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青岛农业大学</w:t>
      </w:r>
    </w:p>
    <w:p>
      <w:pPr>
        <w:spacing w:line="480" w:lineRule="auto"/>
        <w:ind w:right="28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一流本科课程申报书</w:t>
      </w:r>
      <w:bookmarkEnd w:id="0"/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/>
          <w:sz w:val="32"/>
          <w:szCs w:val="36"/>
        </w:rPr>
        <w:t>申报类型： 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推荐单位</w:t>
      </w:r>
      <w:r>
        <w:rPr>
          <w:rFonts w:hint="eastAsia" w:ascii="黑体" w:hAnsi="黑体" w:eastAsia="黑体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青岛农业大学教务处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申报书与附件材料一并按每门课程单独装订成册，一式两份。</w:t>
      </w: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（一）线下一流课程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（二）线上线下混合式一流课程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（三）社会实践一流课程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实践基地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hint="eastAsia"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分钟。]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学院</w:t>
      </w:r>
      <w:r>
        <w:rPr>
          <w:rFonts w:hint="eastAsia" w:ascii="黑体" w:hAnsi="黑体" w:eastAsia="黑体" w:cs="黑体"/>
          <w:sz w:val="24"/>
          <w:szCs w:val="24"/>
        </w:rPr>
        <w:t>课程评价意见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pStyle w:val="6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6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院长签字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6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tsZ8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D7bGf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C6FAD"/>
    <w:rsid w:val="386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2019-11-22T08:31:00Z</dcterms:created>
  <dc:creator>YOYO 牛牛</dc:creator>
  <cp:lastModifiedBy>YOYO 牛牛</cp:lastModifiedBy>
  <dcterms:modified xsi:type="dcterms:W3CDTF">2019-11-22T08:39:34Z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