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D323E9" w14:textId="6B4A1FCD" w:rsidR="000F1EB8" w:rsidRPr="00122EA0" w:rsidRDefault="000F1EB8">
      <w:pPr>
        <w:rPr>
          <w:rFonts w:ascii="仿宋_GB2312" w:eastAsia="仿宋_GB2312" w:hAnsi="宋体"/>
          <w:b/>
          <w:bCs/>
          <w:sz w:val="32"/>
          <w:szCs w:val="32"/>
        </w:rPr>
      </w:pPr>
      <w:r w:rsidRPr="00122EA0">
        <w:rPr>
          <w:rFonts w:ascii="仿宋_GB2312" w:eastAsia="仿宋_GB2312" w:hAnsi="宋体" w:hint="eastAsia"/>
          <w:b/>
          <w:bCs/>
          <w:sz w:val="32"/>
          <w:szCs w:val="32"/>
        </w:rPr>
        <w:t>附件1：</w:t>
      </w:r>
    </w:p>
    <w:p w14:paraId="45012614" w14:textId="73954230" w:rsidR="000423DA" w:rsidRDefault="00122EA0" w:rsidP="000F1EB8">
      <w:pPr>
        <w:jc w:val="center"/>
      </w:pPr>
      <w:r>
        <w:rPr>
          <w:rFonts w:ascii="仿宋_GB2312" w:eastAsia="仿宋_GB2312" w:hAnsi="宋体" w:hint="eastAsia"/>
          <w:sz w:val="32"/>
          <w:szCs w:val="32"/>
        </w:rPr>
        <w:t>青岛农业大学20</w:t>
      </w:r>
      <w:r>
        <w:rPr>
          <w:rFonts w:ascii="仿宋_GB2312" w:eastAsia="仿宋_GB2312" w:hAnsi="宋体"/>
          <w:sz w:val="32"/>
          <w:szCs w:val="32"/>
        </w:rPr>
        <w:t>22</w:t>
      </w:r>
      <w:r>
        <w:rPr>
          <w:rFonts w:ascii="仿宋_GB2312" w:eastAsia="仿宋_GB2312" w:hAnsi="宋体" w:hint="eastAsia"/>
          <w:sz w:val="32"/>
          <w:szCs w:val="32"/>
        </w:rPr>
        <w:t>年教学研究项目申报指南</w:t>
      </w:r>
    </w:p>
    <w:tbl>
      <w:tblPr>
        <w:tblW w:w="8613" w:type="dxa"/>
        <w:tblInd w:w="-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7229"/>
      </w:tblGrid>
      <w:tr w:rsidR="000F1EB8" w:rsidRPr="000F1EB8" w14:paraId="2BF58D7C" w14:textId="77777777" w:rsidTr="001B7441">
        <w:trPr>
          <w:trHeight w:val="120"/>
        </w:trPr>
        <w:tc>
          <w:tcPr>
            <w:tcW w:w="1384" w:type="dxa"/>
          </w:tcPr>
          <w:p w14:paraId="4526BE8D" w14:textId="7D700868" w:rsidR="000F1EB8" w:rsidRPr="000F1EB8" w:rsidRDefault="000F1EB8" w:rsidP="00934D30">
            <w:pPr>
              <w:pStyle w:val="Default"/>
              <w:jc w:val="both"/>
              <w:rPr>
                <w:rFonts w:ascii="华文仿宋" w:eastAsia="华文仿宋" w:hAnsi="华文仿宋" w:cs="黑体"/>
                <w:b/>
                <w:bCs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黑体" w:hint="eastAsia"/>
                <w:b/>
                <w:bCs/>
                <w:sz w:val="28"/>
                <w:szCs w:val="28"/>
              </w:rPr>
              <w:t>选题编号</w:t>
            </w:r>
          </w:p>
        </w:tc>
        <w:tc>
          <w:tcPr>
            <w:tcW w:w="7229" w:type="dxa"/>
          </w:tcPr>
          <w:p w14:paraId="7A691272" w14:textId="4DFF85B3" w:rsidR="000F1EB8" w:rsidRPr="000F1EB8" w:rsidRDefault="000F1EB8" w:rsidP="000F1EB8">
            <w:pPr>
              <w:pStyle w:val="Default"/>
              <w:jc w:val="center"/>
              <w:rPr>
                <w:rFonts w:ascii="华文仿宋" w:eastAsia="华文仿宋" w:hAnsi="华文仿宋" w:cs="黑体"/>
                <w:b/>
                <w:bCs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黑体" w:hint="eastAsia"/>
                <w:b/>
                <w:bCs/>
                <w:sz w:val="28"/>
                <w:szCs w:val="28"/>
              </w:rPr>
              <w:t>选题内容</w:t>
            </w:r>
          </w:p>
        </w:tc>
      </w:tr>
      <w:tr w:rsidR="000F1EB8" w:rsidRPr="000F1EB8" w14:paraId="1EDB4C43" w14:textId="77777777" w:rsidTr="001B7441">
        <w:trPr>
          <w:trHeight w:val="443"/>
        </w:trPr>
        <w:tc>
          <w:tcPr>
            <w:tcW w:w="8613" w:type="dxa"/>
            <w:gridSpan w:val="2"/>
          </w:tcPr>
          <w:p w14:paraId="0641A172" w14:textId="77777777" w:rsidR="000F1EB8" w:rsidRPr="000F1EB8" w:rsidRDefault="000F1EB8" w:rsidP="00254235">
            <w:pPr>
              <w:pStyle w:val="Default"/>
              <w:rPr>
                <w:rFonts w:ascii="华文仿宋" w:eastAsia="华文仿宋" w:hAnsi="华文仿宋" w:cs="宋体"/>
                <w:b/>
                <w:bCs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宋体"/>
                <w:b/>
                <w:bCs/>
                <w:sz w:val="28"/>
                <w:szCs w:val="28"/>
              </w:rPr>
              <w:t>A</w:t>
            </w:r>
            <w:r w:rsidRPr="000F1EB8">
              <w:rPr>
                <w:rFonts w:ascii="华文仿宋" w:eastAsia="华文仿宋" w:hAnsi="华文仿宋" w:cs="宋体" w:hint="eastAsia"/>
                <w:b/>
                <w:bCs/>
                <w:sz w:val="28"/>
                <w:szCs w:val="28"/>
              </w:rPr>
              <w:t>、高等教育发展研究</w:t>
            </w:r>
            <w:r w:rsidRPr="000F1EB8">
              <w:rPr>
                <w:rFonts w:ascii="华文仿宋" w:eastAsia="华文仿宋" w:hAnsi="华文仿宋" w:cs="宋体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0F1EB8" w:rsidRPr="000F1EB8" w14:paraId="22525A4A" w14:textId="77777777" w:rsidTr="001B7441">
        <w:trPr>
          <w:trHeight w:val="120"/>
        </w:trPr>
        <w:tc>
          <w:tcPr>
            <w:tcW w:w="1384" w:type="dxa"/>
          </w:tcPr>
          <w:p w14:paraId="5E096281" w14:textId="77777777" w:rsidR="000F1EB8" w:rsidRPr="000F1EB8" w:rsidRDefault="000F1EB8" w:rsidP="000F1EB8">
            <w:pPr>
              <w:pStyle w:val="Default"/>
              <w:rPr>
                <w:rFonts w:ascii="华文仿宋" w:eastAsia="华文仿宋" w:hAnsi="华文仿宋" w:cs="宋体"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宋体"/>
                <w:sz w:val="28"/>
                <w:szCs w:val="28"/>
              </w:rPr>
              <w:t xml:space="preserve">A01 </w:t>
            </w:r>
          </w:p>
        </w:tc>
        <w:tc>
          <w:tcPr>
            <w:tcW w:w="7229" w:type="dxa"/>
          </w:tcPr>
          <w:p w14:paraId="2914E999" w14:textId="2F3AF910" w:rsidR="000F1EB8" w:rsidRPr="000F1EB8" w:rsidRDefault="000F1EB8" w:rsidP="000F1EB8">
            <w:pPr>
              <w:pStyle w:val="Default"/>
              <w:rPr>
                <w:rFonts w:ascii="华文仿宋" w:eastAsia="华文仿宋" w:hAnsi="华文仿宋" w:cs="宋体"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宋体" w:hint="eastAsia"/>
                <w:sz w:val="28"/>
                <w:szCs w:val="28"/>
              </w:rPr>
              <w:t>新时代高质量高等教育体系研究</w:t>
            </w:r>
            <w:r w:rsidRPr="000F1EB8">
              <w:rPr>
                <w:rFonts w:ascii="华文仿宋" w:eastAsia="华文仿宋" w:hAnsi="华文仿宋" w:cs="宋体"/>
                <w:sz w:val="28"/>
                <w:szCs w:val="28"/>
              </w:rPr>
              <w:t xml:space="preserve"> </w:t>
            </w:r>
          </w:p>
        </w:tc>
      </w:tr>
      <w:tr w:rsidR="000F1EB8" w:rsidRPr="000F1EB8" w14:paraId="355DE8A4" w14:textId="77777777" w:rsidTr="001B7441">
        <w:trPr>
          <w:trHeight w:val="120"/>
        </w:trPr>
        <w:tc>
          <w:tcPr>
            <w:tcW w:w="1384" w:type="dxa"/>
          </w:tcPr>
          <w:p w14:paraId="4C5E9C34" w14:textId="77777777" w:rsidR="000F1EB8" w:rsidRPr="000F1EB8" w:rsidRDefault="000F1EB8" w:rsidP="000F1EB8">
            <w:pPr>
              <w:pStyle w:val="Default"/>
              <w:rPr>
                <w:rFonts w:ascii="华文仿宋" w:eastAsia="华文仿宋" w:hAnsi="华文仿宋" w:cs="宋体"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宋体"/>
                <w:sz w:val="28"/>
                <w:szCs w:val="28"/>
              </w:rPr>
              <w:t xml:space="preserve">A02 </w:t>
            </w:r>
          </w:p>
        </w:tc>
        <w:tc>
          <w:tcPr>
            <w:tcW w:w="7229" w:type="dxa"/>
          </w:tcPr>
          <w:p w14:paraId="649B5021" w14:textId="0471A3DF" w:rsidR="000F1EB8" w:rsidRPr="000F1EB8" w:rsidRDefault="000F1EB8" w:rsidP="000F1EB8">
            <w:pPr>
              <w:pStyle w:val="Default"/>
              <w:rPr>
                <w:rFonts w:ascii="华文仿宋" w:eastAsia="华文仿宋" w:hAnsi="华文仿宋" w:cs="宋体"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宋体" w:hint="eastAsia"/>
                <w:sz w:val="28"/>
                <w:szCs w:val="28"/>
              </w:rPr>
              <w:t>高等学校治理体系和治理能力现代化研究</w:t>
            </w:r>
            <w:r w:rsidRPr="000F1EB8">
              <w:rPr>
                <w:rFonts w:ascii="华文仿宋" w:eastAsia="华文仿宋" w:hAnsi="华文仿宋" w:cs="宋体"/>
                <w:sz w:val="28"/>
                <w:szCs w:val="28"/>
              </w:rPr>
              <w:t xml:space="preserve"> </w:t>
            </w:r>
          </w:p>
        </w:tc>
      </w:tr>
      <w:tr w:rsidR="000F1EB8" w:rsidRPr="000F1EB8" w14:paraId="0875B96B" w14:textId="77777777" w:rsidTr="001B7441">
        <w:trPr>
          <w:trHeight w:val="120"/>
        </w:trPr>
        <w:tc>
          <w:tcPr>
            <w:tcW w:w="1384" w:type="dxa"/>
          </w:tcPr>
          <w:p w14:paraId="6EB2AF92" w14:textId="77777777" w:rsidR="000F1EB8" w:rsidRPr="000F1EB8" w:rsidRDefault="000F1EB8" w:rsidP="000F1EB8">
            <w:pPr>
              <w:pStyle w:val="Default"/>
              <w:rPr>
                <w:rFonts w:ascii="华文仿宋" w:eastAsia="华文仿宋" w:hAnsi="华文仿宋" w:cs="宋体"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宋体"/>
                <w:sz w:val="28"/>
                <w:szCs w:val="28"/>
              </w:rPr>
              <w:t xml:space="preserve">A03 </w:t>
            </w:r>
          </w:p>
        </w:tc>
        <w:tc>
          <w:tcPr>
            <w:tcW w:w="7229" w:type="dxa"/>
          </w:tcPr>
          <w:p w14:paraId="580665A1" w14:textId="16A85950" w:rsidR="000F1EB8" w:rsidRPr="000F1EB8" w:rsidRDefault="000F1EB8" w:rsidP="000F1EB8">
            <w:pPr>
              <w:pStyle w:val="Default"/>
              <w:rPr>
                <w:rFonts w:ascii="华文仿宋" w:eastAsia="华文仿宋" w:hAnsi="华文仿宋" w:cs="宋体"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宋体" w:hint="eastAsia"/>
                <w:sz w:val="28"/>
                <w:szCs w:val="28"/>
              </w:rPr>
              <w:t>现代大学制度研究与探索</w:t>
            </w:r>
            <w:r w:rsidRPr="000F1EB8">
              <w:rPr>
                <w:rFonts w:ascii="华文仿宋" w:eastAsia="华文仿宋" w:hAnsi="华文仿宋" w:cs="宋体"/>
                <w:sz w:val="28"/>
                <w:szCs w:val="28"/>
              </w:rPr>
              <w:t xml:space="preserve"> </w:t>
            </w:r>
          </w:p>
        </w:tc>
      </w:tr>
      <w:tr w:rsidR="000F1EB8" w:rsidRPr="000F1EB8" w14:paraId="009A1A5D" w14:textId="77777777" w:rsidTr="001B7441">
        <w:trPr>
          <w:trHeight w:val="120"/>
        </w:trPr>
        <w:tc>
          <w:tcPr>
            <w:tcW w:w="1384" w:type="dxa"/>
          </w:tcPr>
          <w:p w14:paraId="2756EEE0" w14:textId="77777777" w:rsidR="000F1EB8" w:rsidRPr="000F1EB8" w:rsidRDefault="000F1EB8" w:rsidP="000F1EB8">
            <w:pPr>
              <w:pStyle w:val="Default"/>
              <w:rPr>
                <w:rFonts w:ascii="华文仿宋" w:eastAsia="华文仿宋" w:hAnsi="华文仿宋" w:cs="宋体"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宋体"/>
                <w:sz w:val="28"/>
                <w:szCs w:val="28"/>
              </w:rPr>
              <w:t xml:space="preserve">A04 </w:t>
            </w:r>
          </w:p>
        </w:tc>
        <w:tc>
          <w:tcPr>
            <w:tcW w:w="7229" w:type="dxa"/>
          </w:tcPr>
          <w:p w14:paraId="4D16D945" w14:textId="5377077C" w:rsidR="000F1EB8" w:rsidRPr="000F1EB8" w:rsidRDefault="000F1EB8" w:rsidP="000F1EB8">
            <w:pPr>
              <w:pStyle w:val="Default"/>
              <w:rPr>
                <w:rFonts w:ascii="华文仿宋" w:eastAsia="华文仿宋" w:hAnsi="华文仿宋" w:cs="宋体"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宋体" w:hint="eastAsia"/>
                <w:sz w:val="28"/>
                <w:szCs w:val="28"/>
              </w:rPr>
              <w:t>高等学校办学特色的培育研究</w:t>
            </w:r>
            <w:r w:rsidRPr="000F1EB8">
              <w:rPr>
                <w:rFonts w:ascii="华文仿宋" w:eastAsia="华文仿宋" w:hAnsi="华文仿宋" w:cs="宋体"/>
                <w:sz w:val="28"/>
                <w:szCs w:val="28"/>
              </w:rPr>
              <w:t xml:space="preserve"> </w:t>
            </w:r>
          </w:p>
        </w:tc>
      </w:tr>
      <w:tr w:rsidR="000F1EB8" w:rsidRPr="000F1EB8" w14:paraId="70662BFC" w14:textId="77777777" w:rsidTr="001B7441">
        <w:trPr>
          <w:trHeight w:val="120"/>
        </w:trPr>
        <w:tc>
          <w:tcPr>
            <w:tcW w:w="1384" w:type="dxa"/>
          </w:tcPr>
          <w:p w14:paraId="32F223A6" w14:textId="77777777" w:rsidR="000F1EB8" w:rsidRPr="000F1EB8" w:rsidRDefault="000F1EB8" w:rsidP="000F1EB8">
            <w:pPr>
              <w:pStyle w:val="Default"/>
              <w:rPr>
                <w:rFonts w:ascii="华文仿宋" w:eastAsia="华文仿宋" w:hAnsi="华文仿宋" w:cs="宋体"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宋体"/>
                <w:sz w:val="28"/>
                <w:szCs w:val="28"/>
              </w:rPr>
              <w:t xml:space="preserve">A05 </w:t>
            </w:r>
          </w:p>
        </w:tc>
        <w:tc>
          <w:tcPr>
            <w:tcW w:w="7229" w:type="dxa"/>
          </w:tcPr>
          <w:p w14:paraId="0E4E6430" w14:textId="18670D72" w:rsidR="000F1EB8" w:rsidRPr="000F1EB8" w:rsidRDefault="000F1EB8" w:rsidP="000F1EB8">
            <w:pPr>
              <w:pStyle w:val="Default"/>
              <w:rPr>
                <w:rFonts w:ascii="华文仿宋" w:eastAsia="华文仿宋" w:hAnsi="华文仿宋" w:cs="宋体"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宋体" w:hint="eastAsia"/>
                <w:sz w:val="28"/>
                <w:szCs w:val="28"/>
              </w:rPr>
              <w:t>山东高校教育资源统筹利用与有效管理研究</w:t>
            </w:r>
            <w:r w:rsidRPr="000F1EB8">
              <w:rPr>
                <w:rFonts w:ascii="华文仿宋" w:eastAsia="华文仿宋" w:hAnsi="华文仿宋" w:cs="宋体"/>
                <w:sz w:val="28"/>
                <w:szCs w:val="28"/>
              </w:rPr>
              <w:t xml:space="preserve"> </w:t>
            </w:r>
          </w:p>
        </w:tc>
      </w:tr>
      <w:tr w:rsidR="000F1EB8" w:rsidRPr="000F1EB8" w14:paraId="4C968D21" w14:textId="77777777" w:rsidTr="001B7441">
        <w:trPr>
          <w:trHeight w:val="120"/>
        </w:trPr>
        <w:tc>
          <w:tcPr>
            <w:tcW w:w="1384" w:type="dxa"/>
          </w:tcPr>
          <w:p w14:paraId="1AB260FE" w14:textId="77777777" w:rsidR="000F1EB8" w:rsidRPr="000F1EB8" w:rsidRDefault="000F1EB8" w:rsidP="000F1EB8">
            <w:pPr>
              <w:pStyle w:val="Default"/>
              <w:rPr>
                <w:rFonts w:ascii="华文仿宋" w:eastAsia="华文仿宋" w:hAnsi="华文仿宋" w:cs="宋体"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宋体"/>
                <w:sz w:val="28"/>
                <w:szCs w:val="28"/>
              </w:rPr>
              <w:t xml:space="preserve">A06 </w:t>
            </w:r>
          </w:p>
        </w:tc>
        <w:tc>
          <w:tcPr>
            <w:tcW w:w="7229" w:type="dxa"/>
          </w:tcPr>
          <w:p w14:paraId="483FA480" w14:textId="447B8962" w:rsidR="000F1EB8" w:rsidRPr="000F1EB8" w:rsidRDefault="000F1EB8" w:rsidP="000F1EB8">
            <w:pPr>
              <w:pStyle w:val="Default"/>
              <w:rPr>
                <w:rFonts w:ascii="华文仿宋" w:eastAsia="华文仿宋" w:hAnsi="华文仿宋" w:cs="宋体"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宋体" w:hint="eastAsia"/>
                <w:sz w:val="28"/>
                <w:szCs w:val="28"/>
              </w:rPr>
              <w:t>高等学校适应地方经济发展研究</w:t>
            </w:r>
            <w:r w:rsidRPr="000F1EB8">
              <w:rPr>
                <w:rFonts w:ascii="华文仿宋" w:eastAsia="华文仿宋" w:hAnsi="华文仿宋" w:cs="宋体"/>
                <w:sz w:val="28"/>
                <w:szCs w:val="28"/>
              </w:rPr>
              <w:t xml:space="preserve"> </w:t>
            </w:r>
          </w:p>
        </w:tc>
      </w:tr>
      <w:tr w:rsidR="000F1EB8" w:rsidRPr="000F1EB8" w14:paraId="5173A823" w14:textId="77777777" w:rsidTr="001B7441">
        <w:trPr>
          <w:trHeight w:val="120"/>
        </w:trPr>
        <w:tc>
          <w:tcPr>
            <w:tcW w:w="1384" w:type="dxa"/>
          </w:tcPr>
          <w:p w14:paraId="46B10188" w14:textId="77777777" w:rsidR="000F1EB8" w:rsidRPr="000F1EB8" w:rsidRDefault="000F1EB8" w:rsidP="000F1EB8">
            <w:pPr>
              <w:pStyle w:val="Default"/>
              <w:rPr>
                <w:rFonts w:ascii="华文仿宋" w:eastAsia="华文仿宋" w:hAnsi="华文仿宋" w:cs="宋体"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宋体"/>
                <w:sz w:val="28"/>
                <w:szCs w:val="28"/>
              </w:rPr>
              <w:t xml:space="preserve">A07 </w:t>
            </w:r>
          </w:p>
        </w:tc>
        <w:tc>
          <w:tcPr>
            <w:tcW w:w="7229" w:type="dxa"/>
          </w:tcPr>
          <w:p w14:paraId="0F949062" w14:textId="52524C91" w:rsidR="000F1EB8" w:rsidRPr="000F1EB8" w:rsidRDefault="000F1EB8" w:rsidP="000F1EB8">
            <w:pPr>
              <w:pStyle w:val="Default"/>
              <w:rPr>
                <w:rFonts w:ascii="华文仿宋" w:eastAsia="华文仿宋" w:hAnsi="华文仿宋" w:cs="宋体"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宋体" w:hint="eastAsia"/>
                <w:sz w:val="28"/>
                <w:szCs w:val="28"/>
              </w:rPr>
              <w:t>应用型大学建设研究</w:t>
            </w:r>
            <w:r w:rsidRPr="000F1EB8">
              <w:rPr>
                <w:rFonts w:ascii="华文仿宋" w:eastAsia="华文仿宋" w:hAnsi="华文仿宋" w:cs="宋体"/>
                <w:sz w:val="28"/>
                <w:szCs w:val="28"/>
              </w:rPr>
              <w:t xml:space="preserve"> </w:t>
            </w:r>
          </w:p>
        </w:tc>
      </w:tr>
      <w:tr w:rsidR="000F1EB8" w:rsidRPr="000F1EB8" w14:paraId="794D9D62" w14:textId="77777777" w:rsidTr="001B7441">
        <w:trPr>
          <w:trHeight w:val="120"/>
        </w:trPr>
        <w:tc>
          <w:tcPr>
            <w:tcW w:w="1384" w:type="dxa"/>
          </w:tcPr>
          <w:p w14:paraId="5D062AD1" w14:textId="77777777" w:rsidR="000F1EB8" w:rsidRPr="000F1EB8" w:rsidRDefault="000F1EB8" w:rsidP="000F1EB8">
            <w:pPr>
              <w:pStyle w:val="Default"/>
              <w:rPr>
                <w:rFonts w:ascii="华文仿宋" w:eastAsia="华文仿宋" w:hAnsi="华文仿宋" w:cs="宋体"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宋体"/>
                <w:sz w:val="28"/>
                <w:szCs w:val="28"/>
              </w:rPr>
              <w:t xml:space="preserve">A08 </w:t>
            </w:r>
          </w:p>
        </w:tc>
        <w:tc>
          <w:tcPr>
            <w:tcW w:w="7229" w:type="dxa"/>
          </w:tcPr>
          <w:p w14:paraId="50A5878A" w14:textId="5FC036BD" w:rsidR="000F1EB8" w:rsidRPr="000F1EB8" w:rsidRDefault="000F1EB8" w:rsidP="000F1EB8">
            <w:pPr>
              <w:pStyle w:val="Default"/>
              <w:rPr>
                <w:rFonts w:ascii="华文仿宋" w:eastAsia="华文仿宋" w:hAnsi="华文仿宋" w:cs="宋体"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宋体" w:hint="eastAsia"/>
                <w:sz w:val="28"/>
                <w:szCs w:val="28"/>
              </w:rPr>
              <w:t>山东省高等学校学科专业结构布局与调整研究</w:t>
            </w:r>
          </w:p>
        </w:tc>
      </w:tr>
      <w:tr w:rsidR="000F1EB8" w:rsidRPr="000F1EB8" w14:paraId="67B5AFEA" w14:textId="77777777" w:rsidTr="001B7441">
        <w:trPr>
          <w:trHeight w:val="120"/>
        </w:trPr>
        <w:tc>
          <w:tcPr>
            <w:tcW w:w="8613" w:type="dxa"/>
            <w:gridSpan w:val="2"/>
          </w:tcPr>
          <w:p w14:paraId="640D279D" w14:textId="77777777" w:rsidR="000F1EB8" w:rsidRPr="000F1EB8" w:rsidRDefault="000F1EB8" w:rsidP="000F1EB8">
            <w:pPr>
              <w:pStyle w:val="Default"/>
              <w:rPr>
                <w:rFonts w:ascii="华文仿宋" w:eastAsia="华文仿宋" w:hAnsi="华文仿宋" w:cs="宋体"/>
                <w:b/>
                <w:bCs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宋体"/>
                <w:b/>
                <w:bCs/>
                <w:sz w:val="28"/>
                <w:szCs w:val="28"/>
              </w:rPr>
              <w:t>B</w:t>
            </w:r>
            <w:r w:rsidRPr="000F1EB8">
              <w:rPr>
                <w:rFonts w:ascii="华文仿宋" w:eastAsia="华文仿宋" w:hAnsi="华文仿宋" w:cs="宋体" w:hint="eastAsia"/>
                <w:b/>
                <w:bCs/>
                <w:sz w:val="28"/>
                <w:szCs w:val="28"/>
              </w:rPr>
              <w:t>、人才培养模式改革与创新</w:t>
            </w:r>
            <w:r w:rsidRPr="000F1EB8">
              <w:rPr>
                <w:rFonts w:ascii="华文仿宋" w:eastAsia="华文仿宋" w:hAnsi="华文仿宋" w:cs="宋体"/>
                <w:b/>
                <w:bCs/>
                <w:sz w:val="28"/>
                <w:szCs w:val="28"/>
              </w:rPr>
              <w:t xml:space="preserve"> </w:t>
            </w:r>
          </w:p>
        </w:tc>
      </w:tr>
      <w:tr w:rsidR="000F1EB8" w:rsidRPr="000F1EB8" w14:paraId="2E02A882" w14:textId="77777777" w:rsidTr="001B7441">
        <w:trPr>
          <w:trHeight w:val="120"/>
        </w:trPr>
        <w:tc>
          <w:tcPr>
            <w:tcW w:w="1384" w:type="dxa"/>
          </w:tcPr>
          <w:p w14:paraId="402A83D7" w14:textId="77777777" w:rsidR="000F1EB8" w:rsidRPr="000F1EB8" w:rsidRDefault="000F1EB8" w:rsidP="000F1EB8">
            <w:pPr>
              <w:pStyle w:val="Default"/>
              <w:rPr>
                <w:rFonts w:ascii="华文仿宋" w:eastAsia="华文仿宋" w:hAnsi="华文仿宋" w:cs="宋体"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宋体"/>
                <w:sz w:val="28"/>
                <w:szCs w:val="28"/>
              </w:rPr>
              <w:t xml:space="preserve">B01 </w:t>
            </w:r>
          </w:p>
        </w:tc>
        <w:tc>
          <w:tcPr>
            <w:tcW w:w="7229" w:type="dxa"/>
          </w:tcPr>
          <w:p w14:paraId="3A10B529" w14:textId="77777777" w:rsidR="000F1EB8" w:rsidRPr="000F1EB8" w:rsidRDefault="000F1EB8" w:rsidP="000F1EB8">
            <w:pPr>
              <w:pStyle w:val="Default"/>
              <w:rPr>
                <w:rFonts w:ascii="华文仿宋" w:eastAsia="华文仿宋" w:hAnsi="华文仿宋" w:cs="宋体"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宋体" w:hint="eastAsia"/>
                <w:sz w:val="28"/>
                <w:szCs w:val="28"/>
              </w:rPr>
              <w:t>新高考改革下高等学校人才培养模式与体系研究</w:t>
            </w:r>
            <w:r w:rsidRPr="000F1EB8">
              <w:rPr>
                <w:rFonts w:ascii="华文仿宋" w:eastAsia="华文仿宋" w:hAnsi="华文仿宋" w:cs="宋体"/>
                <w:sz w:val="28"/>
                <w:szCs w:val="28"/>
              </w:rPr>
              <w:t xml:space="preserve"> </w:t>
            </w:r>
          </w:p>
        </w:tc>
      </w:tr>
      <w:tr w:rsidR="000F1EB8" w:rsidRPr="000F1EB8" w14:paraId="3B90BB6A" w14:textId="77777777" w:rsidTr="001B7441">
        <w:trPr>
          <w:trHeight w:val="120"/>
        </w:trPr>
        <w:tc>
          <w:tcPr>
            <w:tcW w:w="1384" w:type="dxa"/>
          </w:tcPr>
          <w:p w14:paraId="37074910" w14:textId="77777777" w:rsidR="000F1EB8" w:rsidRPr="000F1EB8" w:rsidRDefault="000F1EB8" w:rsidP="000F1EB8">
            <w:pPr>
              <w:pStyle w:val="Default"/>
              <w:rPr>
                <w:rFonts w:ascii="华文仿宋" w:eastAsia="华文仿宋" w:hAnsi="华文仿宋" w:cs="宋体"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宋体"/>
                <w:sz w:val="28"/>
                <w:szCs w:val="28"/>
              </w:rPr>
              <w:t xml:space="preserve">B02 </w:t>
            </w:r>
          </w:p>
        </w:tc>
        <w:tc>
          <w:tcPr>
            <w:tcW w:w="7229" w:type="dxa"/>
          </w:tcPr>
          <w:p w14:paraId="2D8AA961" w14:textId="77777777" w:rsidR="000F1EB8" w:rsidRPr="000F1EB8" w:rsidRDefault="000F1EB8" w:rsidP="000F1EB8">
            <w:pPr>
              <w:pStyle w:val="Default"/>
              <w:rPr>
                <w:rFonts w:ascii="华文仿宋" w:eastAsia="华文仿宋" w:hAnsi="华文仿宋" w:cs="宋体"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宋体" w:hint="eastAsia"/>
                <w:sz w:val="28"/>
                <w:szCs w:val="28"/>
              </w:rPr>
              <w:t>高等学校应用研究型、应用型人才培养模式研究</w:t>
            </w:r>
            <w:r w:rsidRPr="000F1EB8">
              <w:rPr>
                <w:rFonts w:ascii="华文仿宋" w:eastAsia="华文仿宋" w:hAnsi="华文仿宋" w:cs="宋体"/>
                <w:sz w:val="28"/>
                <w:szCs w:val="28"/>
              </w:rPr>
              <w:t xml:space="preserve"> </w:t>
            </w:r>
          </w:p>
        </w:tc>
      </w:tr>
      <w:tr w:rsidR="000F1EB8" w:rsidRPr="000F1EB8" w14:paraId="476BD1B9" w14:textId="77777777" w:rsidTr="001B7441">
        <w:trPr>
          <w:trHeight w:val="120"/>
        </w:trPr>
        <w:tc>
          <w:tcPr>
            <w:tcW w:w="1384" w:type="dxa"/>
          </w:tcPr>
          <w:p w14:paraId="3A72AECB" w14:textId="77777777" w:rsidR="000F1EB8" w:rsidRPr="000F1EB8" w:rsidRDefault="000F1EB8" w:rsidP="000F1EB8">
            <w:pPr>
              <w:pStyle w:val="Default"/>
              <w:rPr>
                <w:rFonts w:ascii="华文仿宋" w:eastAsia="华文仿宋" w:hAnsi="华文仿宋" w:cs="宋体"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宋体"/>
                <w:sz w:val="28"/>
                <w:szCs w:val="28"/>
              </w:rPr>
              <w:t xml:space="preserve">B03 </w:t>
            </w:r>
          </w:p>
        </w:tc>
        <w:tc>
          <w:tcPr>
            <w:tcW w:w="7229" w:type="dxa"/>
          </w:tcPr>
          <w:p w14:paraId="5CA8810E" w14:textId="77777777" w:rsidR="000F1EB8" w:rsidRPr="000F1EB8" w:rsidRDefault="000F1EB8" w:rsidP="000F1EB8">
            <w:pPr>
              <w:pStyle w:val="Default"/>
              <w:rPr>
                <w:rFonts w:ascii="华文仿宋" w:eastAsia="华文仿宋" w:hAnsi="华文仿宋" w:cs="宋体"/>
                <w:sz w:val="28"/>
                <w:szCs w:val="28"/>
              </w:rPr>
            </w:pPr>
            <w:r w:rsidRPr="000F1EB8">
              <w:rPr>
                <w:rFonts w:ascii="华文仿宋" w:eastAsia="华文仿宋" w:hAnsi="华文仿宋" w:cs="宋体" w:hint="eastAsia"/>
                <w:sz w:val="28"/>
                <w:szCs w:val="28"/>
              </w:rPr>
              <w:t>高等学校拔尖创新型人才培养模式研究</w:t>
            </w:r>
            <w:r w:rsidRPr="000F1EB8">
              <w:rPr>
                <w:rFonts w:ascii="华文仿宋" w:eastAsia="华文仿宋" w:hAnsi="华文仿宋" w:cs="宋体"/>
                <w:sz w:val="28"/>
                <w:szCs w:val="28"/>
              </w:rPr>
              <w:t xml:space="preserve"> </w:t>
            </w:r>
          </w:p>
        </w:tc>
      </w:tr>
      <w:tr w:rsidR="000F1EB8" w:rsidRPr="00886B1C" w14:paraId="4137F818" w14:textId="77777777" w:rsidTr="001B7441">
        <w:trPr>
          <w:trHeight w:val="120"/>
        </w:trPr>
        <w:tc>
          <w:tcPr>
            <w:tcW w:w="1384" w:type="dxa"/>
          </w:tcPr>
          <w:p w14:paraId="0E5985AB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B04 </w:t>
            </w:r>
          </w:p>
        </w:tc>
        <w:tc>
          <w:tcPr>
            <w:tcW w:w="7229" w:type="dxa"/>
          </w:tcPr>
          <w:p w14:paraId="1B69B456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高等学校卓越人才培养模式研究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0F1EB8" w:rsidRPr="00886B1C" w14:paraId="2A5DEA19" w14:textId="77777777" w:rsidTr="001B7441">
        <w:trPr>
          <w:trHeight w:val="120"/>
        </w:trPr>
        <w:tc>
          <w:tcPr>
            <w:tcW w:w="1384" w:type="dxa"/>
          </w:tcPr>
          <w:p w14:paraId="1B359B0B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B05 </w:t>
            </w:r>
          </w:p>
        </w:tc>
        <w:tc>
          <w:tcPr>
            <w:tcW w:w="7229" w:type="dxa"/>
          </w:tcPr>
          <w:p w14:paraId="7289C52B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高等学校复合型人才培养模式研究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0F1EB8" w:rsidRPr="00886B1C" w14:paraId="020828B4" w14:textId="77777777" w:rsidTr="001B7441">
        <w:trPr>
          <w:trHeight w:val="120"/>
        </w:trPr>
        <w:tc>
          <w:tcPr>
            <w:tcW w:w="1384" w:type="dxa"/>
          </w:tcPr>
          <w:p w14:paraId="6FEA9513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B06 </w:t>
            </w:r>
          </w:p>
        </w:tc>
        <w:tc>
          <w:tcPr>
            <w:tcW w:w="7229" w:type="dxa"/>
          </w:tcPr>
          <w:p w14:paraId="1565EB7F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高等学校国际视野及国际化人才培养模式研究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0F1EB8" w:rsidRPr="00886B1C" w14:paraId="6C9265CA" w14:textId="77777777" w:rsidTr="001B7441">
        <w:trPr>
          <w:trHeight w:val="120"/>
        </w:trPr>
        <w:tc>
          <w:tcPr>
            <w:tcW w:w="1384" w:type="dxa"/>
          </w:tcPr>
          <w:p w14:paraId="0E0E3266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B07 </w:t>
            </w:r>
          </w:p>
        </w:tc>
        <w:tc>
          <w:tcPr>
            <w:tcW w:w="7229" w:type="dxa"/>
          </w:tcPr>
          <w:p w14:paraId="51B01E97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高等学校通识教育教学内容与体系建设研究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0F1EB8" w:rsidRPr="00886B1C" w14:paraId="3B953C9B" w14:textId="77777777" w:rsidTr="001B7441">
        <w:trPr>
          <w:trHeight w:val="120"/>
        </w:trPr>
        <w:tc>
          <w:tcPr>
            <w:tcW w:w="1384" w:type="dxa"/>
          </w:tcPr>
          <w:p w14:paraId="4757D58B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B08 </w:t>
            </w:r>
          </w:p>
        </w:tc>
        <w:tc>
          <w:tcPr>
            <w:tcW w:w="7229" w:type="dxa"/>
          </w:tcPr>
          <w:p w14:paraId="0FA8035A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高校实践教学模式及运行机制创新研究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0F1EB8" w:rsidRPr="00886B1C" w14:paraId="07EDD2E0" w14:textId="77777777" w:rsidTr="001B7441">
        <w:trPr>
          <w:trHeight w:val="120"/>
        </w:trPr>
        <w:tc>
          <w:tcPr>
            <w:tcW w:w="1384" w:type="dxa"/>
          </w:tcPr>
          <w:p w14:paraId="6742E6E4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B09 </w:t>
            </w:r>
          </w:p>
        </w:tc>
        <w:tc>
          <w:tcPr>
            <w:tcW w:w="7229" w:type="dxa"/>
          </w:tcPr>
          <w:p w14:paraId="0CA097D7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高等学校产学研协同育人机制研究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0F1EB8" w:rsidRPr="00886B1C" w14:paraId="06A8E5C5" w14:textId="77777777" w:rsidTr="001B7441">
        <w:trPr>
          <w:trHeight w:val="304"/>
        </w:trPr>
        <w:tc>
          <w:tcPr>
            <w:tcW w:w="1384" w:type="dxa"/>
          </w:tcPr>
          <w:p w14:paraId="49BF7E97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lastRenderedPageBreak/>
              <w:t xml:space="preserve">B10 </w:t>
            </w:r>
          </w:p>
        </w:tc>
        <w:tc>
          <w:tcPr>
            <w:tcW w:w="7229" w:type="dxa"/>
          </w:tcPr>
          <w:p w14:paraId="52684EEE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“</w:t>
            </w: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五育并举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”</w:t>
            </w: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人才培养模式研究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0F1EB8" w:rsidRPr="00886B1C" w14:paraId="64189620" w14:textId="77777777" w:rsidTr="001B7441">
        <w:trPr>
          <w:trHeight w:val="120"/>
        </w:trPr>
        <w:tc>
          <w:tcPr>
            <w:tcW w:w="1384" w:type="dxa"/>
          </w:tcPr>
          <w:p w14:paraId="188359DC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B11 </w:t>
            </w:r>
          </w:p>
        </w:tc>
        <w:tc>
          <w:tcPr>
            <w:tcW w:w="7229" w:type="dxa"/>
          </w:tcPr>
          <w:p w14:paraId="021B159B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高等学校德育教育模式创新研究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0F1EB8" w:rsidRPr="00886B1C" w14:paraId="5C8939B1" w14:textId="77777777" w:rsidTr="001B7441">
        <w:trPr>
          <w:trHeight w:val="120"/>
        </w:trPr>
        <w:tc>
          <w:tcPr>
            <w:tcW w:w="1384" w:type="dxa"/>
          </w:tcPr>
          <w:p w14:paraId="1E443A06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B12 </w:t>
            </w:r>
          </w:p>
        </w:tc>
        <w:tc>
          <w:tcPr>
            <w:tcW w:w="7229" w:type="dxa"/>
          </w:tcPr>
          <w:p w14:paraId="3A72ADFB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高等学校体育教育模式创新研究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0F1EB8" w:rsidRPr="00886B1C" w14:paraId="517D1F4B" w14:textId="77777777" w:rsidTr="001B7441">
        <w:trPr>
          <w:trHeight w:val="120"/>
        </w:trPr>
        <w:tc>
          <w:tcPr>
            <w:tcW w:w="1384" w:type="dxa"/>
          </w:tcPr>
          <w:p w14:paraId="17772E65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B13 </w:t>
            </w:r>
          </w:p>
        </w:tc>
        <w:tc>
          <w:tcPr>
            <w:tcW w:w="7229" w:type="dxa"/>
          </w:tcPr>
          <w:p w14:paraId="523B8C2B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高等学校美育教育模式创新研究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0F1EB8" w:rsidRPr="00886B1C" w14:paraId="5B370ACD" w14:textId="77777777" w:rsidTr="001B7441">
        <w:trPr>
          <w:trHeight w:val="120"/>
        </w:trPr>
        <w:tc>
          <w:tcPr>
            <w:tcW w:w="1384" w:type="dxa"/>
          </w:tcPr>
          <w:p w14:paraId="482659A3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B14 </w:t>
            </w:r>
          </w:p>
        </w:tc>
        <w:tc>
          <w:tcPr>
            <w:tcW w:w="7229" w:type="dxa"/>
          </w:tcPr>
          <w:p w14:paraId="02499072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高等学校劳动教育模式创新研究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0F1EB8" w:rsidRPr="00886B1C" w14:paraId="277D4A4F" w14:textId="77777777" w:rsidTr="001B7441">
        <w:trPr>
          <w:trHeight w:val="120"/>
        </w:trPr>
        <w:tc>
          <w:tcPr>
            <w:tcW w:w="1384" w:type="dxa"/>
          </w:tcPr>
          <w:p w14:paraId="5D46BD7E" w14:textId="0D9D14AB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B1</w:t>
            </w:r>
            <w:r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5</w:t>
            </w:r>
          </w:p>
        </w:tc>
        <w:tc>
          <w:tcPr>
            <w:tcW w:w="7229" w:type="dxa"/>
          </w:tcPr>
          <w:p w14:paraId="7DE0788A" w14:textId="604E23CB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其他同类研究</w:t>
            </w:r>
          </w:p>
        </w:tc>
      </w:tr>
      <w:tr w:rsidR="000F1EB8" w:rsidRPr="00886B1C" w14:paraId="5E087C12" w14:textId="77777777" w:rsidTr="001B7441">
        <w:trPr>
          <w:trHeight w:val="120"/>
        </w:trPr>
        <w:tc>
          <w:tcPr>
            <w:tcW w:w="8613" w:type="dxa"/>
            <w:gridSpan w:val="2"/>
          </w:tcPr>
          <w:p w14:paraId="12262FE7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8"/>
                <w:szCs w:val="28"/>
              </w:rPr>
              <w:t>C</w:t>
            </w:r>
            <w:r w:rsidRPr="00886B1C"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、专业建设</w:t>
            </w:r>
            <w:r w:rsidRPr="00886B1C"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0F1EB8" w:rsidRPr="00886B1C" w14:paraId="483819A6" w14:textId="77777777" w:rsidTr="001B7441">
        <w:trPr>
          <w:trHeight w:val="120"/>
        </w:trPr>
        <w:tc>
          <w:tcPr>
            <w:tcW w:w="1384" w:type="dxa"/>
          </w:tcPr>
          <w:p w14:paraId="068C9F80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C01 </w:t>
            </w:r>
          </w:p>
        </w:tc>
        <w:tc>
          <w:tcPr>
            <w:tcW w:w="7229" w:type="dxa"/>
          </w:tcPr>
          <w:p w14:paraId="5BCFA69F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高等学校多学科、跨专业交叉融合的专业建设模式研究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0F1EB8" w:rsidRPr="00886B1C" w14:paraId="3E4D16EB" w14:textId="77777777" w:rsidTr="001B7441">
        <w:trPr>
          <w:trHeight w:val="120"/>
        </w:trPr>
        <w:tc>
          <w:tcPr>
            <w:tcW w:w="1384" w:type="dxa"/>
          </w:tcPr>
          <w:p w14:paraId="2B3CC0C2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C02 </w:t>
            </w:r>
          </w:p>
        </w:tc>
        <w:tc>
          <w:tcPr>
            <w:tcW w:w="7229" w:type="dxa"/>
          </w:tcPr>
          <w:p w14:paraId="54BBA8F1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高等学校专业群建设研究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0F1EB8" w:rsidRPr="00886B1C" w14:paraId="703AB838" w14:textId="77777777" w:rsidTr="001B7441">
        <w:trPr>
          <w:trHeight w:val="120"/>
        </w:trPr>
        <w:tc>
          <w:tcPr>
            <w:tcW w:w="1384" w:type="dxa"/>
          </w:tcPr>
          <w:p w14:paraId="2E750865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C03 </w:t>
            </w:r>
          </w:p>
        </w:tc>
        <w:tc>
          <w:tcPr>
            <w:tcW w:w="7229" w:type="dxa"/>
          </w:tcPr>
          <w:p w14:paraId="5ACFC80E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高等学校基于产业需求的专业动态调整机制研究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0F1EB8" w:rsidRPr="00886B1C" w14:paraId="2743C962" w14:textId="77777777" w:rsidTr="001B7441">
        <w:trPr>
          <w:trHeight w:val="120"/>
        </w:trPr>
        <w:tc>
          <w:tcPr>
            <w:tcW w:w="1384" w:type="dxa"/>
          </w:tcPr>
          <w:p w14:paraId="17BA3535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C04 </w:t>
            </w:r>
          </w:p>
        </w:tc>
        <w:tc>
          <w:tcPr>
            <w:tcW w:w="7229" w:type="dxa"/>
          </w:tcPr>
          <w:p w14:paraId="5D97E547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新工科专业建设研究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0F1EB8" w:rsidRPr="00886B1C" w14:paraId="1BE00D4E" w14:textId="77777777" w:rsidTr="001B7441">
        <w:trPr>
          <w:trHeight w:val="120"/>
        </w:trPr>
        <w:tc>
          <w:tcPr>
            <w:tcW w:w="1384" w:type="dxa"/>
          </w:tcPr>
          <w:p w14:paraId="6E91805A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C05 </w:t>
            </w:r>
          </w:p>
        </w:tc>
        <w:tc>
          <w:tcPr>
            <w:tcW w:w="7229" w:type="dxa"/>
          </w:tcPr>
          <w:p w14:paraId="5EF5EF09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新农科专业建设研究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0F1EB8" w:rsidRPr="00886B1C" w14:paraId="7C054DAF" w14:textId="77777777" w:rsidTr="001B7441">
        <w:trPr>
          <w:trHeight w:val="120"/>
        </w:trPr>
        <w:tc>
          <w:tcPr>
            <w:tcW w:w="1384" w:type="dxa"/>
          </w:tcPr>
          <w:p w14:paraId="7D6B256D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C06 </w:t>
            </w:r>
          </w:p>
        </w:tc>
        <w:tc>
          <w:tcPr>
            <w:tcW w:w="7229" w:type="dxa"/>
          </w:tcPr>
          <w:p w14:paraId="1287BA5D" w14:textId="67B575C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新文科专业建设研究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0F1EB8" w:rsidRPr="00886B1C" w14:paraId="114AC017" w14:textId="77777777" w:rsidTr="001B7441">
        <w:trPr>
          <w:trHeight w:val="120"/>
        </w:trPr>
        <w:tc>
          <w:tcPr>
            <w:tcW w:w="1384" w:type="dxa"/>
          </w:tcPr>
          <w:p w14:paraId="728232D9" w14:textId="77777777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C07 </w:t>
            </w:r>
          </w:p>
        </w:tc>
        <w:tc>
          <w:tcPr>
            <w:tcW w:w="7229" w:type="dxa"/>
          </w:tcPr>
          <w:p w14:paraId="07E5ADD7" w14:textId="37743AEB" w:rsidR="000F1EB8" w:rsidRPr="00886B1C" w:rsidRDefault="000F1EB8" w:rsidP="000F1EB8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一流专业建设研究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5323AE6B" w14:textId="77777777" w:rsidTr="001B7441">
        <w:trPr>
          <w:trHeight w:val="120"/>
        </w:trPr>
        <w:tc>
          <w:tcPr>
            <w:tcW w:w="1384" w:type="dxa"/>
          </w:tcPr>
          <w:p w14:paraId="7BB7E18F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C08 </w:t>
            </w:r>
          </w:p>
        </w:tc>
        <w:tc>
          <w:tcPr>
            <w:tcW w:w="7229" w:type="dxa"/>
          </w:tcPr>
          <w:p w14:paraId="5855156C" w14:textId="6D7F5BB8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专业课程体系整体优化研究与实践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4C098D7F" w14:textId="77777777" w:rsidTr="001B7441">
        <w:trPr>
          <w:trHeight w:val="120"/>
        </w:trPr>
        <w:tc>
          <w:tcPr>
            <w:tcW w:w="8613" w:type="dxa"/>
            <w:gridSpan w:val="2"/>
          </w:tcPr>
          <w:p w14:paraId="429E3FFC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8"/>
                <w:szCs w:val="28"/>
              </w:rPr>
              <w:t>D</w:t>
            </w:r>
            <w:r w:rsidRPr="00886B1C"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、课程建设</w:t>
            </w:r>
            <w:r w:rsidRPr="00886B1C"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756DE904" w14:textId="77777777" w:rsidTr="001B7441">
        <w:trPr>
          <w:trHeight w:val="491"/>
        </w:trPr>
        <w:tc>
          <w:tcPr>
            <w:tcW w:w="1384" w:type="dxa"/>
          </w:tcPr>
          <w:p w14:paraId="25863102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D01 </w:t>
            </w:r>
          </w:p>
        </w:tc>
        <w:tc>
          <w:tcPr>
            <w:tcW w:w="7229" w:type="dxa"/>
          </w:tcPr>
          <w:p w14:paraId="2812D479" w14:textId="49EE80EB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习近平新时代中国特色社会主义思想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“</w:t>
            </w: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三进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”</w:t>
            </w: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模式研究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0BB51CB0" w14:textId="77777777" w:rsidTr="001B7441">
        <w:trPr>
          <w:trHeight w:val="120"/>
        </w:trPr>
        <w:tc>
          <w:tcPr>
            <w:tcW w:w="1384" w:type="dxa"/>
          </w:tcPr>
          <w:p w14:paraId="14912E19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D02 </w:t>
            </w:r>
          </w:p>
        </w:tc>
        <w:tc>
          <w:tcPr>
            <w:tcW w:w="7229" w:type="dxa"/>
          </w:tcPr>
          <w:p w14:paraId="20A24170" w14:textId="5DD4968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一流课程与教材建设研究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5D0042F3" w14:textId="77777777" w:rsidTr="001B7441">
        <w:trPr>
          <w:trHeight w:val="120"/>
        </w:trPr>
        <w:tc>
          <w:tcPr>
            <w:tcW w:w="1384" w:type="dxa"/>
          </w:tcPr>
          <w:p w14:paraId="3E1A4BDA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D03 </w:t>
            </w:r>
          </w:p>
        </w:tc>
        <w:tc>
          <w:tcPr>
            <w:tcW w:w="7229" w:type="dxa"/>
          </w:tcPr>
          <w:p w14:paraId="11DCC1B7" w14:textId="3F9FAD1B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proofErr w:type="gramStart"/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微课建设</w:t>
            </w:r>
            <w:proofErr w:type="gramEnd"/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与应用研究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1895E4AF" w14:textId="77777777" w:rsidTr="001B7441">
        <w:trPr>
          <w:trHeight w:val="120"/>
        </w:trPr>
        <w:tc>
          <w:tcPr>
            <w:tcW w:w="1384" w:type="dxa"/>
          </w:tcPr>
          <w:p w14:paraId="6E154A54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D04 </w:t>
            </w:r>
          </w:p>
        </w:tc>
        <w:tc>
          <w:tcPr>
            <w:tcW w:w="7229" w:type="dxa"/>
          </w:tcPr>
          <w:p w14:paraId="41D1617E" w14:textId="6BC0CC82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高等学校教学资源库建设与应用研究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0F2ED0F2" w14:textId="77777777" w:rsidTr="001B7441">
        <w:trPr>
          <w:trHeight w:val="120"/>
        </w:trPr>
        <w:tc>
          <w:tcPr>
            <w:tcW w:w="8613" w:type="dxa"/>
            <w:gridSpan w:val="2"/>
          </w:tcPr>
          <w:p w14:paraId="1B2C57BE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8"/>
                <w:szCs w:val="28"/>
              </w:rPr>
              <w:t>E</w:t>
            </w:r>
            <w:r w:rsidRPr="00886B1C"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、教育教学方法改革</w:t>
            </w:r>
            <w:r w:rsidRPr="00886B1C"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3C029AA6" w14:textId="77777777" w:rsidTr="001B7441">
        <w:trPr>
          <w:trHeight w:val="120"/>
        </w:trPr>
        <w:tc>
          <w:tcPr>
            <w:tcW w:w="1384" w:type="dxa"/>
          </w:tcPr>
          <w:p w14:paraId="12127AE1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E01 </w:t>
            </w:r>
          </w:p>
        </w:tc>
        <w:tc>
          <w:tcPr>
            <w:tcW w:w="7229" w:type="dxa"/>
          </w:tcPr>
          <w:p w14:paraId="6A00CE98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高等学校本科教学内容更新机制研究与应用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63331735" w14:textId="77777777" w:rsidTr="001B7441">
        <w:trPr>
          <w:trHeight w:val="120"/>
        </w:trPr>
        <w:tc>
          <w:tcPr>
            <w:tcW w:w="1384" w:type="dxa"/>
          </w:tcPr>
          <w:p w14:paraId="4AF3AEB1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lastRenderedPageBreak/>
              <w:t xml:space="preserve">E02 </w:t>
            </w:r>
          </w:p>
        </w:tc>
        <w:tc>
          <w:tcPr>
            <w:tcW w:w="7229" w:type="dxa"/>
          </w:tcPr>
          <w:p w14:paraId="018194B8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高等学校课堂教学模式创新研究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38D02E4B" w14:textId="77777777" w:rsidTr="001B7441">
        <w:trPr>
          <w:trHeight w:val="120"/>
        </w:trPr>
        <w:tc>
          <w:tcPr>
            <w:tcW w:w="1384" w:type="dxa"/>
          </w:tcPr>
          <w:p w14:paraId="3A0E2738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E03 </w:t>
            </w:r>
          </w:p>
        </w:tc>
        <w:tc>
          <w:tcPr>
            <w:tcW w:w="7229" w:type="dxa"/>
          </w:tcPr>
          <w:p w14:paraId="4C0361EA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高等学校研究性教学的实践与探索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30DD7C47" w14:textId="77777777" w:rsidTr="001B7441">
        <w:trPr>
          <w:trHeight w:val="120"/>
        </w:trPr>
        <w:tc>
          <w:tcPr>
            <w:tcW w:w="1384" w:type="dxa"/>
          </w:tcPr>
          <w:p w14:paraId="258CB662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E04 </w:t>
            </w:r>
          </w:p>
        </w:tc>
        <w:tc>
          <w:tcPr>
            <w:tcW w:w="7229" w:type="dxa"/>
          </w:tcPr>
          <w:p w14:paraId="223D9DDA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高等学校智慧教学研究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513CC9B8" w14:textId="77777777" w:rsidTr="001B7441">
        <w:trPr>
          <w:trHeight w:val="120"/>
        </w:trPr>
        <w:tc>
          <w:tcPr>
            <w:tcW w:w="1384" w:type="dxa"/>
          </w:tcPr>
          <w:p w14:paraId="3BF57F98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E05 </w:t>
            </w:r>
          </w:p>
        </w:tc>
        <w:tc>
          <w:tcPr>
            <w:tcW w:w="7229" w:type="dxa"/>
          </w:tcPr>
          <w:p w14:paraId="542CAEDA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高等学校案例式、启发式、探究式等教学方法研究与实践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79545284" w14:textId="77777777" w:rsidTr="001B7441">
        <w:trPr>
          <w:trHeight w:val="120"/>
        </w:trPr>
        <w:tc>
          <w:tcPr>
            <w:tcW w:w="1384" w:type="dxa"/>
          </w:tcPr>
          <w:p w14:paraId="24138098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E06 </w:t>
            </w:r>
          </w:p>
        </w:tc>
        <w:tc>
          <w:tcPr>
            <w:tcW w:w="7229" w:type="dxa"/>
          </w:tcPr>
          <w:p w14:paraId="1B391E83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高等学校公共基础课教学改革研究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064B9A46" w14:textId="77777777" w:rsidTr="001B7441">
        <w:trPr>
          <w:trHeight w:val="120"/>
        </w:trPr>
        <w:tc>
          <w:tcPr>
            <w:tcW w:w="1384" w:type="dxa"/>
          </w:tcPr>
          <w:p w14:paraId="32EE845F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E07 </w:t>
            </w:r>
          </w:p>
        </w:tc>
        <w:tc>
          <w:tcPr>
            <w:tcW w:w="7229" w:type="dxa"/>
          </w:tcPr>
          <w:p w14:paraId="0358F214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高等学校线上教学方法改革研究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33DF649F" w14:textId="77777777" w:rsidTr="001B7441">
        <w:trPr>
          <w:trHeight w:val="120"/>
        </w:trPr>
        <w:tc>
          <w:tcPr>
            <w:tcW w:w="1384" w:type="dxa"/>
          </w:tcPr>
          <w:p w14:paraId="1D6A1AF7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E08 </w:t>
            </w:r>
          </w:p>
        </w:tc>
        <w:tc>
          <w:tcPr>
            <w:tcW w:w="7229" w:type="dxa"/>
          </w:tcPr>
          <w:p w14:paraId="0A993DAA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高等学校线上线下混合式教学方法改革研究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3198F1B4" w14:textId="77777777" w:rsidTr="001B7441">
        <w:trPr>
          <w:trHeight w:val="120"/>
        </w:trPr>
        <w:tc>
          <w:tcPr>
            <w:tcW w:w="1384" w:type="dxa"/>
          </w:tcPr>
          <w:p w14:paraId="1C23F4A4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E09 </w:t>
            </w:r>
          </w:p>
        </w:tc>
        <w:tc>
          <w:tcPr>
            <w:tcW w:w="7229" w:type="dxa"/>
          </w:tcPr>
          <w:p w14:paraId="2A6CF8FE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高等学校实践教学方法改革研究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02CAF959" w14:textId="77777777" w:rsidTr="001B7441">
        <w:trPr>
          <w:trHeight w:val="120"/>
        </w:trPr>
        <w:tc>
          <w:tcPr>
            <w:tcW w:w="8613" w:type="dxa"/>
            <w:gridSpan w:val="2"/>
          </w:tcPr>
          <w:p w14:paraId="0CA07591" w14:textId="4AB3F587" w:rsidR="00934D30" w:rsidRPr="00886B1C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F</w:t>
            </w:r>
            <w:r w:rsidR="00934D30" w:rsidRPr="00886B1C"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、基层教学组织与教师队伍建设</w:t>
            </w:r>
            <w:r w:rsidR="00934D30"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20AA11F1" w14:textId="77777777" w:rsidTr="001B7441">
        <w:trPr>
          <w:trHeight w:val="120"/>
        </w:trPr>
        <w:tc>
          <w:tcPr>
            <w:tcW w:w="1384" w:type="dxa"/>
          </w:tcPr>
          <w:p w14:paraId="3FCC6B40" w14:textId="2B57A7CC" w:rsidR="00934D30" w:rsidRPr="00886B1C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F</w:t>
            </w:r>
            <w:r w:rsidR="00934D30"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01 </w:t>
            </w:r>
          </w:p>
        </w:tc>
        <w:tc>
          <w:tcPr>
            <w:tcW w:w="7229" w:type="dxa"/>
          </w:tcPr>
          <w:p w14:paraId="203B5EA1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高等学校基层教学组织建设研究与实践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7EC1564E" w14:textId="77777777" w:rsidTr="001B7441">
        <w:trPr>
          <w:trHeight w:val="120"/>
        </w:trPr>
        <w:tc>
          <w:tcPr>
            <w:tcW w:w="1384" w:type="dxa"/>
          </w:tcPr>
          <w:p w14:paraId="377F2105" w14:textId="34A2A971" w:rsidR="00934D30" w:rsidRPr="00886B1C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F</w:t>
            </w:r>
            <w:r w:rsidR="00934D30"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7229" w:type="dxa"/>
          </w:tcPr>
          <w:p w14:paraId="232287D2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高等学校虚拟教研室建设方法与实践探索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02CB32AB" w14:textId="77777777" w:rsidTr="001B7441">
        <w:trPr>
          <w:trHeight w:val="120"/>
        </w:trPr>
        <w:tc>
          <w:tcPr>
            <w:tcW w:w="1384" w:type="dxa"/>
          </w:tcPr>
          <w:p w14:paraId="5A18F86D" w14:textId="53C48156" w:rsidR="00934D30" w:rsidRPr="00886B1C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F</w:t>
            </w:r>
            <w:r w:rsidR="00934D30"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03</w:t>
            </w:r>
          </w:p>
        </w:tc>
        <w:tc>
          <w:tcPr>
            <w:tcW w:w="7229" w:type="dxa"/>
          </w:tcPr>
          <w:p w14:paraId="0AFF64D0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高等学校教师教学激励机制研究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1CC590C9" w14:textId="77777777" w:rsidTr="001B7441">
        <w:trPr>
          <w:trHeight w:val="120"/>
        </w:trPr>
        <w:tc>
          <w:tcPr>
            <w:tcW w:w="1384" w:type="dxa"/>
          </w:tcPr>
          <w:p w14:paraId="486378F3" w14:textId="586C74AA" w:rsidR="00934D30" w:rsidRPr="00886B1C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F</w:t>
            </w:r>
            <w:r w:rsidR="00934D30"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04 </w:t>
            </w:r>
          </w:p>
        </w:tc>
        <w:tc>
          <w:tcPr>
            <w:tcW w:w="7229" w:type="dxa"/>
          </w:tcPr>
          <w:p w14:paraId="2B23F047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高等学校教学名师成长机制与管理研究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147191B4" w14:textId="77777777" w:rsidTr="001B7441">
        <w:trPr>
          <w:trHeight w:val="120"/>
        </w:trPr>
        <w:tc>
          <w:tcPr>
            <w:tcW w:w="1384" w:type="dxa"/>
          </w:tcPr>
          <w:p w14:paraId="62504350" w14:textId="7298511B" w:rsidR="00934D30" w:rsidRPr="00886B1C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F</w:t>
            </w:r>
            <w:r w:rsidR="00934D30"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05 </w:t>
            </w:r>
          </w:p>
        </w:tc>
        <w:tc>
          <w:tcPr>
            <w:tcW w:w="7229" w:type="dxa"/>
          </w:tcPr>
          <w:p w14:paraId="3C333B2A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“</w:t>
            </w: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双师型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”</w:t>
            </w: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教师培养机制研究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4B29A199" w14:textId="77777777" w:rsidTr="001B7441">
        <w:trPr>
          <w:trHeight w:val="120"/>
        </w:trPr>
        <w:tc>
          <w:tcPr>
            <w:tcW w:w="1384" w:type="dxa"/>
          </w:tcPr>
          <w:p w14:paraId="63EF58E4" w14:textId="626FB5A4" w:rsidR="00934D30" w:rsidRPr="00886B1C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F</w:t>
            </w:r>
            <w:r w:rsidR="00934D30"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06 </w:t>
            </w:r>
          </w:p>
        </w:tc>
        <w:tc>
          <w:tcPr>
            <w:tcW w:w="7229" w:type="dxa"/>
          </w:tcPr>
          <w:p w14:paraId="70320D00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高等学校教师发展及服务支持体系研究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6DA3C9BE" w14:textId="77777777" w:rsidTr="001B7441">
        <w:trPr>
          <w:trHeight w:val="120"/>
        </w:trPr>
        <w:tc>
          <w:tcPr>
            <w:tcW w:w="1384" w:type="dxa"/>
          </w:tcPr>
          <w:p w14:paraId="17295A4E" w14:textId="613FAA28" w:rsidR="00934D30" w:rsidRPr="00886B1C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F</w:t>
            </w:r>
            <w:r w:rsidR="00934D30"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07 </w:t>
            </w:r>
          </w:p>
        </w:tc>
        <w:tc>
          <w:tcPr>
            <w:tcW w:w="7229" w:type="dxa"/>
          </w:tcPr>
          <w:p w14:paraId="287A0F25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高等学校教师职业道德建设研究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1EDBEDAC" w14:textId="77777777" w:rsidTr="001B7441">
        <w:trPr>
          <w:trHeight w:val="120"/>
        </w:trPr>
        <w:tc>
          <w:tcPr>
            <w:tcW w:w="1384" w:type="dxa"/>
          </w:tcPr>
          <w:p w14:paraId="3F7F6CEB" w14:textId="5F267411" w:rsidR="00934D30" w:rsidRPr="00886B1C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F</w:t>
            </w:r>
            <w:r w:rsidR="00934D30"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08</w:t>
            </w:r>
          </w:p>
        </w:tc>
        <w:tc>
          <w:tcPr>
            <w:tcW w:w="7229" w:type="dxa"/>
          </w:tcPr>
          <w:p w14:paraId="1682469F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高等学校本科生导师制的研究与实践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783C094F" w14:textId="77777777" w:rsidTr="001B7441">
        <w:trPr>
          <w:trHeight w:val="120"/>
        </w:trPr>
        <w:tc>
          <w:tcPr>
            <w:tcW w:w="1384" w:type="dxa"/>
          </w:tcPr>
          <w:p w14:paraId="7639A3E4" w14:textId="07C301BD" w:rsidR="00934D30" w:rsidRPr="00886B1C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F</w:t>
            </w:r>
            <w:r w:rsidR="00934D30"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09</w:t>
            </w:r>
          </w:p>
        </w:tc>
        <w:tc>
          <w:tcPr>
            <w:tcW w:w="7229" w:type="dxa"/>
          </w:tcPr>
          <w:p w14:paraId="1C515BD0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高等学校青年教师培养研究与实践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5C167B58" w14:textId="77777777" w:rsidTr="001B7441">
        <w:trPr>
          <w:trHeight w:val="120"/>
        </w:trPr>
        <w:tc>
          <w:tcPr>
            <w:tcW w:w="1384" w:type="dxa"/>
          </w:tcPr>
          <w:p w14:paraId="323E183B" w14:textId="22320815" w:rsidR="00934D30" w:rsidRPr="00886B1C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F</w:t>
            </w:r>
            <w:r w:rsidR="00934D30"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7229" w:type="dxa"/>
          </w:tcPr>
          <w:p w14:paraId="13346514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高等学校教师多元评价体系研究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2E51074E" w14:textId="77777777" w:rsidTr="001B7441">
        <w:trPr>
          <w:trHeight w:val="120"/>
        </w:trPr>
        <w:tc>
          <w:tcPr>
            <w:tcW w:w="8613" w:type="dxa"/>
            <w:gridSpan w:val="2"/>
          </w:tcPr>
          <w:p w14:paraId="1F663020" w14:textId="624ED3F2" w:rsidR="00934D30" w:rsidRPr="00886B1C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G</w:t>
            </w:r>
            <w:r w:rsidR="00934D30" w:rsidRPr="00886B1C">
              <w:rPr>
                <w:rFonts w:ascii="华文仿宋" w:eastAsia="华文仿宋" w:hAnsi="华文仿宋" w:cs="宋体" w:hint="eastAsia"/>
                <w:b/>
                <w:bCs/>
                <w:color w:val="000000"/>
                <w:kern w:val="0"/>
                <w:sz w:val="28"/>
                <w:szCs w:val="28"/>
              </w:rPr>
              <w:t>、教学管理与质量保障体系建设</w:t>
            </w:r>
            <w:r w:rsidR="00934D30" w:rsidRPr="00886B1C">
              <w:rPr>
                <w:rFonts w:ascii="华文仿宋" w:eastAsia="华文仿宋" w:hAnsi="华文仿宋" w:cs="宋体"/>
                <w:b/>
                <w:bCs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6C456899" w14:textId="77777777" w:rsidTr="001B7441">
        <w:trPr>
          <w:trHeight w:val="120"/>
        </w:trPr>
        <w:tc>
          <w:tcPr>
            <w:tcW w:w="1384" w:type="dxa"/>
          </w:tcPr>
          <w:p w14:paraId="75920058" w14:textId="18FF037D" w:rsidR="00934D30" w:rsidRPr="00886B1C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G</w:t>
            </w:r>
            <w:r w:rsidR="00934D30"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01 </w:t>
            </w:r>
          </w:p>
        </w:tc>
        <w:tc>
          <w:tcPr>
            <w:tcW w:w="7229" w:type="dxa"/>
          </w:tcPr>
          <w:p w14:paraId="7D2414F8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高等学校教学管理体制研究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1DF93D70" w14:textId="77777777" w:rsidTr="001B7441">
        <w:trPr>
          <w:trHeight w:val="120"/>
        </w:trPr>
        <w:tc>
          <w:tcPr>
            <w:tcW w:w="1384" w:type="dxa"/>
          </w:tcPr>
          <w:p w14:paraId="3DCAB52F" w14:textId="456C03F6" w:rsidR="00934D30" w:rsidRPr="00886B1C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G</w:t>
            </w:r>
            <w:r w:rsidR="00934D30"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02</w:t>
            </w:r>
          </w:p>
        </w:tc>
        <w:tc>
          <w:tcPr>
            <w:tcW w:w="7229" w:type="dxa"/>
          </w:tcPr>
          <w:p w14:paraId="2495B2CE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高等学校教学质量监控和保障体系研究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4A929C34" w14:textId="77777777" w:rsidTr="001B7441">
        <w:trPr>
          <w:trHeight w:val="120"/>
        </w:trPr>
        <w:tc>
          <w:tcPr>
            <w:tcW w:w="1384" w:type="dxa"/>
          </w:tcPr>
          <w:p w14:paraId="7DB6B8CA" w14:textId="5900682F" w:rsidR="00934D30" w:rsidRPr="00886B1C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lastRenderedPageBreak/>
              <w:t>G</w:t>
            </w:r>
            <w:r w:rsidR="00934D30"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03</w:t>
            </w:r>
          </w:p>
        </w:tc>
        <w:tc>
          <w:tcPr>
            <w:tcW w:w="7229" w:type="dxa"/>
          </w:tcPr>
          <w:p w14:paraId="65DC2C0B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高等学校人才培养质量评价体系与方法研究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65F22E73" w14:textId="77777777" w:rsidTr="001B7441">
        <w:trPr>
          <w:trHeight w:val="120"/>
        </w:trPr>
        <w:tc>
          <w:tcPr>
            <w:tcW w:w="1384" w:type="dxa"/>
          </w:tcPr>
          <w:p w14:paraId="757F5A8B" w14:textId="0B29DC98" w:rsidR="00934D30" w:rsidRPr="00886B1C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G</w:t>
            </w:r>
            <w:r w:rsidR="00934D30"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04</w:t>
            </w:r>
          </w:p>
        </w:tc>
        <w:tc>
          <w:tcPr>
            <w:tcW w:w="7229" w:type="dxa"/>
          </w:tcPr>
          <w:p w14:paraId="31C176AA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高校教学激励机制、评价机制和保障机制研究与实践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0D3D9313" w14:textId="77777777" w:rsidTr="001B7441">
        <w:trPr>
          <w:trHeight w:val="120"/>
        </w:trPr>
        <w:tc>
          <w:tcPr>
            <w:tcW w:w="1384" w:type="dxa"/>
          </w:tcPr>
          <w:p w14:paraId="16ECD1B0" w14:textId="548136A3" w:rsidR="00934D30" w:rsidRPr="00886B1C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G</w:t>
            </w:r>
            <w:r w:rsidR="00934D30"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05</w:t>
            </w:r>
          </w:p>
        </w:tc>
        <w:tc>
          <w:tcPr>
            <w:tcW w:w="7229" w:type="dxa"/>
          </w:tcPr>
          <w:p w14:paraId="16351399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高等学校专业认证、专业评估、课程评估研究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886B1C" w14:paraId="67DBA9B3" w14:textId="77777777" w:rsidTr="001B7441">
        <w:trPr>
          <w:trHeight w:val="120"/>
        </w:trPr>
        <w:tc>
          <w:tcPr>
            <w:tcW w:w="1384" w:type="dxa"/>
          </w:tcPr>
          <w:p w14:paraId="0E40061D" w14:textId="75BEE321" w:rsidR="00934D30" w:rsidRPr="00886B1C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G</w:t>
            </w:r>
            <w:r w:rsidR="00934D30"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06</w:t>
            </w:r>
          </w:p>
        </w:tc>
        <w:tc>
          <w:tcPr>
            <w:tcW w:w="7229" w:type="dxa"/>
          </w:tcPr>
          <w:p w14:paraId="49374194" w14:textId="77777777" w:rsidR="00934D30" w:rsidRPr="00886B1C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886B1C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高等学校教学管理信息化建设研究</w:t>
            </w:r>
            <w:r w:rsidRPr="00886B1C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9D6410" w14:paraId="4616D87E" w14:textId="77777777" w:rsidTr="001B7441">
        <w:trPr>
          <w:trHeight w:val="120"/>
        </w:trPr>
        <w:tc>
          <w:tcPr>
            <w:tcW w:w="1384" w:type="dxa"/>
          </w:tcPr>
          <w:p w14:paraId="710A172F" w14:textId="69B4F69B" w:rsidR="00934D30" w:rsidRPr="009D6410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G</w:t>
            </w:r>
            <w:r w:rsidR="00934D30" w:rsidRPr="009D6410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07</w:t>
            </w:r>
          </w:p>
        </w:tc>
        <w:tc>
          <w:tcPr>
            <w:tcW w:w="7229" w:type="dxa"/>
          </w:tcPr>
          <w:p w14:paraId="2B285A24" w14:textId="77777777" w:rsidR="00934D30" w:rsidRPr="009D6410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9D6410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高等学校本科人才培养过程管理研究</w:t>
            </w:r>
            <w:r w:rsidRPr="009D6410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9D6410" w14:paraId="035A662B" w14:textId="77777777" w:rsidTr="001B7441">
        <w:trPr>
          <w:trHeight w:val="120"/>
        </w:trPr>
        <w:tc>
          <w:tcPr>
            <w:tcW w:w="1384" w:type="dxa"/>
          </w:tcPr>
          <w:p w14:paraId="757C2333" w14:textId="13241E01" w:rsidR="00934D30" w:rsidRPr="009D6410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G</w:t>
            </w:r>
            <w:r w:rsidR="00934D30" w:rsidRPr="009D6410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08</w:t>
            </w:r>
          </w:p>
        </w:tc>
        <w:tc>
          <w:tcPr>
            <w:tcW w:w="7229" w:type="dxa"/>
          </w:tcPr>
          <w:p w14:paraId="365F5C08" w14:textId="77777777" w:rsidR="00934D30" w:rsidRPr="009D6410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9D6410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高等学校学生实习组织与管理模式研究</w:t>
            </w:r>
            <w:r w:rsidRPr="009D6410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9D6410" w14:paraId="5CC61D0B" w14:textId="77777777" w:rsidTr="001B7441">
        <w:trPr>
          <w:trHeight w:val="120"/>
        </w:trPr>
        <w:tc>
          <w:tcPr>
            <w:tcW w:w="1384" w:type="dxa"/>
          </w:tcPr>
          <w:p w14:paraId="3E0E2922" w14:textId="4796A4B0" w:rsidR="00934D30" w:rsidRPr="009D6410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G</w:t>
            </w:r>
            <w:r w:rsidR="00934D30" w:rsidRPr="009D6410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09</w:t>
            </w:r>
          </w:p>
        </w:tc>
        <w:tc>
          <w:tcPr>
            <w:tcW w:w="7229" w:type="dxa"/>
          </w:tcPr>
          <w:p w14:paraId="404CC8F4" w14:textId="77777777" w:rsidR="00934D30" w:rsidRPr="009D6410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9D6410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高等学校课程考核与学业评价改革研究</w:t>
            </w:r>
            <w:r w:rsidRPr="009D6410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9D6410" w14:paraId="34E4DC98" w14:textId="77777777" w:rsidTr="001B7441">
        <w:trPr>
          <w:trHeight w:val="120"/>
        </w:trPr>
        <w:tc>
          <w:tcPr>
            <w:tcW w:w="1384" w:type="dxa"/>
          </w:tcPr>
          <w:p w14:paraId="3755181F" w14:textId="4EFB3C34" w:rsidR="00934D30" w:rsidRPr="009D6410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G</w:t>
            </w:r>
            <w:r w:rsidR="00934D30" w:rsidRPr="009D6410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10</w:t>
            </w:r>
          </w:p>
        </w:tc>
        <w:tc>
          <w:tcPr>
            <w:tcW w:w="7229" w:type="dxa"/>
          </w:tcPr>
          <w:p w14:paraId="568B3108" w14:textId="77777777" w:rsidR="00934D30" w:rsidRPr="009D6410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9D6410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高等学校大学生学习与发展评价研究</w:t>
            </w:r>
            <w:r w:rsidRPr="009D6410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9D6410" w14:paraId="12839C0A" w14:textId="77777777" w:rsidTr="001B7441">
        <w:trPr>
          <w:trHeight w:val="120"/>
        </w:trPr>
        <w:tc>
          <w:tcPr>
            <w:tcW w:w="1384" w:type="dxa"/>
          </w:tcPr>
          <w:p w14:paraId="4AEF8125" w14:textId="04B827FF" w:rsidR="00934D30" w:rsidRPr="009D6410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G</w:t>
            </w:r>
            <w:r w:rsidR="00934D30" w:rsidRPr="009D6410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11</w:t>
            </w:r>
          </w:p>
        </w:tc>
        <w:tc>
          <w:tcPr>
            <w:tcW w:w="7229" w:type="dxa"/>
          </w:tcPr>
          <w:p w14:paraId="613A3EAF" w14:textId="77777777" w:rsidR="00934D30" w:rsidRPr="009D6410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9D6410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</w:t>
            </w:r>
            <w:r w:rsidRPr="009D6410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“</w:t>
            </w:r>
            <w:r w:rsidRPr="009D6410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评教</w:t>
            </w:r>
            <w:r w:rsidRPr="009D6410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”</w:t>
            </w:r>
            <w:r w:rsidRPr="009D6410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与</w:t>
            </w:r>
            <w:r w:rsidRPr="009D6410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“</w:t>
            </w:r>
            <w:r w:rsidRPr="009D6410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评学</w:t>
            </w:r>
            <w:r w:rsidRPr="009D6410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”</w:t>
            </w:r>
            <w:r w:rsidRPr="009D6410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融合机制研究</w:t>
            </w:r>
            <w:r w:rsidRPr="009D6410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9D6410" w14:paraId="606701C4" w14:textId="77777777" w:rsidTr="001B7441">
        <w:trPr>
          <w:trHeight w:val="120"/>
        </w:trPr>
        <w:tc>
          <w:tcPr>
            <w:tcW w:w="1384" w:type="dxa"/>
          </w:tcPr>
          <w:p w14:paraId="5E05E4A7" w14:textId="303B9E6C" w:rsidR="00934D30" w:rsidRPr="009D6410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G</w:t>
            </w:r>
            <w:r w:rsidR="00934D30" w:rsidRPr="009D6410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12</w:t>
            </w:r>
          </w:p>
        </w:tc>
        <w:tc>
          <w:tcPr>
            <w:tcW w:w="7229" w:type="dxa"/>
          </w:tcPr>
          <w:p w14:paraId="2321BD47" w14:textId="77777777" w:rsidR="00934D30" w:rsidRPr="009D6410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9D6410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高等学校课程教材管理与评估研究</w:t>
            </w:r>
            <w:r w:rsidRPr="009D6410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9D6410" w14:paraId="673B6900" w14:textId="77777777" w:rsidTr="001B7441">
        <w:trPr>
          <w:trHeight w:val="120"/>
        </w:trPr>
        <w:tc>
          <w:tcPr>
            <w:tcW w:w="1384" w:type="dxa"/>
          </w:tcPr>
          <w:p w14:paraId="6ABBA626" w14:textId="5FD5C244" w:rsidR="00934D30" w:rsidRPr="009D6410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G</w:t>
            </w:r>
            <w:r w:rsidR="00934D30" w:rsidRPr="009D6410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13</w:t>
            </w:r>
          </w:p>
        </w:tc>
        <w:tc>
          <w:tcPr>
            <w:tcW w:w="7229" w:type="dxa"/>
          </w:tcPr>
          <w:p w14:paraId="3BE1F9DD" w14:textId="77777777" w:rsidR="00934D30" w:rsidRPr="009D6410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9D6410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高等学校教学督导工作研究</w:t>
            </w:r>
            <w:r w:rsidRPr="009D6410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9D6410" w14:paraId="0392223A" w14:textId="77777777" w:rsidTr="001B7441">
        <w:trPr>
          <w:trHeight w:val="120"/>
        </w:trPr>
        <w:tc>
          <w:tcPr>
            <w:tcW w:w="1384" w:type="dxa"/>
          </w:tcPr>
          <w:p w14:paraId="6D381D68" w14:textId="47E25E3C" w:rsidR="00934D30" w:rsidRPr="009D6410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G</w:t>
            </w:r>
            <w:r w:rsidR="00934D30" w:rsidRPr="009D6410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14</w:t>
            </w:r>
          </w:p>
        </w:tc>
        <w:tc>
          <w:tcPr>
            <w:tcW w:w="7229" w:type="dxa"/>
          </w:tcPr>
          <w:p w14:paraId="1CCD1B04" w14:textId="77777777" w:rsidR="00934D30" w:rsidRPr="009D6410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9D6410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高等学校多校区教学管理研究</w:t>
            </w:r>
            <w:r w:rsidRPr="009D6410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9D6410" w14:paraId="500E0848" w14:textId="77777777" w:rsidTr="001B7441">
        <w:trPr>
          <w:trHeight w:val="120"/>
        </w:trPr>
        <w:tc>
          <w:tcPr>
            <w:tcW w:w="1384" w:type="dxa"/>
          </w:tcPr>
          <w:p w14:paraId="1837C046" w14:textId="41D2B0DA" w:rsidR="00934D30" w:rsidRPr="009D6410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G</w:t>
            </w:r>
            <w:r w:rsidR="00934D30" w:rsidRPr="009D6410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15</w:t>
            </w:r>
          </w:p>
        </w:tc>
        <w:tc>
          <w:tcPr>
            <w:tcW w:w="7229" w:type="dxa"/>
          </w:tcPr>
          <w:p w14:paraId="2DD7EF8F" w14:textId="77777777" w:rsidR="00934D30" w:rsidRPr="009D6410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9D6410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高等学校教学管理队伍建设研究</w:t>
            </w:r>
            <w:r w:rsidRPr="009D6410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  <w:tr w:rsidR="00934D30" w:rsidRPr="009D6410" w14:paraId="493E2F76" w14:textId="77777777" w:rsidTr="001B7441">
        <w:trPr>
          <w:trHeight w:val="120"/>
        </w:trPr>
        <w:tc>
          <w:tcPr>
            <w:tcW w:w="1384" w:type="dxa"/>
          </w:tcPr>
          <w:p w14:paraId="45608900" w14:textId="2F2CB2B6" w:rsidR="00934D30" w:rsidRPr="009D6410" w:rsidRDefault="001B7441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G</w:t>
            </w:r>
            <w:r w:rsidR="00934D30" w:rsidRPr="009D6410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>16</w:t>
            </w:r>
          </w:p>
        </w:tc>
        <w:tc>
          <w:tcPr>
            <w:tcW w:w="7229" w:type="dxa"/>
          </w:tcPr>
          <w:p w14:paraId="23748C7C" w14:textId="77777777" w:rsidR="00934D30" w:rsidRPr="009D6410" w:rsidRDefault="00934D30" w:rsidP="00934D30">
            <w:pPr>
              <w:autoSpaceDE w:val="0"/>
              <w:autoSpaceDN w:val="0"/>
              <w:adjustRightInd w:val="0"/>
              <w:jc w:val="left"/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</w:pPr>
            <w:r w:rsidRPr="009D6410">
              <w:rPr>
                <w:rFonts w:ascii="华文仿宋" w:eastAsia="华文仿宋" w:hAnsi="华文仿宋" w:cs="宋体" w:hint="eastAsia"/>
                <w:color w:val="000000"/>
                <w:kern w:val="0"/>
                <w:sz w:val="28"/>
                <w:szCs w:val="28"/>
              </w:rPr>
              <w:t>高等学校学分制改革研究</w:t>
            </w:r>
            <w:r w:rsidRPr="009D6410">
              <w:rPr>
                <w:rFonts w:ascii="华文仿宋" w:eastAsia="华文仿宋" w:hAnsi="华文仿宋" w:cs="宋体"/>
                <w:color w:val="000000"/>
                <w:kern w:val="0"/>
                <w:sz w:val="28"/>
                <w:szCs w:val="28"/>
              </w:rPr>
              <w:t xml:space="preserve"> </w:t>
            </w:r>
          </w:p>
        </w:tc>
      </w:tr>
    </w:tbl>
    <w:p w14:paraId="00F1505E" w14:textId="77777777" w:rsidR="000F1EB8" w:rsidRDefault="000F1EB8"/>
    <w:sectPr w:rsidR="000F1E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ZXiaoBiaoSong-B05S">
    <w:altName w:val="方正小标宋简体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1EB8"/>
    <w:rsid w:val="000423DA"/>
    <w:rsid w:val="000F1EB8"/>
    <w:rsid w:val="00122EA0"/>
    <w:rsid w:val="001B7441"/>
    <w:rsid w:val="00934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C3888A"/>
  <w15:chartTrackingRefBased/>
  <w15:docId w15:val="{77A9BD1F-905C-4095-9E6E-C8FA4C712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1EB8"/>
    <w:pPr>
      <w:widowControl w:val="0"/>
      <w:autoSpaceDE w:val="0"/>
      <w:autoSpaceDN w:val="0"/>
      <w:adjustRightInd w:val="0"/>
    </w:pPr>
    <w:rPr>
      <w:rFonts w:ascii="FZXiaoBiaoSong-B05S" w:hAnsi="FZXiaoBiaoSong-B05S" w:cs="FZXiaoBiaoSong-B05S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 春晓</dc:creator>
  <cp:keywords/>
  <dc:description/>
  <cp:lastModifiedBy>王 春晓</cp:lastModifiedBy>
  <cp:revision>2</cp:revision>
  <dcterms:created xsi:type="dcterms:W3CDTF">2022-03-21T03:01:00Z</dcterms:created>
  <dcterms:modified xsi:type="dcterms:W3CDTF">2022-03-21T03:18:00Z</dcterms:modified>
</cp:coreProperties>
</file>