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9CB" w:rsidRDefault="00511FE1">
      <w:pPr>
        <w:topLinePunct/>
        <w:autoSpaceDE/>
        <w:autoSpaceDN/>
        <w:spacing w:line="700" w:lineRule="exact"/>
        <w:ind w:right="-11"/>
        <w:jc w:val="center"/>
        <w:rPr>
          <w:rFonts w:ascii="方正小标宋简体" w:eastAsia="方正小标宋简体"/>
          <w:iCs/>
          <w:sz w:val="44"/>
          <w:lang w:val="en-US"/>
        </w:rPr>
      </w:pPr>
      <w:r>
        <w:rPr>
          <w:rFonts w:ascii="方正小标宋简体" w:eastAsia="方正小标宋简体" w:hint="eastAsia"/>
          <w:iCs/>
          <w:sz w:val="44"/>
        </w:rPr>
        <w:t>关于举办青岛农业大学</w:t>
      </w:r>
      <w:r>
        <w:rPr>
          <w:rFonts w:ascii="方正小标宋简体" w:eastAsia="方正小标宋简体" w:hint="eastAsia"/>
          <w:iCs/>
          <w:sz w:val="44"/>
          <w:lang w:val="en-US"/>
        </w:rPr>
        <w:t>2022</w:t>
      </w:r>
      <w:r>
        <w:rPr>
          <w:rFonts w:ascii="方正小标宋简体" w:eastAsia="方正小标宋简体" w:hint="eastAsia"/>
          <w:iCs/>
          <w:sz w:val="44"/>
          <w:lang w:val="en-US"/>
        </w:rPr>
        <w:t>年度</w:t>
      </w:r>
    </w:p>
    <w:p w:rsidR="003A29CB" w:rsidRDefault="00511FE1">
      <w:pPr>
        <w:topLinePunct/>
        <w:autoSpaceDE/>
        <w:autoSpaceDN/>
        <w:spacing w:line="700" w:lineRule="exact"/>
        <w:ind w:right="-11"/>
        <w:jc w:val="center"/>
        <w:rPr>
          <w:rFonts w:ascii="方正小标宋简体"/>
          <w:i/>
          <w:sz w:val="29"/>
        </w:rPr>
      </w:pPr>
      <w:r>
        <w:rPr>
          <w:rFonts w:ascii="方正小标宋简体" w:eastAsia="方正小标宋简体" w:hint="eastAsia"/>
          <w:iCs/>
          <w:sz w:val="44"/>
        </w:rPr>
        <w:t>教学比赛的通知</w:t>
      </w:r>
    </w:p>
    <w:p w:rsidR="003A29CB" w:rsidRDefault="00511FE1">
      <w:pPr>
        <w:pStyle w:val="a3"/>
        <w:topLinePunct/>
        <w:autoSpaceDE/>
        <w:autoSpaceDN/>
        <w:spacing w:beforeLines="100" w:before="240" w:line="360" w:lineRule="auto"/>
        <w:ind w:right="-11"/>
        <w:jc w:val="both"/>
      </w:pPr>
      <w:r>
        <w:t>各</w:t>
      </w:r>
      <w:r>
        <w:rPr>
          <w:rFonts w:hint="eastAsia"/>
        </w:rPr>
        <w:t>教学单位：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69"/>
        <w:jc w:val="both"/>
      </w:pPr>
      <w:r>
        <w:rPr>
          <w:rFonts w:hint="eastAsia"/>
          <w:spacing w:val="-7"/>
        </w:rPr>
        <w:t>为深入贯彻习近平总书记关于教育的重要论述，全面落实全国、全省教育大会精神，推动高校落实立德树人根本任务，</w:t>
      </w:r>
      <w:r>
        <w:rPr>
          <w:spacing w:val="-7"/>
        </w:rPr>
        <w:t>进一步加强学校教师队伍建设，提升教师教学能</w:t>
      </w:r>
      <w:r>
        <w:rPr>
          <w:spacing w:val="-13"/>
        </w:rPr>
        <w:t>力和业务水平，</w:t>
      </w:r>
      <w:r>
        <w:rPr>
          <w:rFonts w:hint="eastAsia"/>
          <w:spacing w:val="-7"/>
        </w:rPr>
        <w:t>加快信息技术与教育教学融合创新发展，加速推进课堂教学改革，</w:t>
      </w:r>
      <w:r>
        <w:rPr>
          <w:spacing w:val="-19"/>
        </w:rPr>
        <w:t>经研究，决定举办</w:t>
      </w:r>
      <w:r>
        <w:rPr>
          <w:rFonts w:hint="eastAsia"/>
          <w:spacing w:val="-19"/>
        </w:rPr>
        <w:t>2</w:t>
      </w:r>
      <w:r>
        <w:rPr>
          <w:spacing w:val="-19"/>
        </w:rPr>
        <w:t>022</w:t>
      </w:r>
      <w:r>
        <w:rPr>
          <w:spacing w:val="-19"/>
        </w:rPr>
        <w:t>年度</w:t>
      </w:r>
      <w:r>
        <w:rPr>
          <w:spacing w:val="-8"/>
        </w:rPr>
        <w:t>教学比赛，现将有关事宜通知如下：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80"/>
        <w:jc w:val="both"/>
        <w:rPr>
          <w:rFonts w:ascii="黑体" w:eastAsia="黑体"/>
        </w:rPr>
      </w:pPr>
      <w:r>
        <w:rPr>
          <w:rFonts w:ascii="黑体" w:eastAsia="黑体" w:hint="eastAsia"/>
        </w:rPr>
        <w:t>一、比赛宗旨</w:t>
      </w:r>
    </w:p>
    <w:p w:rsidR="003A29CB" w:rsidRDefault="00511FE1">
      <w:pPr>
        <w:widowControl/>
        <w:spacing w:line="360" w:lineRule="auto"/>
        <w:ind w:right="-10" w:firstLineChars="150" w:firstLine="469"/>
        <w:jc w:val="both"/>
        <w:rPr>
          <w:rFonts w:ascii="楷体_GB2312" w:eastAsia="楷体_GB2312"/>
          <w:spacing w:val="-7"/>
          <w:sz w:val="32"/>
          <w:szCs w:val="32"/>
        </w:rPr>
      </w:pPr>
      <w:r>
        <w:rPr>
          <w:rFonts w:ascii="楷体_GB2312" w:eastAsia="楷体_GB2312" w:hint="eastAsia"/>
          <w:spacing w:val="-7"/>
          <w:sz w:val="32"/>
          <w:szCs w:val="32"/>
          <w:lang w:val="en-US"/>
        </w:rPr>
        <w:t>（一）落实立德树人根本任务</w:t>
      </w:r>
      <w:r>
        <w:rPr>
          <w:rFonts w:ascii="楷体_GB2312" w:eastAsia="楷体_GB2312" w:hint="eastAsia"/>
          <w:spacing w:val="-7"/>
          <w:sz w:val="32"/>
          <w:szCs w:val="32"/>
          <w:lang w:val="en-US"/>
        </w:rPr>
        <w:t xml:space="preserve"> </w:t>
      </w:r>
    </w:p>
    <w:p w:rsidR="003A29CB" w:rsidRDefault="00511FE1">
      <w:pPr>
        <w:widowControl/>
        <w:spacing w:line="360" w:lineRule="auto"/>
        <w:ind w:right="-10" w:firstLineChars="150" w:firstLine="469"/>
        <w:jc w:val="both"/>
        <w:rPr>
          <w:spacing w:val="-7"/>
          <w:sz w:val="32"/>
          <w:szCs w:val="32"/>
        </w:rPr>
      </w:pPr>
      <w:r>
        <w:rPr>
          <w:rFonts w:hint="eastAsia"/>
          <w:spacing w:val="-7"/>
          <w:sz w:val="32"/>
          <w:szCs w:val="32"/>
          <w:lang w:val="en-US"/>
        </w:rPr>
        <w:t>紧紧围绕高等教育高质量发展主题，强化人才培养中心地位和本科教学基础地位，发挥课程育人主渠道、课堂育人主阵地作用，推动高校深化教学改革，以教学改革促进学习革命，推动教师潜心教书育人，担当起学生健康成长的指导者和引路人。</w:t>
      </w:r>
      <w:r>
        <w:rPr>
          <w:rFonts w:hint="eastAsia"/>
          <w:spacing w:val="-7"/>
          <w:sz w:val="32"/>
          <w:szCs w:val="32"/>
          <w:lang w:val="en-US"/>
        </w:rPr>
        <w:t xml:space="preserve"> </w:t>
      </w:r>
    </w:p>
    <w:p w:rsidR="003A29CB" w:rsidRDefault="00511FE1">
      <w:pPr>
        <w:widowControl/>
        <w:spacing w:line="360" w:lineRule="auto"/>
        <w:ind w:right="-10" w:firstLineChars="150" w:firstLine="469"/>
        <w:jc w:val="both"/>
        <w:rPr>
          <w:rFonts w:ascii="方正楷体_GB2312" w:eastAsia="方正楷体_GB2312" w:hAnsi="方正楷体_GB2312" w:cs="方正楷体_GB2312"/>
          <w:spacing w:val="-7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spacing w:val="-7"/>
          <w:sz w:val="32"/>
          <w:szCs w:val="32"/>
          <w:lang w:val="en-US"/>
        </w:rPr>
        <w:t>（二）建设高水平青年教师队伍</w:t>
      </w:r>
    </w:p>
    <w:p w:rsidR="003A29CB" w:rsidRDefault="00511FE1">
      <w:pPr>
        <w:widowControl/>
        <w:spacing w:line="360" w:lineRule="auto"/>
        <w:ind w:right="-10" w:firstLineChars="150" w:firstLine="469"/>
        <w:jc w:val="both"/>
        <w:rPr>
          <w:spacing w:val="-7"/>
          <w:sz w:val="32"/>
          <w:szCs w:val="32"/>
        </w:rPr>
      </w:pPr>
      <w:r>
        <w:rPr>
          <w:rFonts w:hint="eastAsia"/>
          <w:spacing w:val="-7"/>
          <w:sz w:val="32"/>
          <w:szCs w:val="32"/>
        </w:rPr>
        <w:t>以加强青年教师教学基本功和能力训练为着力点，充分发挥教学竞赛在提高教师队伍素质中的引领和示范作用，以赛促教以赛促学，培养青年教师爱岗敬业、严谨治学的态度，引导青年教师潜心教书育人，</w:t>
      </w:r>
      <w:r>
        <w:rPr>
          <w:rFonts w:hint="eastAsia"/>
          <w:spacing w:val="-7"/>
          <w:sz w:val="32"/>
          <w:szCs w:val="32"/>
          <w:lang w:val="en-US"/>
        </w:rPr>
        <w:t>树立“学生中心”教育理念，形成传帮带机制，引导教师热爱教学、倾心教学、研究教学。</w:t>
      </w:r>
      <w:r>
        <w:rPr>
          <w:rFonts w:hint="eastAsia"/>
          <w:spacing w:val="-7"/>
          <w:sz w:val="32"/>
          <w:szCs w:val="32"/>
          <w:lang w:val="en-US"/>
        </w:rPr>
        <w:t xml:space="preserve"> </w:t>
      </w:r>
    </w:p>
    <w:p w:rsidR="003A29CB" w:rsidRDefault="00511FE1">
      <w:pPr>
        <w:widowControl/>
        <w:spacing w:line="360" w:lineRule="auto"/>
        <w:ind w:right="-10" w:firstLineChars="150" w:firstLine="469"/>
        <w:jc w:val="both"/>
        <w:rPr>
          <w:rFonts w:ascii="楷体_GB2312" w:eastAsia="楷体_GB2312"/>
          <w:spacing w:val="-7"/>
          <w:sz w:val="32"/>
          <w:szCs w:val="32"/>
        </w:rPr>
      </w:pPr>
      <w:r>
        <w:rPr>
          <w:rFonts w:ascii="楷体_GB2312" w:eastAsia="楷体_GB2312" w:hint="eastAsia"/>
          <w:spacing w:val="-7"/>
          <w:sz w:val="32"/>
          <w:szCs w:val="32"/>
          <w:lang w:val="en-US"/>
        </w:rPr>
        <w:t>（三）提升教师教学创新能力</w:t>
      </w:r>
      <w:r>
        <w:rPr>
          <w:rFonts w:ascii="楷体_GB2312" w:eastAsia="楷体_GB2312" w:hint="eastAsia"/>
          <w:spacing w:val="-7"/>
          <w:sz w:val="32"/>
          <w:szCs w:val="32"/>
          <w:lang w:val="en-US"/>
        </w:rPr>
        <w:t xml:space="preserve"> </w:t>
      </w:r>
    </w:p>
    <w:p w:rsidR="003A29CB" w:rsidRDefault="00511FE1">
      <w:pPr>
        <w:widowControl/>
        <w:spacing w:line="360" w:lineRule="auto"/>
        <w:ind w:right="-10" w:firstLineChars="150" w:firstLine="469"/>
        <w:jc w:val="both"/>
        <w:rPr>
          <w:sz w:val="25"/>
        </w:rPr>
      </w:pPr>
      <w:r>
        <w:rPr>
          <w:rFonts w:hint="eastAsia"/>
          <w:spacing w:val="-7"/>
          <w:sz w:val="32"/>
          <w:szCs w:val="32"/>
          <w:lang w:val="en-US"/>
        </w:rPr>
        <w:lastRenderedPageBreak/>
        <w:t>提高教师现代信息技术与教育教学深度融合的能力，引导教师创新教学理念、更新教学内容、优化教学方法与手段、完善教学考核与评价，积极探索智慧教育新形态，以赛促教，持续推动一流本科课程建设。</w:t>
      </w:r>
      <w:r>
        <w:rPr>
          <w:rFonts w:hint="eastAsia"/>
          <w:spacing w:val="-7"/>
          <w:sz w:val="32"/>
          <w:szCs w:val="32"/>
          <w:lang w:val="en-US"/>
        </w:rPr>
        <w:t xml:space="preserve"> 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80"/>
        <w:jc w:val="both"/>
        <w:rPr>
          <w:rFonts w:ascii="黑体" w:eastAsia="黑体"/>
        </w:rPr>
      </w:pPr>
      <w:r>
        <w:rPr>
          <w:rFonts w:ascii="黑体" w:eastAsia="黑体" w:hint="eastAsia"/>
        </w:rPr>
        <w:t>二、参赛对象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80"/>
        <w:jc w:val="both"/>
        <w:rPr>
          <w:sz w:val="32"/>
        </w:rPr>
      </w:pPr>
      <w:r>
        <w:rPr>
          <w:rFonts w:hint="eastAsia"/>
          <w:sz w:val="32"/>
        </w:rPr>
        <w:t>（一）</w:t>
      </w:r>
      <w:r>
        <w:rPr>
          <w:sz w:val="32"/>
        </w:rPr>
        <w:t>我校教师均可参加。其中青年教师教学比赛限</w:t>
      </w:r>
      <w:r>
        <w:rPr>
          <w:rFonts w:hint="eastAsia"/>
          <w:sz w:val="32"/>
        </w:rPr>
        <w:t>4</w:t>
      </w:r>
      <w:r>
        <w:rPr>
          <w:sz w:val="32"/>
        </w:rPr>
        <w:t>0</w:t>
      </w:r>
      <w:r>
        <w:rPr>
          <w:sz w:val="32"/>
        </w:rPr>
        <w:t>岁以下教师参加，教学创新比赛不设年龄限制。</w:t>
      </w:r>
    </w:p>
    <w:p w:rsidR="003A29CB" w:rsidRDefault="00511FE1">
      <w:pPr>
        <w:pStyle w:val="a4"/>
        <w:tabs>
          <w:tab w:val="left" w:pos="1079"/>
        </w:tabs>
        <w:topLinePunct/>
        <w:autoSpaceDE/>
        <w:autoSpaceDN/>
        <w:spacing w:line="360" w:lineRule="auto"/>
        <w:ind w:left="0" w:right="-10" w:firstLineChars="150" w:firstLine="463"/>
        <w:jc w:val="both"/>
        <w:rPr>
          <w:spacing w:val="6"/>
          <w:sz w:val="32"/>
        </w:rPr>
      </w:pPr>
      <w:r>
        <w:rPr>
          <w:rFonts w:hint="eastAsia"/>
          <w:spacing w:val="6"/>
          <w:w w:val="95"/>
          <w:sz w:val="32"/>
        </w:rPr>
        <w:t>（二）</w:t>
      </w:r>
      <w:r>
        <w:rPr>
          <w:spacing w:val="6"/>
          <w:w w:val="95"/>
          <w:sz w:val="32"/>
        </w:rPr>
        <w:t>近三年新进教师中承担本科教学任务的教师必须</w:t>
      </w:r>
      <w:r>
        <w:rPr>
          <w:rFonts w:hint="eastAsia"/>
          <w:spacing w:val="6"/>
          <w:w w:val="95"/>
          <w:sz w:val="32"/>
        </w:rPr>
        <w:t>参赛。</w:t>
      </w:r>
    </w:p>
    <w:p w:rsidR="003A29CB" w:rsidRDefault="00511FE1">
      <w:pPr>
        <w:pStyle w:val="a4"/>
        <w:tabs>
          <w:tab w:val="left" w:pos="1079"/>
        </w:tabs>
        <w:topLinePunct/>
        <w:autoSpaceDE/>
        <w:autoSpaceDN/>
        <w:spacing w:line="360" w:lineRule="auto"/>
        <w:ind w:left="0" w:right="-10" w:firstLineChars="150" w:firstLine="489"/>
        <w:jc w:val="both"/>
        <w:rPr>
          <w:spacing w:val="6"/>
          <w:sz w:val="32"/>
        </w:rPr>
      </w:pPr>
      <w:r>
        <w:rPr>
          <w:rFonts w:hint="eastAsia"/>
          <w:spacing w:val="6"/>
          <w:sz w:val="32"/>
        </w:rPr>
        <w:t>（三）教学创新比赛鼓励以团队形式参赛，团队成员可包括</w:t>
      </w:r>
      <w:r>
        <w:rPr>
          <w:rFonts w:hint="eastAsia"/>
          <w:spacing w:val="6"/>
          <w:sz w:val="32"/>
        </w:rPr>
        <w:t>1</w:t>
      </w:r>
      <w:r>
        <w:rPr>
          <w:rFonts w:hint="eastAsia"/>
          <w:spacing w:val="6"/>
          <w:sz w:val="32"/>
        </w:rPr>
        <w:t>名主讲教师和不超过</w:t>
      </w:r>
      <w:r>
        <w:rPr>
          <w:rFonts w:hint="eastAsia"/>
          <w:spacing w:val="6"/>
          <w:sz w:val="32"/>
        </w:rPr>
        <w:t>3</w:t>
      </w:r>
      <w:r>
        <w:rPr>
          <w:rFonts w:hint="eastAsia"/>
          <w:spacing w:val="6"/>
          <w:sz w:val="32"/>
        </w:rPr>
        <w:t>名团队教师，团队教师须有明确、合理的任务分工。报名教师所主讲的参赛课程，须为近五年讲授</w:t>
      </w:r>
      <w:r>
        <w:rPr>
          <w:rFonts w:hint="eastAsia"/>
          <w:spacing w:val="6"/>
          <w:sz w:val="32"/>
        </w:rPr>
        <w:t>2</w:t>
      </w:r>
      <w:r>
        <w:rPr>
          <w:rFonts w:hint="eastAsia"/>
          <w:spacing w:val="6"/>
          <w:sz w:val="32"/>
        </w:rPr>
        <w:t>轮及以上的本科课程。</w:t>
      </w:r>
    </w:p>
    <w:p w:rsidR="003A29CB" w:rsidRDefault="00511FE1">
      <w:pPr>
        <w:pStyle w:val="a4"/>
        <w:tabs>
          <w:tab w:val="left" w:pos="1079"/>
        </w:tabs>
        <w:topLinePunct/>
        <w:autoSpaceDE/>
        <w:autoSpaceDN/>
        <w:spacing w:line="360" w:lineRule="auto"/>
        <w:ind w:left="0" w:right="-10" w:firstLineChars="150" w:firstLine="489"/>
        <w:jc w:val="both"/>
        <w:rPr>
          <w:spacing w:val="6"/>
          <w:sz w:val="32"/>
        </w:rPr>
      </w:pPr>
      <w:r>
        <w:rPr>
          <w:rFonts w:hint="eastAsia"/>
          <w:spacing w:val="6"/>
          <w:sz w:val="32"/>
        </w:rPr>
        <w:t>（四）参赛课程应为学校面向本科生开设、不少于</w:t>
      </w:r>
      <w:r>
        <w:rPr>
          <w:rFonts w:hint="eastAsia"/>
          <w:spacing w:val="6"/>
          <w:sz w:val="32"/>
        </w:rPr>
        <w:t>32</w:t>
      </w:r>
      <w:r>
        <w:rPr>
          <w:rFonts w:hint="eastAsia"/>
          <w:spacing w:val="6"/>
          <w:sz w:val="32"/>
        </w:rPr>
        <w:t>学时、不低于</w:t>
      </w:r>
      <w:r>
        <w:rPr>
          <w:rFonts w:hint="eastAsia"/>
          <w:spacing w:val="6"/>
          <w:sz w:val="32"/>
        </w:rPr>
        <w:t>2</w:t>
      </w:r>
      <w:r>
        <w:rPr>
          <w:rFonts w:hint="eastAsia"/>
          <w:spacing w:val="6"/>
          <w:sz w:val="32"/>
        </w:rPr>
        <w:t>学分（含</w:t>
      </w:r>
      <w:r>
        <w:rPr>
          <w:rFonts w:hint="eastAsia"/>
          <w:spacing w:val="6"/>
          <w:sz w:val="32"/>
        </w:rPr>
        <w:t>2</w:t>
      </w:r>
      <w:r>
        <w:rPr>
          <w:rFonts w:hint="eastAsia"/>
          <w:spacing w:val="6"/>
          <w:sz w:val="32"/>
        </w:rPr>
        <w:t>学分）的课程。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80"/>
        <w:jc w:val="both"/>
        <w:rPr>
          <w:rFonts w:ascii="黑体" w:eastAsia="黑体"/>
        </w:rPr>
      </w:pPr>
      <w:r>
        <w:rPr>
          <w:rFonts w:ascii="黑体" w:eastAsia="黑体" w:hint="eastAsia"/>
        </w:rPr>
        <w:t>三、组织方式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62"/>
        <w:jc w:val="both"/>
        <w:rPr>
          <w:rFonts w:ascii="方正楷体_GB2312" w:eastAsia="方正楷体_GB2312" w:hAnsi="方正楷体_GB2312" w:cs="方正楷体_GB2312"/>
          <w:bCs/>
          <w:spacing w:val="-8"/>
          <w:sz w:val="32"/>
        </w:rPr>
      </w:pPr>
      <w:r>
        <w:rPr>
          <w:rFonts w:ascii="方正楷体_GB2312" w:eastAsia="方正楷体_GB2312" w:hAnsi="方正楷体_GB2312" w:cs="方正楷体_GB2312" w:hint="eastAsia"/>
          <w:bCs/>
          <w:spacing w:val="-12"/>
          <w:sz w:val="32"/>
        </w:rPr>
        <w:t>（一）</w:t>
      </w:r>
      <w:r>
        <w:rPr>
          <w:rFonts w:ascii="方正楷体_GB2312" w:eastAsia="方正楷体_GB2312" w:hAnsi="方正楷体_GB2312" w:cs="方正楷体_GB2312" w:hint="eastAsia"/>
          <w:bCs/>
          <w:spacing w:val="-8"/>
          <w:sz w:val="32"/>
        </w:rPr>
        <w:t>初赛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76"/>
        <w:jc w:val="both"/>
        <w:rPr>
          <w:spacing w:val="-13"/>
          <w:sz w:val="32"/>
        </w:rPr>
      </w:pPr>
      <w:r>
        <w:rPr>
          <w:spacing w:val="-3"/>
          <w:sz w:val="32"/>
        </w:rPr>
        <w:t>初赛由各</w:t>
      </w:r>
      <w:r>
        <w:rPr>
          <w:rFonts w:hint="eastAsia"/>
          <w:spacing w:val="-3"/>
          <w:sz w:val="32"/>
        </w:rPr>
        <w:t>教学</w:t>
      </w:r>
      <w:r>
        <w:rPr>
          <w:spacing w:val="-3"/>
          <w:sz w:val="32"/>
        </w:rPr>
        <w:t>单位自行组织，可不区分青年教师教学比赛与教学创新比赛。</w:t>
      </w:r>
      <w:r>
        <w:rPr>
          <w:rFonts w:hint="eastAsia"/>
          <w:spacing w:val="-3"/>
          <w:sz w:val="32"/>
        </w:rPr>
        <w:t>参与教师不得少于全部教师数量的</w:t>
      </w:r>
      <w:r>
        <w:rPr>
          <w:rFonts w:hint="eastAsia"/>
          <w:spacing w:val="-3"/>
          <w:sz w:val="32"/>
          <w:lang w:val="en-US"/>
        </w:rPr>
        <w:t>30%</w:t>
      </w:r>
      <w:r>
        <w:rPr>
          <w:rFonts w:hint="eastAsia"/>
          <w:spacing w:val="-3"/>
          <w:sz w:val="32"/>
          <w:lang w:val="en-US"/>
        </w:rPr>
        <w:t>，</w:t>
      </w:r>
      <w:r>
        <w:rPr>
          <w:spacing w:val="-3"/>
          <w:sz w:val="32"/>
        </w:rPr>
        <w:t>遴选</w:t>
      </w:r>
      <w:r>
        <w:rPr>
          <w:rFonts w:hint="eastAsia"/>
          <w:spacing w:val="-3"/>
          <w:sz w:val="32"/>
          <w:lang w:val="en-US"/>
        </w:rPr>
        <w:t>5</w:t>
      </w:r>
      <w:r>
        <w:rPr>
          <w:rFonts w:hint="eastAsia"/>
          <w:spacing w:val="-3"/>
          <w:sz w:val="32"/>
          <w:lang w:val="en-US"/>
        </w:rPr>
        <w:t>人</w:t>
      </w:r>
      <w:r>
        <w:rPr>
          <w:spacing w:val="-3"/>
          <w:sz w:val="32"/>
        </w:rPr>
        <w:t>推荐参加</w:t>
      </w:r>
      <w:r>
        <w:rPr>
          <w:spacing w:val="-13"/>
          <w:sz w:val="32"/>
        </w:rPr>
        <w:t>学校</w:t>
      </w:r>
      <w:r>
        <w:rPr>
          <w:rFonts w:hint="eastAsia"/>
          <w:spacing w:val="-13"/>
          <w:sz w:val="32"/>
        </w:rPr>
        <w:t>决</w:t>
      </w:r>
      <w:r>
        <w:rPr>
          <w:spacing w:val="-13"/>
          <w:sz w:val="32"/>
        </w:rPr>
        <w:t>赛</w:t>
      </w:r>
      <w:r w:rsidR="003F59D0">
        <w:rPr>
          <w:rFonts w:hint="eastAsia"/>
          <w:spacing w:val="-13"/>
          <w:sz w:val="32"/>
        </w:rPr>
        <w:t>（其中青年教师教学比赛和教学创新比赛均至少有1人参赛）</w:t>
      </w:r>
      <w:r>
        <w:rPr>
          <w:spacing w:val="-19"/>
          <w:sz w:val="32"/>
        </w:rPr>
        <w:t>。</w:t>
      </w:r>
      <w:r>
        <w:rPr>
          <w:spacing w:val="-19"/>
          <w:sz w:val="32"/>
        </w:rPr>
        <w:t>初赛工作应于</w:t>
      </w:r>
      <w:r>
        <w:rPr>
          <w:spacing w:val="-13"/>
          <w:sz w:val="32"/>
        </w:rPr>
        <w:t>2022</w:t>
      </w:r>
      <w:r>
        <w:rPr>
          <w:spacing w:val="-13"/>
          <w:sz w:val="32"/>
        </w:rPr>
        <w:t>年</w:t>
      </w:r>
      <w:r>
        <w:rPr>
          <w:spacing w:val="-13"/>
          <w:sz w:val="32"/>
        </w:rPr>
        <w:t>1</w:t>
      </w:r>
      <w:r>
        <w:rPr>
          <w:rFonts w:hint="eastAsia"/>
          <w:spacing w:val="-13"/>
          <w:sz w:val="32"/>
          <w:lang w:val="en-US"/>
        </w:rPr>
        <w:t>1</w:t>
      </w:r>
      <w:r>
        <w:rPr>
          <w:spacing w:val="-13"/>
          <w:sz w:val="32"/>
        </w:rPr>
        <w:t>月</w:t>
      </w:r>
      <w:r>
        <w:rPr>
          <w:rFonts w:hint="eastAsia"/>
          <w:spacing w:val="-13"/>
          <w:sz w:val="32"/>
          <w:lang w:val="en-US"/>
        </w:rPr>
        <w:t>10</w:t>
      </w:r>
      <w:r>
        <w:rPr>
          <w:spacing w:val="-13"/>
          <w:sz w:val="32"/>
        </w:rPr>
        <w:t>日前完成。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62"/>
        <w:jc w:val="both"/>
        <w:rPr>
          <w:rFonts w:ascii="方正楷体_GB2312" w:eastAsia="方正楷体_GB2312" w:hAnsi="方正楷体_GB2312" w:cs="方正楷体_GB2312"/>
          <w:bCs/>
          <w:spacing w:val="-12"/>
          <w:sz w:val="32"/>
        </w:rPr>
      </w:pPr>
      <w:r>
        <w:rPr>
          <w:rFonts w:ascii="方正楷体_GB2312" w:eastAsia="方正楷体_GB2312" w:hAnsi="方正楷体_GB2312" w:cs="方正楷体_GB2312" w:hint="eastAsia"/>
          <w:bCs/>
          <w:spacing w:val="-12"/>
          <w:sz w:val="32"/>
        </w:rPr>
        <w:t>（二）决赛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62"/>
        <w:jc w:val="both"/>
        <w:rPr>
          <w:spacing w:val="-10"/>
          <w:sz w:val="32"/>
        </w:rPr>
      </w:pPr>
      <w:r>
        <w:rPr>
          <w:bCs/>
          <w:spacing w:val="-12"/>
          <w:sz w:val="32"/>
        </w:rPr>
        <w:t>决赛</w:t>
      </w:r>
      <w:r>
        <w:rPr>
          <w:spacing w:val="-10"/>
          <w:sz w:val="32"/>
        </w:rPr>
        <w:t>由教务处组织，时间</w:t>
      </w:r>
      <w:r>
        <w:rPr>
          <w:rFonts w:hint="eastAsia"/>
          <w:spacing w:val="-10"/>
          <w:sz w:val="32"/>
        </w:rPr>
        <w:t>拟</w:t>
      </w:r>
      <w:r>
        <w:rPr>
          <w:spacing w:val="-10"/>
          <w:sz w:val="32"/>
        </w:rPr>
        <w:t>定于</w:t>
      </w:r>
      <w:r>
        <w:rPr>
          <w:rFonts w:hint="eastAsia"/>
          <w:sz w:val="32"/>
          <w:lang w:val="en-US"/>
        </w:rPr>
        <w:t>11</w:t>
      </w:r>
      <w:r w:rsidR="003F59D0">
        <w:rPr>
          <w:spacing w:val="-34"/>
          <w:sz w:val="32"/>
        </w:rPr>
        <w:t>月中</w:t>
      </w:r>
      <w:r>
        <w:rPr>
          <w:spacing w:val="-34"/>
          <w:sz w:val="32"/>
        </w:rPr>
        <w:t>下旬</w:t>
      </w:r>
      <w:r>
        <w:rPr>
          <w:spacing w:val="-10"/>
          <w:w w:val="95"/>
          <w:sz w:val="32"/>
        </w:rPr>
        <w:t>，具体安排另行通知。</w:t>
      </w:r>
      <w:r>
        <w:rPr>
          <w:spacing w:val="-10"/>
          <w:w w:val="95"/>
          <w:sz w:val="32"/>
        </w:rPr>
        <w:lastRenderedPageBreak/>
        <w:t>决赛</w:t>
      </w:r>
      <w:r>
        <w:rPr>
          <w:rFonts w:hint="eastAsia"/>
          <w:spacing w:val="-10"/>
          <w:w w:val="95"/>
          <w:sz w:val="32"/>
        </w:rPr>
        <w:t>分为</w:t>
      </w:r>
      <w:r>
        <w:rPr>
          <w:rFonts w:hint="eastAsia"/>
          <w:b/>
          <w:bCs/>
          <w:spacing w:val="-10"/>
          <w:w w:val="95"/>
          <w:sz w:val="32"/>
        </w:rPr>
        <w:t>青年</w:t>
      </w:r>
      <w:r>
        <w:rPr>
          <w:rFonts w:hint="eastAsia"/>
          <w:b/>
          <w:bCs/>
          <w:spacing w:val="-10"/>
          <w:w w:val="95"/>
          <w:sz w:val="32"/>
        </w:rPr>
        <w:t>教学大赛</w:t>
      </w:r>
      <w:r>
        <w:rPr>
          <w:rFonts w:hint="eastAsia"/>
          <w:spacing w:val="-10"/>
          <w:w w:val="95"/>
          <w:sz w:val="32"/>
        </w:rPr>
        <w:t>和</w:t>
      </w:r>
      <w:r>
        <w:rPr>
          <w:rFonts w:hint="eastAsia"/>
          <w:b/>
          <w:bCs/>
          <w:spacing w:val="-10"/>
          <w:w w:val="95"/>
          <w:sz w:val="32"/>
        </w:rPr>
        <w:t>教学创新</w:t>
      </w:r>
      <w:r>
        <w:rPr>
          <w:rFonts w:hint="eastAsia"/>
          <w:b/>
          <w:bCs/>
          <w:spacing w:val="-10"/>
          <w:w w:val="95"/>
          <w:sz w:val="32"/>
        </w:rPr>
        <w:t>大赛</w:t>
      </w:r>
      <w:r>
        <w:rPr>
          <w:rFonts w:hint="eastAsia"/>
          <w:spacing w:val="-10"/>
          <w:w w:val="95"/>
          <w:sz w:val="32"/>
        </w:rPr>
        <w:t>两个模块，可以兼报。</w:t>
      </w:r>
      <w:r>
        <w:rPr>
          <w:spacing w:val="-10"/>
          <w:sz w:val="32"/>
        </w:rPr>
        <w:t>分设一、二、三等奖及优秀组织奖</w:t>
      </w:r>
      <w:r>
        <w:rPr>
          <w:rFonts w:hint="eastAsia"/>
          <w:spacing w:val="-10"/>
          <w:sz w:val="32"/>
        </w:rPr>
        <w:t>。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80"/>
        <w:jc w:val="both"/>
        <w:rPr>
          <w:spacing w:val="-10"/>
          <w:sz w:val="32"/>
        </w:rPr>
      </w:pPr>
      <w:r>
        <w:rPr>
          <w:rFonts w:hint="eastAsia"/>
          <w:sz w:val="32"/>
        </w:rPr>
        <w:t>（三）根据决赛成绩，择优</w:t>
      </w:r>
      <w:r>
        <w:rPr>
          <w:sz w:val="32"/>
        </w:rPr>
        <w:t>推荐参加省级教学比赛。</w:t>
      </w:r>
    </w:p>
    <w:p w:rsidR="003A29CB" w:rsidRDefault="00511FE1">
      <w:pPr>
        <w:pStyle w:val="1"/>
        <w:tabs>
          <w:tab w:val="left" w:pos="1074"/>
        </w:tabs>
        <w:topLinePunct/>
        <w:autoSpaceDE/>
        <w:autoSpaceDN/>
        <w:spacing w:line="360" w:lineRule="auto"/>
        <w:ind w:left="0" w:right="-10" w:firstLineChars="200" w:firstLine="616"/>
        <w:jc w:val="both"/>
        <w:rPr>
          <w:rFonts w:ascii="黑体" w:eastAsia="黑体" w:hAnsi="黑体" w:cs="黑体"/>
          <w:b w:val="0"/>
          <w:spacing w:val="-12"/>
          <w:szCs w:val="22"/>
        </w:rPr>
      </w:pPr>
      <w:r>
        <w:rPr>
          <w:rFonts w:ascii="黑体" w:eastAsia="黑体" w:hAnsi="黑体" w:cs="黑体" w:hint="eastAsia"/>
          <w:b w:val="0"/>
          <w:spacing w:val="-12"/>
          <w:szCs w:val="22"/>
        </w:rPr>
        <w:t>四、比赛要求</w:t>
      </w:r>
      <w:r>
        <w:rPr>
          <w:rFonts w:ascii="黑体" w:eastAsia="黑体" w:hAnsi="黑体" w:cs="黑体" w:hint="eastAsia"/>
          <w:b w:val="0"/>
          <w:spacing w:val="-12"/>
          <w:szCs w:val="22"/>
        </w:rPr>
        <w:t>与流程</w:t>
      </w:r>
    </w:p>
    <w:p w:rsidR="003A29CB" w:rsidRDefault="00511FE1">
      <w:pPr>
        <w:pStyle w:val="1"/>
        <w:tabs>
          <w:tab w:val="left" w:pos="1074"/>
        </w:tabs>
        <w:topLinePunct/>
        <w:autoSpaceDE/>
        <w:autoSpaceDN/>
        <w:spacing w:line="360" w:lineRule="auto"/>
        <w:ind w:left="0" w:right="-10" w:firstLineChars="200" w:firstLine="618"/>
        <w:jc w:val="both"/>
        <w:rPr>
          <w:rFonts w:ascii="仿宋_GB2312" w:eastAsia="仿宋_GB2312" w:hAnsi="楷体" w:cs="楷体"/>
          <w:spacing w:val="-12"/>
          <w:szCs w:val="22"/>
        </w:rPr>
      </w:pPr>
      <w:r>
        <w:rPr>
          <w:rFonts w:ascii="仿宋_GB2312" w:eastAsia="仿宋_GB2312" w:hAnsi="楷体" w:cs="楷体" w:hint="eastAsia"/>
          <w:spacing w:val="-12"/>
          <w:szCs w:val="22"/>
          <w:lang w:val="en-US"/>
        </w:rPr>
        <w:t>（一）</w:t>
      </w:r>
      <w:r>
        <w:rPr>
          <w:rFonts w:ascii="仿宋_GB2312" w:eastAsia="仿宋_GB2312" w:hAnsi="楷体" w:cs="楷体" w:hint="eastAsia"/>
          <w:spacing w:val="-12"/>
          <w:szCs w:val="22"/>
        </w:rPr>
        <w:t>决赛</w:t>
      </w:r>
      <w:r>
        <w:rPr>
          <w:rFonts w:ascii="仿宋_GB2312" w:eastAsia="仿宋_GB2312" w:hAnsi="楷体" w:cs="楷体" w:hint="eastAsia"/>
          <w:spacing w:val="-12"/>
          <w:szCs w:val="22"/>
        </w:rPr>
        <w:t>提交材料及要求</w:t>
      </w:r>
      <w:r>
        <w:rPr>
          <w:rFonts w:ascii="仿宋_GB2312" w:eastAsia="仿宋_GB2312" w:hAnsi="楷体" w:cs="楷体" w:hint="eastAsia"/>
          <w:b w:val="0"/>
          <w:bCs w:val="0"/>
          <w:spacing w:val="-12"/>
          <w:szCs w:val="22"/>
          <w:lang w:val="en-US"/>
        </w:rPr>
        <w:t>（具体要求见附件）</w:t>
      </w:r>
    </w:p>
    <w:p w:rsidR="003A29CB" w:rsidRDefault="00511FE1">
      <w:pPr>
        <w:widowControl/>
        <w:topLinePunct/>
        <w:autoSpaceDE/>
        <w:autoSpaceDN/>
        <w:spacing w:line="360" w:lineRule="auto"/>
        <w:ind w:right="-10" w:firstLineChars="200" w:firstLine="648"/>
        <w:jc w:val="both"/>
        <w:rPr>
          <w:spacing w:val="4"/>
          <w:sz w:val="32"/>
        </w:rPr>
      </w:pPr>
      <w:r>
        <w:rPr>
          <w:rFonts w:hint="eastAsia"/>
          <w:spacing w:val="4"/>
          <w:sz w:val="32"/>
          <w:lang w:val="en-US"/>
        </w:rPr>
        <w:t>1.</w:t>
      </w:r>
      <w:r>
        <w:rPr>
          <w:rFonts w:hint="eastAsia"/>
          <w:spacing w:val="4"/>
          <w:sz w:val="32"/>
          <w:lang w:val="en-US"/>
        </w:rPr>
        <w:t>教学创新成果报告</w:t>
      </w:r>
    </w:p>
    <w:p w:rsidR="003A29CB" w:rsidRDefault="00511FE1">
      <w:pPr>
        <w:pStyle w:val="a4"/>
        <w:tabs>
          <w:tab w:val="left" w:pos="1552"/>
        </w:tabs>
        <w:topLinePunct/>
        <w:autoSpaceDE/>
        <w:autoSpaceDN/>
        <w:spacing w:line="360" w:lineRule="auto"/>
        <w:ind w:left="0" w:right="-10" w:firstLineChars="200" w:firstLine="648"/>
        <w:jc w:val="both"/>
        <w:rPr>
          <w:spacing w:val="4"/>
          <w:sz w:val="32"/>
          <w:lang w:val="en-US"/>
        </w:rPr>
      </w:pPr>
      <w:r>
        <w:rPr>
          <w:rFonts w:hint="eastAsia"/>
          <w:spacing w:val="4"/>
          <w:sz w:val="32"/>
          <w:lang w:val="en-US"/>
        </w:rPr>
        <w:t>2.</w:t>
      </w:r>
      <w:r>
        <w:rPr>
          <w:rFonts w:hint="eastAsia"/>
          <w:spacing w:val="4"/>
          <w:sz w:val="32"/>
          <w:lang w:val="en-US"/>
        </w:rPr>
        <w:t>课堂教学实录视频及</w:t>
      </w:r>
      <w:r>
        <w:rPr>
          <w:rFonts w:hint="eastAsia"/>
          <w:spacing w:val="4"/>
          <w:sz w:val="32"/>
          <w:lang w:val="en-US"/>
        </w:rPr>
        <w:t>相关材料</w:t>
      </w:r>
    </w:p>
    <w:p w:rsidR="003A29CB" w:rsidRDefault="00511FE1">
      <w:pPr>
        <w:pStyle w:val="a4"/>
        <w:tabs>
          <w:tab w:val="left" w:pos="1552"/>
        </w:tabs>
        <w:topLinePunct/>
        <w:autoSpaceDE/>
        <w:autoSpaceDN/>
        <w:spacing w:line="360" w:lineRule="auto"/>
        <w:ind w:left="0" w:right="-10" w:firstLineChars="200" w:firstLine="648"/>
        <w:jc w:val="both"/>
        <w:rPr>
          <w:spacing w:val="4"/>
          <w:sz w:val="32"/>
          <w:lang w:val="en-US"/>
        </w:rPr>
      </w:pPr>
      <w:r>
        <w:rPr>
          <w:rFonts w:hint="eastAsia"/>
          <w:spacing w:val="4"/>
          <w:sz w:val="32"/>
          <w:lang w:val="en-US"/>
        </w:rPr>
        <w:t>3.5</w:t>
      </w:r>
      <w:r>
        <w:rPr>
          <w:rFonts w:hint="eastAsia"/>
          <w:spacing w:val="4"/>
          <w:sz w:val="32"/>
          <w:lang w:val="en-US"/>
        </w:rPr>
        <w:t>个教学节段的目录及教学设计（仅青年教学大赛提交）</w:t>
      </w:r>
    </w:p>
    <w:p w:rsidR="003A29CB" w:rsidRDefault="00511FE1">
      <w:pPr>
        <w:pStyle w:val="a4"/>
        <w:tabs>
          <w:tab w:val="left" w:pos="220"/>
        </w:tabs>
        <w:topLinePunct/>
        <w:autoSpaceDE/>
        <w:autoSpaceDN/>
        <w:spacing w:line="360" w:lineRule="auto"/>
        <w:ind w:left="0" w:right="-10" w:firstLineChars="200" w:firstLine="623"/>
        <w:jc w:val="both"/>
        <w:rPr>
          <w:b/>
          <w:bCs/>
          <w:spacing w:val="-10"/>
          <w:sz w:val="32"/>
        </w:rPr>
      </w:pPr>
      <w:r>
        <w:rPr>
          <w:rFonts w:hint="eastAsia"/>
          <w:b/>
          <w:bCs/>
          <w:spacing w:val="-10"/>
          <w:sz w:val="32"/>
        </w:rPr>
        <w:t>（二）决赛流程</w:t>
      </w:r>
    </w:p>
    <w:p w:rsidR="003A29CB" w:rsidRDefault="00511FE1">
      <w:pPr>
        <w:pStyle w:val="1"/>
        <w:tabs>
          <w:tab w:val="left" w:pos="1074"/>
        </w:tabs>
        <w:topLinePunct/>
        <w:autoSpaceDE/>
        <w:autoSpaceDN/>
        <w:spacing w:line="360" w:lineRule="auto"/>
        <w:ind w:left="0" w:right="-10" w:firstLineChars="200" w:firstLine="616"/>
        <w:jc w:val="both"/>
        <w:rPr>
          <w:rFonts w:ascii="楷体" w:eastAsia="楷体" w:hAnsi="楷体" w:cs="楷体"/>
          <w:b w:val="0"/>
          <w:spacing w:val="-12"/>
          <w:szCs w:val="22"/>
          <w:lang w:val="en-US"/>
        </w:rPr>
      </w:pPr>
      <w:r>
        <w:rPr>
          <w:rFonts w:ascii="楷体" w:eastAsia="楷体" w:hAnsi="楷体" w:cs="楷体" w:hint="eastAsia"/>
          <w:b w:val="0"/>
          <w:spacing w:val="-12"/>
          <w:szCs w:val="22"/>
          <w:lang w:val="en-US"/>
        </w:rPr>
        <w:t>1</w:t>
      </w:r>
      <w:r>
        <w:rPr>
          <w:rFonts w:ascii="楷体" w:eastAsia="楷体" w:hAnsi="楷体" w:cs="楷体" w:hint="eastAsia"/>
          <w:b w:val="0"/>
          <w:spacing w:val="-12"/>
          <w:szCs w:val="22"/>
          <w:lang w:val="en-US"/>
        </w:rPr>
        <w:t>.</w:t>
      </w:r>
      <w:r>
        <w:rPr>
          <w:rFonts w:ascii="楷体" w:eastAsia="楷体" w:hAnsi="楷体" w:cs="楷体" w:hint="eastAsia"/>
          <w:b w:val="0"/>
          <w:spacing w:val="-12"/>
          <w:szCs w:val="22"/>
          <w:lang w:val="en-US"/>
        </w:rPr>
        <w:t>青年教学大赛模块</w:t>
      </w:r>
      <w:bookmarkStart w:id="0" w:name="_GoBack"/>
      <w:bookmarkEnd w:id="0"/>
    </w:p>
    <w:p w:rsidR="003A29CB" w:rsidRDefault="00511FE1">
      <w:pPr>
        <w:widowControl/>
        <w:topLinePunct/>
        <w:autoSpaceDE/>
        <w:autoSpaceDN/>
        <w:spacing w:line="360" w:lineRule="auto"/>
        <w:ind w:right="-10" w:firstLineChars="200" w:firstLine="620"/>
        <w:jc w:val="both"/>
      </w:pPr>
      <w:r>
        <w:rPr>
          <w:rFonts w:hAnsi="宋体" w:hint="eastAsia"/>
          <w:sz w:val="31"/>
          <w:szCs w:val="31"/>
          <w:lang w:val="en-US" w:bidi="ar"/>
        </w:rPr>
        <w:t>决赛包括网络评审和现场评审两个阶段。</w:t>
      </w:r>
      <w:r>
        <w:rPr>
          <w:rFonts w:hAnsi="宋体" w:hint="eastAsia"/>
          <w:sz w:val="31"/>
          <w:szCs w:val="31"/>
          <w:lang w:val="en-US" w:bidi="ar"/>
        </w:rPr>
        <w:t xml:space="preserve"> </w:t>
      </w:r>
    </w:p>
    <w:p w:rsidR="003A29CB" w:rsidRDefault="00511FE1">
      <w:pPr>
        <w:widowControl/>
        <w:topLinePunct/>
        <w:autoSpaceDE/>
        <w:autoSpaceDN/>
        <w:spacing w:line="360" w:lineRule="auto"/>
        <w:ind w:right="-10" w:firstLineChars="200" w:firstLine="620"/>
        <w:jc w:val="both"/>
        <w:rPr>
          <w:lang w:val="en-US"/>
        </w:rPr>
      </w:pPr>
      <w:r>
        <w:rPr>
          <w:rFonts w:hAnsi="宋体" w:hint="eastAsia"/>
          <w:sz w:val="31"/>
          <w:szCs w:val="31"/>
          <w:lang w:val="en-US" w:bidi="ar"/>
        </w:rPr>
        <w:t>（</w:t>
      </w:r>
      <w:r>
        <w:rPr>
          <w:rFonts w:hAnsi="宋体" w:hint="eastAsia"/>
          <w:sz w:val="31"/>
          <w:szCs w:val="31"/>
          <w:lang w:val="en-US" w:bidi="ar"/>
        </w:rPr>
        <w:t>1</w:t>
      </w:r>
      <w:r>
        <w:rPr>
          <w:rFonts w:hAnsi="宋体" w:hint="eastAsia"/>
          <w:sz w:val="31"/>
          <w:szCs w:val="31"/>
          <w:lang w:val="en-US" w:bidi="ar"/>
        </w:rPr>
        <w:t>）网络评审阶段。由专家评委进行网络评审，</w:t>
      </w:r>
      <w:r>
        <w:rPr>
          <w:rFonts w:hAnsi="宋体" w:hint="eastAsia"/>
          <w:sz w:val="31"/>
          <w:szCs w:val="31"/>
          <w:lang w:val="en-US" w:bidi="ar"/>
        </w:rPr>
        <w:t>2022</w:t>
      </w:r>
      <w:r>
        <w:rPr>
          <w:rFonts w:hAnsi="宋体" w:hint="eastAsia"/>
          <w:sz w:val="31"/>
          <w:szCs w:val="31"/>
          <w:lang w:val="en-US" w:bidi="ar"/>
        </w:rPr>
        <w:t>年</w:t>
      </w:r>
      <w:r>
        <w:rPr>
          <w:rFonts w:hAnsi="宋体" w:hint="eastAsia"/>
          <w:sz w:val="31"/>
          <w:szCs w:val="31"/>
          <w:lang w:val="en-US" w:bidi="ar"/>
        </w:rPr>
        <w:t>11</w:t>
      </w:r>
      <w:r>
        <w:rPr>
          <w:rFonts w:hAnsi="宋体" w:hint="eastAsia"/>
          <w:sz w:val="31"/>
          <w:szCs w:val="31"/>
          <w:lang w:val="en-US" w:bidi="ar"/>
        </w:rPr>
        <w:t>月底前完成。网络评审满分为</w:t>
      </w:r>
      <w:r>
        <w:rPr>
          <w:rFonts w:hAnsi="宋体" w:hint="eastAsia"/>
          <w:sz w:val="31"/>
          <w:szCs w:val="31"/>
          <w:lang w:val="en-US" w:bidi="ar"/>
        </w:rPr>
        <w:t>60</w:t>
      </w:r>
      <w:r>
        <w:rPr>
          <w:rFonts w:hAnsi="宋体" w:hint="eastAsia"/>
          <w:sz w:val="31"/>
          <w:szCs w:val="31"/>
          <w:lang w:val="en-US" w:bidi="ar"/>
        </w:rPr>
        <w:t>分，其中课堂教学实录视频成绩</w:t>
      </w:r>
      <w:r>
        <w:rPr>
          <w:rFonts w:hAnsi="宋体" w:hint="eastAsia"/>
          <w:sz w:val="31"/>
          <w:szCs w:val="31"/>
          <w:lang w:val="en-US" w:bidi="ar"/>
        </w:rPr>
        <w:t>4</w:t>
      </w:r>
      <w:r>
        <w:rPr>
          <w:rFonts w:hAnsi="宋体" w:hint="eastAsia"/>
          <w:sz w:val="31"/>
          <w:szCs w:val="31"/>
          <w:lang w:val="en-US" w:bidi="ar"/>
        </w:rPr>
        <w:t>0</w:t>
      </w:r>
      <w:r>
        <w:rPr>
          <w:rFonts w:hAnsi="宋体" w:hint="eastAsia"/>
          <w:sz w:val="31"/>
          <w:szCs w:val="31"/>
          <w:lang w:val="en-US" w:bidi="ar"/>
        </w:rPr>
        <w:t>分、教学创新成果报告成绩</w:t>
      </w:r>
      <w:r>
        <w:rPr>
          <w:rFonts w:hAnsi="宋体" w:hint="eastAsia"/>
          <w:sz w:val="31"/>
          <w:szCs w:val="31"/>
          <w:lang w:val="en-US" w:bidi="ar"/>
        </w:rPr>
        <w:t>2</w:t>
      </w:r>
      <w:r>
        <w:rPr>
          <w:rFonts w:hAnsi="宋体" w:hint="eastAsia"/>
          <w:sz w:val="31"/>
          <w:szCs w:val="31"/>
          <w:lang w:val="en-US" w:bidi="ar"/>
        </w:rPr>
        <w:t>0</w:t>
      </w:r>
      <w:r>
        <w:rPr>
          <w:rFonts w:hAnsi="宋体" w:hint="eastAsia"/>
          <w:sz w:val="31"/>
          <w:szCs w:val="31"/>
          <w:lang w:val="en-US" w:bidi="ar"/>
        </w:rPr>
        <w:t>分。</w:t>
      </w:r>
    </w:p>
    <w:p w:rsidR="003A29CB" w:rsidRDefault="00511FE1">
      <w:pPr>
        <w:pStyle w:val="a4"/>
        <w:tabs>
          <w:tab w:val="left" w:pos="1552"/>
        </w:tabs>
        <w:topLinePunct/>
        <w:autoSpaceDE/>
        <w:autoSpaceDN/>
        <w:spacing w:line="360" w:lineRule="auto"/>
        <w:ind w:left="0" w:right="-10" w:firstLineChars="200" w:firstLine="620"/>
        <w:jc w:val="both"/>
        <w:rPr>
          <w:sz w:val="30"/>
        </w:rPr>
      </w:pPr>
      <w:r>
        <w:rPr>
          <w:rFonts w:hAnsi="宋体" w:hint="eastAsia"/>
          <w:sz w:val="31"/>
          <w:szCs w:val="31"/>
          <w:lang w:val="en-US" w:bidi="ar"/>
        </w:rPr>
        <w:t>（</w:t>
      </w:r>
      <w:r>
        <w:rPr>
          <w:rFonts w:hAnsi="宋体" w:hint="eastAsia"/>
          <w:sz w:val="31"/>
          <w:szCs w:val="31"/>
          <w:lang w:val="en-US" w:bidi="ar"/>
        </w:rPr>
        <w:t>2</w:t>
      </w:r>
      <w:r>
        <w:rPr>
          <w:rFonts w:hAnsi="宋体" w:hint="eastAsia"/>
          <w:sz w:val="31"/>
          <w:szCs w:val="31"/>
          <w:lang w:val="en-US" w:bidi="ar"/>
        </w:rPr>
        <w:t>）现场评审阶段。</w:t>
      </w:r>
      <w:r>
        <w:rPr>
          <w:sz w:val="32"/>
        </w:rPr>
        <w:t>选手在学校决赛前抽签确定本人的参赛顺序。学校决赛当天，选手</w:t>
      </w:r>
      <w:r>
        <w:rPr>
          <w:rFonts w:hint="eastAsia"/>
          <w:sz w:val="32"/>
        </w:rPr>
        <w:t>准备</w:t>
      </w:r>
      <w:r>
        <w:rPr>
          <w:rFonts w:hint="eastAsia"/>
          <w:sz w:val="32"/>
          <w:lang w:val="en-US"/>
        </w:rPr>
        <w:t>5</w:t>
      </w:r>
      <w:r>
        <w:rPr>
          <w:rFonts w:hint="eastAsia"/>
          <w:sz w:val="32"/>
          <w:lang w:val="en-US"/>
        </w:rPr>
        <w:t>个教学节段的教学设计（教学设计目录及具体要求见附件）和教学课件，</w:t>
      </w:r>
      <w:r>
        <w:rPr>
          <w:sz w:val="32"/>
        </w:rPr>
        <w:t>现场抽签确定本人参赛的具体教学节段。</w:t>
      </w:r>
      <w:r>
        <w:rPr>
          <w:rFonts w:hint="eastAsia"/>
          <w:sz w:val="32"/>
        </w:rPr>
        <w:t>进行不超过</w:t>
      </w:r>
      <w:r>
        <w:rPr>
          <w:rFonts w:hint="eastAsia"/>
          <w:sz w:val="32"/>
          <w:lang w:val="en-US"/>
        </w:rPr>
        <w:t>20</w:t>
      </w:r>
      <w:r>
        <w:rPr>
          <w:rFonts w:hint="eastAsia"/>
          <w:sz w:val="32"/>
        </w:rPr>
        <w:t>分钟的课堂授课</w:t>
      </w:r>
      <w:r>
        <w:rPr>
          <w:rFonts w:hint="eastAsia"/>
          <w:sz w:val="32"/>
          <w:lang w:val="en-US"/>
        </w:rPr>
        <w:t>+2</w:t>
      </w:r>
      <w:r>
        <w:rPr>
          <w:rFonts w:hint="eastAsia"/>
          <w:sz w:val="32"/>
          <w:lang w:val="en-US"/>
        </w:rPr>
        <w:t>分钟教学反思</w:t>
      </w:r>
      <w:r>
        <w:rPr>
          <w:rFonts w:hint="eastAsia"/>
          <w:sz w:val="32"/>
        </w:rPr>
        <w:t>。教学设计、课堂教学和教学反思三部分权重分别为</w:t>
      </w:r>
      <w:r>
        <w:rPr>
          <w:rFonts w:hint="eastAsia"/>
          <w:sz w:val="32"/>
        </w:rPr>
        <w:t>15</w:t>
      </w:r>
      <w:r>
        <w:rPr>
          <w:rFonts w:hint="eastAsia"/>
          <w:sz w:val="32"/>
          <w:lang w:val="en-US"/>
        </w:rPr>
        <w:t>%</w:t>
      </w:r>
      <w:r>
        <w:rPr>
          <w:rFonts w:hint="eastAsia"/>
          <w:sz w:val="32"/>
        </w:rPr>
        <w:t>、</w:t>
      </w:r>
      <w:r>
        <w:rPr>
          <w:rFonts w:hint="eastAsia"/>
          <w:sz w:val="32"/>
        </w:rPr>
        <w:t>80</w:t>
      </w:r>
      <w:r>
        <w:rPr>
          <w:rFonts w:hint="eastAsia"/>
          <w:sz w:val="32"/>
          <w:lang w:val="en-US"/>
        </w:rPr>
        <w:t>%</w:t>
      </w:r>
      <w:r>
        <w:rPr>
          <w:rFonts w:hint="eastAsia"/>
          <w:sz w:val="32"/>
        </w:rPr>
        <w:t>、</w:t>
      </w:r>
      <w:r>
        <w:rPr>
          <w:rFonts w:hint="eastAsia"/>
          <w:sz w:val="32"/>
        </w:rPr>
        <w:t>5</w:t>
      </w:r>
      <w:r>
        <w:rPr>
          <w:rFonts w:hint="eastAsia"/>
          <w:sz w:val="32"/>
          <w:lang w:val="en-US"/>
        </w:rPr>
        <w:t>%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。专家评委依据选手提交的教学设计和现场表现进行打分，满分为</w:t>
      </w:r>
      <w:r>
        <w:rPr>
          <w:rFonts w:hint="eastAsia"/>
          <w:sz w:val="32"/>
          <w:lang w:val="en-US"/>
        </w:rPr>
        <w:t>10</w:t>
      </w:r>
      <w:r>
        <w:rPr>
          <w:rFonts w:hint="eastAsia"/>
          <w:sz w:val="32"/>
          <w:lang w:val="en-US"/>
        </w:rPr>
        <w:t>0</w:t>
      </w:r>
      <w:r>
        <w:rPr>
          <w:rFonts w:hint="eastAsia"/>
          <w:sz w:val="32"/>
          <w:lang w:val="en-US"/>
        </w:rPr>
        <w:t>分</w:t>
      </w:r>
      <w:r>
        <w:rPr>
          <w:rFonts w:hint="eastAsia"/>
          <w:sz w:val="32"/>
        </w:rPr>
        <w:t>。</w:t>
      </w:r>
      <w:r>
        <w:rPr>
          <w:rFonts w:hint="eastAsia"/>
          <w:sz w:val="32"/>
        </w:rPr>
        <w:t xml:space="preserve"> 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200" w:firstLine="584"/>
        <w:rPr>
          <w:rFonts w:ascii="方正楷体_GB2312" w:eastAsia="方正楷体_GB2312" w:hAnsi="方正楷体_GB2312" w:cs="方正楷体_GB2312"/>
          <w:spacing w:val="4"/>
        </w:rPr>
      </w:pPr>
      <w:r>
        <w:rPr>
          <w:rFonts w:ascii="方正楷体_GB2312" w:eastAsia="方正楷体_GB2312" w:hAnsi="方正楷体_GB2312" w:cs="方正楷体_GB2312" w:hint="eastAsia"/>
          <w:spacing w:val="-12"/>
          <w:w w:val="95"/>
          <w:lang w:val="en-US"/>
        </w:rPr>
        <w:t>2</w:t>
      </w:r>
      <w:r>
        <w:rPr>
          <w:rFonts w:ascii="方正楷体_GB2312" w:eastAsia="方正楷体_GB2312" w:hAnsi="方正楷体_GB2312" w:cs="方正楷体_GB2312" w:hint="eastAsia"/>
          <w:spacing w:val="-12"/>
          <w:szCs w:val="22"/>
          <w:lang w:val="en-US"/>
        </w:rPr>
        <w:t>.</w:t>
      </w:r>
      <w:r>
        <w:rPr>
          <w:rFonts w:ascii="方正楷体_GB2312" w:eastAsia="方正楷体_GB2312" w:hAnsi="方正楷体_GB2312" w:cs="方正楷体_GB2312" w:hint="eastAsia"/>
          <w:spacing w:val="-12"/>
          <w:szCs w:val="22"/>
          <w:lang w:val="en-US"/>
        </w:rPr>
        <w:t xml:space="preserve"> </w:t>
      </w:r>
      <w:r>
        <w:rPr>
          <w:rFonts w:ascii="方正楷体_GB2312" w:eastAsia="方正楷体_GB2312" w:hAnsi="方正楷体_GB2312" w:cs="方正楷体_GB2312" w:hint="eastAsia"/>
          <w:spacing w:val="-12"/>
          <w:w w:val="95"/>
        </w:rPr>
        <w:t>教学创新</w:t>
      </w:r>
      <w:r>
        <w:rPr>
          <w:rFonts w:ascii="方正楷体_GB2312" w:eastAsia="方正楷体_GB2312" w:hAnsi="方正楷体_GB2312" w:cs="方正楷体_GB2312" w:hint="eastAsia"/>
          <w:spacing w:val="-12"/>
          <w:w w:val="95"/>
        </w:rPr>
        <w:t>大</w:t>
      </w:r>
      <w:r>
        <w:rPr>
          <w:rFonts w:ascii="方正楷体_GB2312" w:eastAsia="方正楷体_GB2312" w:hAnsi="方正楷体_GB2312" w:cs="方正楷体_GB2312" w:hint="eastAsia"/>
          <w:spacing w:val="-12"/>
          <w:w w:val="95"/>
        </w:rPr>
        <w:t>赛模块</w:t>
      </w:r>
    </w:p>
    <w:p w:rsidR="003A29CB" w:rsidRDefault="00511FE1">
      <w:pPr>
        <w:widowControl/>
        <w:topLinePunct/>
        <w:autoSpaceDE/>
        <w:autoSpaceDN/>
        <w:spacing w:line="360" w:lineRule="auto"/>
        <w:ind w:right="-10" w:firstLineChars="200" w:firstLine="620"/>
        <w:jc w:val="both"/>
      </w:pPr>
      <w:r>
        <w:rPr>
          <w:rFonts w:hAnsi="宋体" w:hint="eastAsia"/>
          <w:sz w:val="31"/>
          <w:szCs w:val="31"/>
          <w:lang w:val="en-US" w:bidi="ar"/>
        </w:rPr>
        <w:lastRenderedPageBreak/>
        <w:t>决赛</w:t>
      </w:r>
      <w:r>
        <w:rPr>
          <w:rFonts w:hAnsi="宋体"/>
          <w:sz w:val="31"/>
          <w:szCs w:val="31"/>
          <w:lang w:val="en-US" w:bidi="ar"/>
        </w:rPr>
        <w:t>按照主讲教师专</w:t>
      </w:r>
      <w:r>
        <w:rPr>
          <w:rFonts w:hAnsi="宋体" w:hint="eastAsia"/>
          <w:sz w:val="31"/>
          <w:szCs w:val="31"/>
          <w:lang w:val="en-US" w:bidi="ar"/>
        </w:rPr>
        <w:t>业技术职务，分为正高组、副高组、中级及以下组</w:t>
      </w:r>
      <w:r>
        <w:rPr>
          <w:rFonts w:hAnsi="宋体" w:hint="eastAsia"/>
          <w:sz w:val="31"/>
          <w:szCs w:val="31"/>
          <w:lang w:val="en-US" w:bidi="ar"/>
        </w:rPr>
        <w:t>3</w:t>
      </w:r>
      <w:r>
        <w:rPr>
          <w:rFonts w:hAnsi="宋体" w:hint="eastAsia"/>
          <w:sz w:val="31"/>
          <w:szCs w:val="31"/>
          <w:lang w:val="en-US" w:bidi="ar"/>
        </w:rPr>
        <w:t>个组别。包括网络评审和现场评审两个阶段。</w:t>
      </w:r>
      <w:r>
        <w:rPr>
          <w:rFonts w:hAnsi="宋体" w:hint="eastAsia"/>
          <w:sz w:val="31"/>
          <w:szCs w:val="31"/>
          <w:lang w:val="en-US" w:bidi="ar"/>
        </w:rPr>
        <w:t xml:space="preserve"> </w:t>
      </w:r>
    </w:p>
    <w:p w:rsidR="003A29CB" w:rsidRDefault="00511FE1">
      <w:pPr>
        <w:widowControl/>
        <w:topLinePunct/>
        <w:autoSpaceDE/>
        <w:autoSpaceDN/>
        <w:spacing w:line="360" w:lineRule="auto"/>
        <w:ind w:right="-10" w:firstLineChars="200" w:firstLine="620"/>
        <w:jc w:val="both"/>
      </w:pPr>
      <w:r>
        <w:rPr>
          <w:rFonts w:hAnsi="宋体" w:hint="eastAsia"/>
          <w:sz w:val="31"/>
          <w:szCs w:val="31"/>
          <w:lang w:val="en-US" w:bidi="ar"/>
        </w:rPr>
        <w:t>（</w:t>
      </w:r>
      <w:r>
        <w:rPr>
          <w:rFonts w:hAnsi="宋体" w:hint="eastAsia"/>
          <w:sz w:val="31"/>
          <w:szCs w:val="31"/>
          <w:lang w:val="en-US" w:bidi="ar"/>
        </w:rPr>
        <w:t>1</w:t>
      </w:r>
      <w:r>
        <w:rPr>
          <w:rFonts w:hAnsi="宋体" w:hint="eastAsia"/>
          <w:sz w:val="31"/>
          <w:szCs w:val="31"/>
          <w:lang w:val="en-US" w:bidi="ar"/>
        </w:rPr>
        <w:t>）网络评审阶段。由专家评委进行网络评审，</w:t>
      </w:r>
      <w:r>
        <w:rPr>
          <w:rFonts w:hAnsi="宋体" w:hint="eastAsia"/>
          <w:sz w:val="31"/>
          <w:szCs w:val="31"/>
          <w:lang w:val="en-US" w:bidi="ar"/>
        </w:rPr>
        <w:t>2022</w:t>
      </w:r>
      <w:r>
        <w:rPr>
          <w:rFonts w:hAnsi="宋体" w:hint="eastAsia"/>
          <w:sz w:val="31"/>
          <w:szCs w:val="31"/>
          <w:lang w:val="en-US" w:bidi="ar"/>
        </w:rPr>
        <w:t>年</w:t>
      </w:r>
      <w:r>
        <w:rPr>
          <w:rFonts w:hAnsi="宋体" w:hint="eastAsia"/>
          <w:sz w:val="31"/>
          <w:szCs w:val="31"/>
          <w:lang w:val="en-US" w:bidi="ar"/>
        </w:rPr>
        <w:t>11</w:t>
      </w:r>
      <w:r>
        <w:rPr>
          <w:rFonts w:hAnsi="宋体" w:hint="eastAsia"/>
          <w:sz w:val="31"/>
          <w:szCs w:val="31"/>
          <w:lang w:val="en-US" w:bidi="ar"/>
        </w:rPr>
        <w:t>月底前完成。网络评审满分为</w:t>
      </w:r>
      <w:r>
        <w:rPr>
          <w:rFonts w:hAnsi="宋体" w:hint="eastAsia"/>
          <w:sz w:val="31"/>
          <w:szCs w:val="31"/>
          <w:lang w:val="en-US" w:bidi="ar"/>
        </w:rPr>
        <w:t>60</w:t>
      </w:r>
      <w:r>
        <w:rPr>
          <w:rFonts w:hAnsi="宋体" w:hint="eastAsia"/>
          <w:sz w:val="31"/>
          <w:szCs w:val="31"/>
          <w:lang w:val="en-US" w:bidi="ar"/>
        </w:rPr>
        <w:t>分，其中课堂教学实录视频成绩</w:t>
      </w:r>
      <w:r>
        <w:rPr>
          <w:rFonts w:hAnsi="宋体" w:hint="eastAsia"/>
          <w:sz w:val="31"/>
          <w:szCs w:val="31"/>
          <w:lang w:val="en-US" w:bidi="ar"/>
        </w:rPr>
        <w:t>40</w:t>
      </w:r>
      <w:r>
        <w:rPr>
          <w:rFonts w:hAnsi="宋体" w:hint="eastAsia"/>
          <w:sz w:val="31"/>
          <w:szCs w:val="31"/>
          <w:lang w:val="en-US" w:bidi="ar"/>
        </w:rPr>
        <w:t>分、教学创新成果报告成绩</w:t>
      </w:r>
      <w:r>
        <w:rPr>
          <w:rFonts w:hAnsi="宋体" w:hint="eastAsia"/>
          <w:sz w:val="31"/>
          <w:szCs w:val="31"/>
          <w:lang w:val="en-US" w:bidi="ar"/>
        </w:rPr>
        <w:t>20</w:t>
      </w:r>
      <w:r>
        <w:rPr>
          <w:rFonts w:hAnsi="宋体" w:hint="eastAsia"/>
          <w:sz w:val="31"/>
          <w:szCs w:val="31"/>
          <w:lang w:val="en-US" w:bidi="ar"/>
        </w:rPr>
        <w:t>分。</w:t>
      </w:r>
      <w:r>
        <w:rPr>
          <w:rFonts w:hAnsi="宋体" w:hint="eastAsia"/>
          <w:sz w:val="31"/>
          <w:szCs w:val="31"/>
          <w:lang w:val="en-US" w:bidi="ar"/>
        </w:rPr>
        <w:t xml:space="preserve"> </w:t>
      </w:r>
    </w:p>
    <w:p w:rsidR="003A29CB" w:rsidRDefault="00511FE1">
      <w:pPr>
        <w:widowControl/>
        <w:topLinePunct/>
        <w:autoSpaceDE/>
        <w:autoSpaceDN/>
        <w:spacing w:line="360" w:lineRule="auto"/>
        <w:ind w:right="-10" w:firstLineChars="150" w:firstLine="465"/>
        <w:jc w:val="both"/>
      </w:pPr>
      <w:r>
        <w:rPr>
          <w:rFonts w:hAnsi="宋体" w:hint="eastAsia"/>
          <w:sz w:val="31"/>
          <w:szCs w:val="31"/>
          <w:lang w:val="en-US" w:bidi="ar"/>
        </w:rPr>
        <w:t>（</w:t>
      </w:r>
      <w:r>
        <w:rPr>
          <w:rFonts w:hAnsi="宋体" w:hint="eastAsia"/>
          <w:sz w:val="31"/>
          <w:szCs w:val="31"/>
          <w:lang w:val="en-US" w:bidi="ar"/>
        </w:rPr>
        <w:t>2</w:t>
      </w:r>
      <w:r>
        <w:rPr>
          <w:rFonts w:hAnsi="宋体" w:hint="eastAsia"/>
          <w:sz w:val="31"/>
          <w:szCs w:val="31"/>
          <w:lang w:val="en-US" w:bidi="ar"/>
        </w:rPr>
        <w:t>）现场评审阶段。现场评审于</w:t>
      </w:r>
      <w:r>
        <w:rPr>
          <w:rFonts w:hAnsi="宋体" w:hint="eastAsia"/>
          <w:sz w:val="31"/>
          <w:szCs w:val="31"/>
          <w:lang w:val="en-US" w:bidi="ar"/>
        </w:rPr>
        <w:t>2022</w:t>
      </w:r>
      <w:r>
        <w:rPr>
          <w:rFonts w:hAnsi="宋体" w:hint="eastAsia"/>
          <w:sz w:val="31"/>
          <w:szCs w:val="31"/>
          <w:lang w:val="en-US" w:bidi="ar"/>
        </w:rPr>
        <w:t>年</w:t>
      </w:r>
      <w:r>
        <w:rPr>
          <w:rFonts w:hAnsi="宋体" w:hint="eastAsia"/>
          <w:sz w:val="31"/>
          <w:szCs w:val="31"/>
          <w:lang w:val="en-US" w:bidi="ar"/>
        </w:rPr>
        <w:t>12</w:t>
      </w:r>
      <w:r>
        <w:rPr>
          <w:rFonts w:hAnsi="宋体" w:hint="eastAsia"/>
          <w:sz w:val="31"/>
          <w:szCs w:val="31"/>
          <w:lang w:val="en-US" w:bidi="ar"/>
        </w:rPr>
        <w:t>月上旬左右进行，具体赛程安排另行通知。参赛教师要结合教学大纲与教学实践，进行不超过</w:t>
      </w:r>
      <w:r>
        <w:rPr>
          <w:rFonts w:hAnsi="宋体" w:hint="eastAsia"/>
          <w:sz w:val="31"/>
          <w:szCs w:val="31"/>
          <w:lang w:val="en-US" w:bidi="ar"/>
        </w:rPr>
        <w:t>15</w:t>
      </w:r>
      <w:r>
        <w:rPr>
          <w:rFonts w:hAnsi="宋体" w:hint="eastAsia"/>
          <w:sz w:val="31"/>
          <w:szCs w:val="31"/>
          <w:lang w:val="en-US" w:bidi="ar"/>
        </w:rPr>
        <w:t>分钟的教学设计创新汇报，专家评委依据参赛教师的汇报进行</w:t>
      </w:r>
      <w:r>
        <w:rPr>
          <w:rFonts w:hAnsi="宋体" w:hint="eastAsia"/>
          <w:sz w:val="31"/>
          <w:szCs w:val="31"/>
          <w:lang w:val="en-US" w:bidi="ar"/>
        </w:rPr>
        <w:t>10</w:t>
      </w:r>
      <w:r>
        <w:rPr>
          <w:rFonts w:hAnsi="宋体" w:hint="eastAsia"/>
          <w:sz w:val="31"/>
          <w:szCs w:val="31"/>
          <w:lang w:val="en-US" w:bidi="ar"/>
        </w:rPr>
        <w:t>分钟的提问交流，现场评审满分为</w:t>
      </w:r>
      <w:r>
        <w:rPr>
          <w:rFonts w:hAnsi="宋体" w:hint="eastAsia"/>
          <w:sz w:val="31"/>
          <w:szCs w:val="31"/>
          <w:lang w:val="en-US" w:bidi="ar"/>
        </w:rPr>
        <w:t>40</w:t>
      </w:r>
      <w:r>
        <w:rPr>
          <w:rFonts w:hAnsi="宋体" w:hint="eastAsia"/>
          <w:sz w:val="31"/>
          <w:szCs w:val="31"/>
          <w:lang w:val="en-US" w:bidi="ar"/>
        </w:rPr>
        <w:t>分。</w:t>
      </w:r>
      <w:r>
        <w:rPr>
          <w:rFonts w:hAnsi="宋体" w:hint="eastAsia"/>
          <w:sz w:val="31"/>
          <w:szCs w:val="31"/>
          <w:lang w:val="en-US" w:bidi="ar"/>
        </w:rPr>
        <w:t xml:space="preserve"> </w:t>
      </w:r>
    </w:p>
    <w:p w:rsidR="003A29CB" w:rsidRDefault="00511FE1">
      <w:pPr>
        <w:widowControl/>
        <w:topLinePunct/>
        <w:autoSpaceDE/>
        <w:autoSpaceDN/>
        <w:spacing w:line="360" w:lineRule="auto"/>
        <w:ind w:right="-10" w:firstLineChars="150" w:firstLine="465"/>
        <w:jc w:val="both"/>
        <w:rPr>
          <w:rFonts w:hAnsi="宋体"/>
          <w:sz w:val="31"/>
          <w:szCs w:val="31"/>
          <w:lang w:val="en-US" w:bidi="ar"/>
        </w:rPr>
      </w:pPr>
      <w:r>
        <w:rPr>
          <w:rFonts w:hAnsi="宋体" w:hint="eastAsia"/>
          <w:sz w:val="31"/>
          <w:szCs w:val="31"/>
          <w:lang w:val="en-US" w:bidi="ar"/>
        </w:rPr>
        <w:t>选手的最终成绩，由网络评审成绩和现场评审成绩综合确定。网络评审阶段和现场评审阶段具体评分标准详</w:t>
      </w:r>
      <w:r>
        <w:rPr>
          <w:rFonts w:hAnsi="宋体" w:hint="eastAsia"/>
          <w:sz w:val="31"/>
          <w:szCs w:val="31"/>
          <w:lang w:val="en-US" w:bidi="ar"/>
        </w:rPr>
        <w:t>见附件</w:t>
      </w:r>
      <w:r>
        <w:rPr>
          <w:rFonts w:hAnsi="宋体" w:hint="eastAsia"/>
          <w:sz w:val="31"/>
          <w:szCs w:val="31"/>
          <w:lang w:val="en-US" w:bidi="ar"/>
        </w:rPr>
        <w:t>。</w:t>
      </w:r>
      <w:r>
        <w:rPr>
          <w:rFonts w:hAnsi="宋体" w:hint="eastAsia"/>
          <w:sz w:val="31"/>
          <w:szCs w:val="31"/>
          <w:lang w:val="en-US" w:bidi="ar"/>
        </w:rPr>
        <w:t xml:space="preserve"> </w:t>
      </w:r>
    </w:p>
    <w:p w:rsidR="003A29CB" w:rsidRDefault="00511FE1">
      <w:pPr>
        <w:pStyle w:val="1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8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五、决赛报名</w:t>
      </w:r>
      <w:r>
        <w:rPr>
          <w:rFonts w:ascii="黑体" w:eastAsia="黑体" w:hAnsi="黑体" w:cs="黑体" w:hint="eastAsia"/>
          <w:b w:val="0"/>
          <w:bCs w:val="0"/>
        </w:rPr>
        <w:t>方法</w:t>
      </w:r>
    </w:p>
    <w:p w:rsidR="003A29CB" w:rsidRDefault="00511FE1">
      <w:pPr>
        <w:pStyle w:val="a4"/>
        <w:tabs>
          <w:tab w:val="left" w:pos="1559"/>
        </w:tabs>
        <w:topLinePunct/>
        <w:autoSpaceDE/>
        <w:autoSpaceDN/>
        <w:spacing w:line="360" w:lineRule="auto"/>
        <w:ind w:left="0" w:right="-10" w:firstLineChars="150" w:firstLine="480"/>
        <w:jc w:val="both"/>
        <w:rPr>
          <w:sz w:val="32"/>
          <w:szCs w:val="32"/>
        </w:rPr>
      </w:pPr>
      <w:r>
        <w:rPr>
          <w:sz w:val="32"/>
        </w:rPr>
        <w:t>请参赛教师使用个人学习通账号密码直接登陆参赛平台</w:t>
      </w:r>
      <w:r>
        <w:rPr>
          <w:spacing w:val="-124"/>
          <w:sz w:val="32"/>
        </w:rPr>
        <w:t xml:space="preserve"> </w:t>
      </w:r>
      <w:r>
        <w:rPr>
          <w:rFonts w:hint="eastAsia"/>
          <w:sz w:val="28"/>
          <w:szCs w:val="28"/>
        </w:rPr>
        <w:t>http://jiaoxuebisai.contest.chaoxing.com/</w:t>
      </w:r>
      <w:r>
        <w:rPr>
          <w:sz w:val="32"/>
        </w:rPr>
        <w:t>，</w:t>
      </w:r>
      <w:r>
        <w:rPr>
          <w:rFonts w:hint="eastAsia"/>
          <w:sz w:val="32"/>
        </w:rPr>
        <w:t>具体操作方法</w:t>
      </w:r>
      <w:r>
        <w:rPr>
          <w:rFonts w:hint="eastAsia"/>
          <w:sz w:val="32"/>
        </w:rPr>
        <w:t>见附件</w:t>
      </w:r>
      <w:r>
        <w:rPr>
          <w:rFonts w:hint="eastAsia"/>
          <w:sz w:val="32"/>
        </w:rPr>
        <w:t>。</w:t>
      </w:r>
      <w:r>
        <w:rPr>
          <w:spacing w:val="-12"/>
          <w:sz w:val="32"/>
          <w:szCs w:val="32"/>
        </w:rPr>
        <w:t>平台报名及材料提交日期截止为</w:t>
      </w:r>
      <w:r>
        <w:rPr>
          <w:sz w:val="32"/>
          <w:szCs w:val="32"/>
        </w:rPr>
        <w:t>2022</w:t>
      </w:r>
      <w:r>
        <w:rPr>
          <w:spacing w:val="-56"/>
          <w:sz w:val="32"/>
          <w:szCs w:val="32"/>
        </w:rPr>
        <w:t xml:space="preserve"> </w:t>
      </w:r>
      <w:r>
        <w:rPr>
          <w:spacing w:val="-56"/>
          <w:sz w:val="32"/>
          <w:szCs w:val="32"/>
        </w:rPr>
        <w:t>年</w:t>
      </w:r>
      <w:r>
        <w:rPr>
          <w:spacing w:val="-56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/>
        </w:rPr>
        <w:t>11</w:t>
      </w:r>
      <w:r>
        <w:rPr>
          <w:spacing w:val="-55"/>
          <w:sz w:val="32"/>
          <w:szCs w:val="32"/>
        </w:rPr>
        <w:t>月</w:t>
      </w:r>
      <w:r>
        <w:rPr>
          <w:rFonts w:hint="eastAsia"/>
          <w:sz w:val="32"/>
          <w:szCs w:val="32"/>
          <w:lang w:val="en-US"/>
        </w:rPr>
        <w:t>12</w:t>
      </w:r>
      <w:r>
        <w:rPr>
          <w:spacing w:val="-55"/>
          <w:sz w:val="32"/>
          <w:szCs w:val="32"/>
        </w:rPr>
        <w:t>日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  <w:lang w:val="en-US"/>
        </w:rPr>
        <w:t>7</w:t>
      </w:r>
      <w:r>
        <w:rPr>
          <w:sz w:val="32"/>
          <w:szCs w:val="32"/>
        </w:rPr>
        <w:t>:00</w:t>
      </w:r>
      <w:r>
        <w:rPr>
          <w:sz w:val="32"/>
          <w:szCs w:val="32"/>
        </w:rPr>
        <w:t>。</w:t>
      </w:r>
    </w:p>
    <w:p w:rsidR="003A29CB" w:rsidRDefault="00511FE1">
      <w:pPr>
        <w:pStyle w:val="a4"/>
        <w:tabs>
          <w:tab w:val="left" w:pos="1559"/>
        </w:tabs>
        <w:topLinePunct/>
        <w:autoSpaceDE/>
        <w:autoSpaceDN/>
        <w:spacing w:line="360" w:lineRule="auto"/>
        <w:ind w:left="0" w:right="-10" w:firstLineChars="150" w:firstLine="480"/>
        <w:jc w:val="both"/>
        <w:rPr>
          <w:sz w:val="32"/>
          <w:szCs w:val="32"/>
          <w:lang w:val="en-US"/>
        </w:rPr>
      </w:pPr>
      <w:r>
        <w:rPr>
          <w:sz w:val="32"/>
        </w:rPr>
        <w:t>选手在课堂教学环节以及提交的所有比赛材料中不得出现选手姓名、所在单位等信息，否则取消参赛资格。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80"/>
        <w:jc w:val="both"/>
        <w:rPr>
          <w:rFonts w:ascii="黑体" w:eastAsia="黑体"/>
        </w:rPr>
      </w:pPr>
      <w:r>
        <w:rPr>
          <w:rFonts w:ascii="黑体" w:eastAsia="黑体" w:hint="eastAsia"/>
        </w:rPr>
        <w:t>六</w:t>
      </w:r>
      <w:r>
        <w:rPr>
          <w:rFonts w:ascii="黑体" w:eastAsia="黑体" w:hint="eastAsia"/>
        </w:rPr>
        <w:t>、单位提交材料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80"/>
        <w:jc w:val="both"/>
      </w:pPr>
      <w:r>
        <w:rPr>
          <w:rFonts w:hint="eastAsia"/>
        </w:rPr>
        <w:t>教学单位</w:t>
      </w:r>
      <w:r>
        <w:rPr>
          <w:rFonts w:hint="eastAsia"/>
        </w:rPr>
        <w:t>均</w:t>
      </w:r>
      <w:r>
        <w:rPr>
          <w:rFonts w:hint="eastAsia"/>
        </w:rPr>
        <w:t>须</w:t>
      </w:r>
      <w:r>
        <w:t>统一提交以下材料：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44"/>
        <w:jc w:val="both"/>
        <w:rPr>
          <w:sz w:val="32"/>
        </w:rPr>
      </w:pPr>
      <w:r>
        <w:rPr>
          <w:rFonts w:hint="eastAsia"/>
          <w:spacing w:val="-24"/>
          <w:sz w:val="32"/>
          <w:lang w:val="en-US"/>
        </w:rPr>
        <w:t>1.</w:t>
      </w:r>
      <w:r>
        <w:rPr>
          <w:spacing w:val="-24"/>
          <w:sz w:val="32"/>
        </w:rPr>
        <w:t>《</w:t>
      </w:r>
      <w:r>
        <w:rPr>
          <w:rFonts w:hint="eastAsia"/>
          <w:spacing w:val="-24"/>
          <w:sz w:val="32"/>
          <w:lang w:val="en-US"/>
        </w:rPr>
        <w:t>青岛农业大学</w:t>
      </w:r>
      <w:r>
        <w:rPr>
          <w:rFonts w:hint="eastAsia"/>
          <w:spacing w:val="-24"/>
          <w:sz w:val="32"/>
          <w:lang w:val="en-US"/>
        </w:rPr>
        <w:t>2022</w:t>
      </w:r>
      <w:r>
        <w:rPr>
          <w:rFonts w:hint="eastAsia"/>
          <w:spacing w:val="-24"/>
          <w:sz w:val="32"/>
          <w:lang w:val="en-US"/>
        </w:rPr>
        <w:t>年度教学比赛</w:t>
      </w:r>
      <w:r>
        <w:rPr>
          <w:spacing w:val="-9"/>
          <w:sz w:val="32"/>
        </w:rPr>
        <w:t>决赛参赛选手信息汇总表》</w:t>
      </w:r>
      <w:r>
        <w:rPr>
          <w:spacing w:val="-33"/>
          <w:sz w:val="32"/>
        </w:rPr>
        <w:t>一式</w:t>
      </w:r>
      <w:r>
        <w:rPr>
          <w:spacing w:val="-33"/>
          <w:sz w:val="32"/>
        </w:rPr>
        <w:t xml:space="preserve"> </w:t>
      </w:r>
      <w:r>
        <w:rPr>
          <w:sz w:val="32"/>
        </w:rPr>
        <w:t>1</w:t>
      </w:r>
      <w:r>
        <w:rPr>
          <w:spacing w:val="-40"/>
          <w:sz w:val="32"/>
        </w:rPr>
        <w:t xml:space="preserve"> </w:t>
      </w:r>
      <w:r>
        <w:rPr>
          <w:spacing w:val="-40"/>
          <w:sz w:val="32"/>
        </w:rPr>
        <w:t>份</w:t>
      </w:r>
      <w:r>
        <w:rPr>
          <w:sz w:val="32"/>
        </w:rPr>
        <w:t>（</w:t>
      </w:r>
      <w:r>
        <w:rPr>
          <w:spacing w:val="-27"/>
          <w:sz w:val="32"/>
        </w:rPr>
        <w:t>附件</w:t>
      </w:r>
      <w:r>
        <w:rPr>
          <w:sz w:val="32"/>
        </w:rPr>
        <w:t>）；</w:t>
      </w:r>
    </w:p>
    <w:p w:rsidR="003A29CB" w:rsidRDefault="00511FE1">
      <w:pPr>
        <w:pStyle w:val="a4"/>
        <w:tabs>
          <w:tab w:val="left" w:pos="0"/>
        </w:tabs>
        <w:topLinePunct/>
        <w:autoSpaceDE/>
        <w:autoSpaceDN/>
        <w:spacing w:line="360" w:lineRule="auto"/>
        <w:ind w:left="0" w:right="-10" w:firstLineChars="150" w:firstLine="439"/>
        <w:jc w:val="both"/>
        <w:rPr>
          <w:sz w:val="30"/>
          <w:szCs w:val="30"/>
        </w:rPr>
      </w:pPr>
      <w:r>
        <w:rPr>
          <w:rFonts w:hint="eastAsia"/>
          <w:spacing w:val="-27"/>
          <w:sz w:val="32"/>
          <w:lang w:val="en-US"/>
        </w:rPr>
        <w:t>2.</w:t>
      </w:r>
      <w:r>
        <w:rPr>
          <w:spacing w:val="-27"/>
          <w:sz w:val="32"/>
        </w:rPr>
        <w:t>《</w:t>
      </w:r>
      <w:r>
        <w:rPr>
          <w:rFonts w:hint="eastAsia"/>
          <w:spacing w:val="-24"/>
          <w:sz w:val="32"/>
          <w:lang w:val="en-US"/>
        </w:rPr>
        <w:t>青岛农业大学</w:t>
      </w:r>
      <w:r>
        <w:rPr>
          <w:rFonts w:hint="eastAsia"/>
          <w:spacing w:val="-24"/>
          <w:sz w:val="32"/>
          <w:lang w:val="en-US"/>
        </w:rPr>
        <w:t>2022</w:t>
      </w:r>
      <w:r>
        <w:rPr>
          <w:rFonts w:hint="eastAsia"/>
          <w:spacing w:val="-24"/>
          <w:sz w:val="32"/>
          <w:lang w:val="en-US"/>
        </w:rPr>
        <w:t>年度教学比赛</w:t>
      </w:r>
      <w:r>
        <w:rPr>
          <w:spacing w:val="-10"/>
          <w:sz w:val="32"/>
        </w:rPr>
        <w:t>初赛参赛情况统计表》一式</w:t>
      </w:r>
      <w:r>
        <w:rPr>
          <w:sz w:val="30"/>
          <w:szCs w:val="30"/>
        </w:rPr>
        <w:t>1</w:t>
      </w:r>
      <w:r>
        <w:rPr>
          <w:sz w:val="30"/>
          <w:szCs w:val="30"/>
        </w:rPr>
        <w:t>份（附件）；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63"/>
        <w:jc w:val="both"/>
      </w:pPr>
      <w:r>
        <w:rPr>
          <w:rFonts w:hint="eastAsia"/>
          <w:spacing w:val="-11"/>
          <w:sz w:val="32"/>
          <w:lang w:val="en-US"/>
        </w:rPr>
        <w:lastRenderedPageBreak/>
        <w:t>3.</w:t>
      </w:r>
      <w:r>
        <w:rPr>
          <w:spacing w:val="-11"/>
          <w:sz w:val="32"/>
        </w:rPr>
        <w:t>初赛现场照片、初赛总结及其他院系初赛相关材料电子稿</w:t>
      </w:r>
      <w:r>
        <w:rPr>
          <w:spacing w:val="-11"/>
          <w:sz w:val="32"/>
        </w:rPr>
        <w:t>1</w:t>
      </w:r>
      <w:r>
        <w:rPr>
          <w:spacing w:val="-11"/>
          <w:sz w:val="32"/>
        </w:rPr>
        <w:t>份。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61"/>
        <w:jc w:val="both"/>
      </w:pPr>
      <w:r>
        <w:rPr>
          <w:rFonts w:hint="eastAsia"/>
          <w:spacing w:val="-13"/>
          <w:lang w:val="en-US"/>
        </w:rPr>
        <w:t>4.</w:t>
      </w:r>
      <w:r>
        <w:rPr>
          <w:spacing w:val="-13"/>
        </w:rPr>
        <w:t>以上材料务必于</w:t>
      </w:r>
      <w:r>
        <w:rPr>
          <w:spacing w:val="-13"/>
        </w:rPr>
        <w:t xml:space="preserve"> </w:t>
      </w:r>
      <w:r>
        <w:t>1</w:t>
      </w:r>
      <w:r>
        <w:rPr>
          <w:rFonts w:hint="eastAsia"/>
          <w:lang w:val="en-US"/>
        </w:rPr>
        <w:t>1</w:t>
      </w:r>
      <w:r>
        <w:rPr>
          <w:spacing w:val="-68"/>
        </w:rPr>
        <w:t xml:space="preserve"> </w:t>
      </w:r>
      <w:r>
        <w:rPr>
          <w:spacing w:val="-68"/>
        </w:rPr>
        <w:t>月</w:t>
      </w:r>
      <w:r>
        <w:rPr>
          <w:spacing w:val="-68"/>
        </w:rPr>
        <w:t xml:space="preserve"> 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1</w:t>
      </w:r>
      <w:r>
        <w:rPr>
          <w:spacing w:val="-41"/>
        </w:rPr>
        <w:t>日下午</w:t>
      </w:r>
      <w:r>
        <w:rPr>
          <w:spacing w:val="-41"/>
        </w:rPr>
        <w:t xml:space="preserve"> </w:t>
      </w:r>
      <w:r>
        <w:t>3:00</w:t>
      </w:r>
      <w:r>
        <w:rPr>
          <w:spacing w:val="-31"/>
        </w:rPr>
        <w:t xml:space="preserve"> </w:t>
      </w:r>
      <w:r>
        <w:rPr>
          <w:spacing w:val="-31"/>
        </w:rPr>
        <w:t>前交教务处</w:t>
      </w:r>
      <w:r>
        <w:rPr>
          <w:spacing w:val="-12"/>
        </w:rPr>
        <w:t>，电子版发至</w:t>
      </w:r>
      <w:r>
        <w:rPr>
          <w:spacing w:val="-12"/>
        </w:rPr>
        <w:t xml:space="preserve"> </w:t>
      </w:r>
      <w:hyperlink r:id="rId8">
        <w:r>
          <w:t>j</w:t>
        </w:r>
        <w:r>
          <w:rPr>
            <w:rFonts w:hint="eastAsia"/>
            <w:lang w:val="en-US"/>
          </w:rPr>
          <w:t>y</w:t>
        </w:r>
        <w:r>
          <w:t>k@</w:t>
        </w:r>
        <w:r>
          <w:rPr>
            <w:rFonts w:hint="eastAsia"/>
            <w:lang w:val="en-US"/>
          </w:rPr>
          <w:t>qau</w:t>
        </w:r>
        <w:r>
          <w:t>.edu.cn</w:t>
        </w:r>
      </w:hyperlink>
      <w:r>
        <w:t>。</w:t>
      </w:r>
    </w:p>
    <w:p w:rsidR="003A29CB" w:rsidRDefault="00511FE1">
      <w:pPr>
        <w:pStyle w:val="a3"/>
        <w:tabs>
          <w:tab w:val="left" w:pos="1390"/>
          <w:tab w:val="left" w:pos="2669"/>
        </w:tabs>
        <w:topLinePunct/>
        <w:autoSpaceDE/>
        <w:autoSpaceDN/>
        <w:spacing w:line="360" w:lineRule="auto"/>
        <w:ind w:right="-10" w:firstLineChars="150" w:firstLine="480"/>
        <w:jc w:val="both"/>
        <w:rPr>
          <w:lang w:val="en-US"/>
        </w:rPr>
      </w:pPr>
      <w:r>
        <w:t>联系人：</w:t>
      </w:r>
      <w:r>
        <w:rPr>
          <w:rFonts w:hint="eastAsia"/>
        </w:rPr>
        <w:t>牛婷婷</w:t>
      </w:r>
      <w:r>
        <w:rPr>
          <w:rFonts w:hint="eastAsia"/>
          <w:lang w:val="en-US"/>
        </w:rPr>
        <w:t xml:space="preserve">  58957457    </w:t>
      </w:r>
    </w:p>
    <w:p w:rsidR="003A29CB" w:rsidRDefault="00511FE1">
      <w:pPr>
        <w:pStyle w:val="a3"/>
        <w:tabs>
          <w:tab w:val="left" w:pos="1390"/>
          <w:tab w:val="left" w:pos="2669"/>
        </w:tabs>
        <w:topLinePunct/>
        <w:autoSpaceDE/>
        <w:autoSpaceDN/>
        <w:spacing w:line="360" w:lineRule="auto"/>
        <w:ind w:right="-10" w:firstLineChars="550" w:firstLine="1760"/>
        <w:jc w:val="both"/>
        <w:rPr>
          <w:sz w:val="44"/>
        </w:rPr>
      </w:pPr>
      <w:r>
        <w:rPr>
          <w:rFonts w:hint="eastAsia"/>
        </w:rPr>
        <w:t>赵玉婷</w:t>
      </w:r>
      <w:r>
        <w:t xml:space="preserve"> </w:t>
      </w:r>
      <w:r>
        <w:rPr>
          <w:rFonts w:hint="eastAsia"/>
          <w:lang w:val="en-US"/>
        </w:rPr>
        <w:t xml:space="preserve"> </w:t>
      </w:r>
      <w:r>
        <w:t>8</w:t>
      </w:r>
      <w:r>
        <w:rPr>
          <w:rFonts w:hint="eastAsia"/>
          <w:lang w:val="en-US"/>
        </w:rPr>
        <w:t>5957269</w:t>
      </w:r>
    </w:p>
    <w:p w:rsidR="003A29CB" w:rsidRDefault="00511FE1">
      <w:pPr>
        <w:pStyle w:val="a3"/>
        <w:topLinePunct/>
        <w:autoSpaceDE/>
        <w:autoSpaceDN/>
        <w:spacing w:line="360" w:lineRule="auto"/>
        <w:ind w:right="-10" w:firstLineChars="150" w:firstLine="480"/>
        <w:jc w:val="both"/>
      </w:pPr>
      <w:r>
        <w:t>附件：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44"/>
        <w:jc w:val="both"/>
        <w:rPr>
          <w:sz w:val="32"/>
        </w:rPr>
      </w:pPr>
      <w:r>
        <w:rPr>
          <w:rFonts w:hint="eastAsia"/>
          <w:spacing w:val="-24"/>
          <w:sz w:val="32"/>
          <w:lang w:val="en-US"/>
        </w:rPr>
        <w:t>青岛农业大学</w:t>
      </w:r>
      <w:r>
        <w:rPr>
          <w:rFonts w:hint="eastAsia"/>
          <w:spacing w:val="-24"/>
          <w:sz w:val="32"/>
          <w:lang w:val="en-US"/>
        </w:rPr>
        <w:t>2022</w:t>
      </w:r>
      <w:r>
        <w:rPr>
          <w:rFonts w:hint="eastAsia"/>
          <w:spacing w:val="-24"/>
          <w:sz w:val="32"/>
          <w:lang w:val="en-US"/>
        </w:rPr>
        <w:t>年度教学比赛</w:t>
      </w:r>
      <w:r>
        <w:rPr>
          <w:spacing w:val="-10"/>
          <w:sz w:val="32"/>
        </w:rPr>
        <w:t>决赛参赛选手信息汇总表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44"/>
        <w:jc w:val="both"/>
        <w:rPr>
          <w:sz w:val="32"/>
        </w:rPr>
      </w:pPr>
      <w:r>
        <w:rPr>
          <w:rFonts w:hint="eastAsia"/>
          <w:spacing w:val="-24"/>
          <w:sz w:val="32"/>
          <w:lang w:val="en-US"/>
        </w:rPr>
        <w:t>青岛农业大学</w:t>
      </w:r>
      <w:r>
        <w:rPr>
          <w:rFonts w:hint="eastAsia"/>
          <w:spacing w:val="-24"/>
          <w:sz w:val="32"/>
          <w:lang w:val="en-US"/>
        </w:rPr>
        <w:t>2022</w:t>
      </w:r>
      <w:r>
        <w:rPr>
          <w:rFonts w:hint="eastAsia"/>
          <w:spacing w:val="-24"/>
          <w:sz w:val="32"/>
          <w:lang w:val="en-US"/>
        </w:rPr>
        <w:t>年度教学比赛</w:t>
      </w:r>
      <w:r>
        <w:rPr>
          <w:spacing w:val="-10"/>
          <w:sz w:val="32"/>
        </w:rPr>
        <w:t>初赛参赛情况统计表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44"/>
        <w:jc w:val="both"/>
        <w:rPr>
          <w:sz w:val="32"/>
        </w:rPr>
      </w:pPr>
      <w:r>
        <w:rPr>
          <w:rFonts w:hint="eastAsia"/>
          <w:spacing w:val="-24"/>
          <w:sz w:val="32"/>
          <w:lang w:val="en-US"/>
        </w:rPr>
        <w:t>青岛农业大学</w:t>
      </w:r>
      <w:r>
        <w:rPr>
          <w:rFonts w:hint="eastAsia"/>
          <w:spacing w:val="-24"/>
          <w:sz w:val="32"/>
          <w:lang w:val="en-US"/>
        </w:rPr>
        <w:t>2022</w:t>
      </w:r>
      <w:r>
        <w:rPr>
          <w:rFonts w:hint="eastAsia"/>
          <w:spacing w:val="-24"/>
          <w:sz w:val="32"/>
          <w:lang w:val="en-US"/>
        </w:rPr>
        <w:t>年度教学比赛</w:t>
      </w:r>
      <w:r>
        <w:rPr>
          <w:rFonts w:hint="eastAsia"/>
          <w:spacing w:val="-24"/>
          <w:sz w:val="32"/>
          <w:lang w:val="en-US"/>
        </w:rPr>
        <w:t>决赛线上提交材料要求</w:t>
      </w:r>
    </w:p>
    <w:p w:rsidR="003A29CB" w:rsidRDefault="00511FE1">
      <w:pPr>
        <w:pStyle w:val="a4"/>
        <w:tabs>
          <w:tab w:val="left" w:pos="1074"/>
        </w:tabs>
        <w:topLinePunct/>
        <w:autoSpaceDE/>
        <w:autoSpaceDN/>
        <w:spacing w:line="360" w:lineRule="auto"/>
        <w:ind w:left="0" w:right="-10" w:firstLineChars="150" w:firstLine="444"/>
        <w:jc w:val="both"/>
        <w:rPr>
          <w:sz w:val="32"/>
        </w:rPr>
      </w:pPr>
      <w:r>
        <w:rPr>
          <w:rFonts w:hint="eastAsia"/>
          <w:spacing w:val="-24"/>
          <w:sz w:val="32"/>
          <w:lang w:val="en-US"/>
        </w:rPr>
        <w:t>青岛农业大学</w:t>
      </w:r>
      <w:r>
        <w:rPr>
          <w:rFonts w:hint="eastAsia"/>
          <w:spacing w:val="-24"/>
          <w:sz w:val="32"/>
          <w:lang w:val="en-US"/>
        </w:rPr>
        <w:t>2022</w:t>
      </w:r>
      <w:r>
        <w:rPr>
          <w:rFonts w:hint="eastAsia"/>
          <w:spacing w:val="-24"/>
          <w:sz w:val="32"/>
          <w:lang w:val="en-US"/>
        </w:rPr>
        <w:t>年度教学比赛</w:t>
      </w:r>
      <w:r>
        <w:rPr>
          <w:spacing w:val="-10"/>
          <w:sz w:val="32"/>
        </w:rPr>
        <w:t>决赛评分标准</w:t>
      </w:r>
    </w:p>
    <w:p w:rsidR="003A29CB" w:rsidRDefault="003A29CB">
      <w:pPr>
        <w:pStyle w:val="a3"/>
        <w:topLinePunct/>
        <w:autoSpaceDE/>
        <w:autoSpaceDN/>
        <w:spacing w:line="360" w:lineRule="auto"/>
        <w:ind w:right="-10" w:firstLineChars="150" w:firstLine="480"/>
        <w:jc w:val="both"/>
      </w:pPr>
    </w:p>
    <w:p w:rsidR="003A29CB" w:rsidRDefault="003A29CB">
      <w:pPr>
        <w:pStyle w:val="a3"/>
        <w:topLinePunct/>
        <w:autoSpaceDE/>
        <w:autoSpaceDN/>
        <w:spacing w:line="360" w:lineRule="auto"/>
        <w:ind w:right="-10" w:firstLineChars="150" w:firstLine="375"/>
        <w:jc w:val="both"/>
        <w:rPr>
          <w:sz w:val="25"/>
        </w:rPr>
      </w:pPr>
    </w:p>
    <w:p w:rsidR="003A29CB" w:rsidRDefault="00511FE1">
      <w:pPr>
        <w:pStyle w:val="a3"/>
        <w:tabs>
          <w:tab w:val="left" w:pos="7311"/>
        </w:tabs>
        <w:wordWrap w:val="0"/>
        <w:topLinePunct/>
        <w:autoSpaceDE/>
        <w:autoSpaceDN/>
        <w:spacing w:line="360" w:lineRule="auto"/>
        <w:ind w:right="-10" w:firstLineChars="150" w:firstLine="480"/>
        <w:jc w:val="right"/>
        <w:rPr>
          <w:lang w:val="en-US"/>
        </w:rPr>
      </w:pPr>
      <w:r>
        <w:t>教务处</w:t>
      </w:r>
      <w:r>
        <w:rPr>
          <w:rFonts w:hint="eastAsia"/>
          <w:lang w:val="en-US"/>
        </w:rPr>
        <w:t xml:space="preserve">     </w:t>
      </w:r>
    </w:p>
    <w:p w:rsidR="003A29CB" w:rsidRDefault="00511FE1">
      <w:pPr>
        <w:pStyle w:val="a3"/>
        <w:tabs>
          <w:tab w:val="left" w:pos="7311"/>
        </w:tabs>
        <w:topLinePunct/>
        <w:autoSpaceDE/>
        <w:autoSpaceDN/>
        <w:spacing w:line="360" w:lineRule="auto"/>
        <w:ind w:right="-10" w:firstLineChars="150" w:firstLine="480"/>
        <w:jc w:val="right"/>
      </w:pPr>
      <w:r>
        <w:t>2022</w:t>
      </w:r>
      <w:r>
        <w:rPr>
          <w:spacing w:val="-81"/>
        </w:rPr>
        <w:t xml:space="preserve"> </w:t>
      </w:r>
      <w:r>
        <w:t>年</w:t>
      </w:r>
      <w:r>
        <w:rPr>
          <w:spacing w:val="-80"/>
        </w:rPr>
        <w:t xml:space="preserve"> </w:t>
      </w:r>
      <w:r>
        <w:rPr>
          <w:rFonts w:hint="eastAsia"/>
          <w:lang w:val="en-US"/>
        </w:rPr>
        <w:t>10</w:t>
      </w:r>
      <w:r>
        <w:rPr>
          <w:spacing w:val="-81"/>
        </w:rPr>
        <w:t xml:space="preserve"> </w:t>
      </w:r>
      <w:r>
        <w:t>月</w:t>
      </w:r>
      <w:r>
        <w:rPr>
          <w:spacing w:val="-82"/>
        </w:rPr>
        <w:t xml:space="preserve"> </w:t>
      </w:r>
      <w:r>
        <w:rPr>
          <w:rFonts w:hint="eastAsia"/>
          <w:lang w:val="en-US"/>
        </w:rPr>
        <w:t>26</w:t>
      </w:r>
      <w:r>
        <w:rPr>
          <w:spacing w:val="-13"/>
        </w:rPr>
        <w:t>日</w:t>
      </w:r>
    </w:p>
    <w:sectPr w:rsidR="003A29CB">
      <w:footerReference w:type="default" r:id="rId9"/>
      <w:pgSz w:w="11910" w:h="16840"/>
      <w:pgMar w:top="1580" w:right="1260" w:bottom="1280" w:left="1420" w:header="0" w:footer="10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FE1" w:rsidRDefault="00511FE1">
      <w:r>
        <w:separator/>
      </w:r>
    </w:p>
  </w:endnote>
  <w:endnote w:type="continuationSeparator" w:id="0">
    <w:p w:rsidR="00511FE1" w:rsidRDefault="0051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E6131027-698C-4C66-96F1-05C75B8081FD}"/>
    <w:embedBold r:id="rId2" w:subsetted="1" w:fontKey="{2A6827E0-75F3-44E2-81DB-7C3BF4DDE95B}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3" w:subsetted="1" w:fontKey="{B413AAF3-C784-47D4-B07B-51D817A0898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EBD8B1D1-53EE-402F-BA5A-59D7C83D5108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55D3E5B8-608C-41D8-986A-F9D57730105D}"/>
  </w:font>
  <w:font w:name="方正楷体_GB2312">
    <w:charset w:val="86"/>
    <w:family w:val="auto"/>
    <w:pitch w:val="default"/>
    <w:sig w:usb0="A00002BF" w:usb1="184F6CFA" w:usb2="00000012" w:usb3="00000000" w:csb0="00040001" w:csb1="00000000"/>
    <w:embedRegular r:id="rId6" w:subsetted="1" w:fontKey="{B622679D-3F6A-4BE5-A082-002949E73C45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D260F18B-61EC-4714-A747-6845B48CD2D4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9CB" w:rsidRDefault="00511FE1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3405505</wp:posOffset>
              </wp:positionH>
              <wp:positionV relativeFrom="page">
                <wp:posOffset>9859645</wp:posOffset>
              </wp:positionV>
              <wp:extent cx="735965" cy="227965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59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29CB" w:rsidRDefault="00511FE1">
                          <w:pPr>
                            <w:pStyle w:val="a3"/>
                            <w:spacing w:line="359" w:lineRule="exact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59D0">
                            <w:rPr>
                              <w:rFonts w:ascii="宋体" w:hAnsi="宋体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 w:hAnsi="宋体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268.15pt;margin-top:776.35pt;width:57.95pt;height:17.9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" filled="f" stroked="f">
              <v:textbox inset="0,0,0,0">
                <w:txbxContent>
                  <w:p w:rsidR="003A29CB" w:rsidRDefault="00511FE1">
                    <w:pPr>
                      <w:pStyle w:val="a3"/>
                      <w:spacing w:line="359" w:lineRule="exact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59D0">
                      <w:rPr>
                        <w:rFonts w:ascii="宋体" w:hAnsi="宋体"/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宋体" w:hAnsi="宋体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FE1" w:rsidRDefault="00511FE1">
      <w:r>
        <w:separator/>
      </w:r>
    </w:p>
  </w:footnote>
  <w:footnote w:type="continuationSeparator" w:id="0">
    <w:p w:rsidR="00511FE1" w:rsidRDefault="00511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TrueTypeFonts/>
  <w:saveSubsetFonts/>
  <w:bordersDoNotSurroundHeader/>
  <w:bordersDoNotSurroundFooter/>
  <w:defaultTabStop w:val="720"/>
  <w:drawingGridHorizontalSpacing w:val="1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wODU4ZjczODJmZGViYTNlYWY5ZjUzYTIyZGQxOGYifQ=="/>
  </w:docVars>
  <w:rsids>
    <w:rsidRoot w:val="00172A27"/>
    <w:rsid w:val="00166A14"/>
    <w:rsid w:val="00172A27"/>
    <w:rsid w:val="001A78EE"/>
    <w:rsid w:val="003A29CB"/>
    <w:rsid w:val="003F59D0"/>
    <w:rsid w:val="004049AE"/>
    <w:rsid w:val="00511FE1"/>
    <w:rsid w:val="005245A7"/>
    <w:rsid w:val="0071718A"/>
    <w:rsid w:val="007C7FC9"/>
    <w:rsid w:val="00AE73B7"/>
    <w:rsid w:val="00BD12F7"/>
    <w:rsid w:val="00FC242C"/>
    <w:rsid w:val="02F93810"/>
    <w:rsid w:val="099512B1"/>
    <w:rsid w:val="0F615DD3"/>
    <w:rsid w:val="0FED6C58"/>
    <w:rsid w:val="18E138CF"/>
    <w:rsid w:val="253A3238"/>
    <w:rsid w:val="49351245"/>
    <w:rsid w:val="4A8E3303"/>
    <w:rsid w:val="4B1E38F6"/>
    <w:rsid w:val="4DD86643"/>
    <w:rsid w:val="53DD49B3"/>
    <w:rsid w:val="5F56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86947F-6B3A-455B-90C1-1FF7E33B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1073" w:hanging="323"/>
      <w:outlineLvl w:val="0"/>
    </w:pPr>
    <w:rPr>
      <w:rFonts w:ascii="Microsoft JhengHei" w:eastAsia="Microsoft JhengHei" w:hAnsi="Microsoft JhengHei" w:cs="Microsoft JhengHe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073" w:hanging="32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">
    <w:name w:val="正文文本 Char"/>
    <w:basedOn w:val="a0"/>
    <w:link w:val="a3"/>
    <w:uiPriority w:val="1"/>
    <w:qFormat/>
    <w:rPr>
      <w:rFonts w:ascii="仿宋_GB2312" w:eastAsia="仿宋_GB2312" w:hAnsi="仿宋_GB2312" w:cs="仿宋_GB2312"/>
      <w:sz w:val="32"/>
      <w:szCs w:val="32"/>
      <w:lang w:val="zh-CN" w:bidi="zh-CN"/>
    </w:rPr>
  </w:style>
  <w:style w:type="paragraph" w:styleId="a5">
    <w:name w:val="header"/>
    <w:basedOn w:val="a"/>
    <w:link w:val="Char0"/>
    <w:rsid w:val="003F5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F59D0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1"/>
    <w:rsid w:val="003F59D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F59D0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xk@sdust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53DF01-427F-4765-9B80-1EE91210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340</Words>
  <Characters>1941</Characters>
  <Application>Microsoft Office Word</Application>
  <DocSecurity>0</DocSecurity>
  <Lines>16</Lines>
  <Paragraphs>4</Paragraphs>
  <ScaleCrop>false</ScaleCrop>
  <Company>Organization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关于举办第十五届青年教师讲课比赛的通知</dc:title>
  <dc:creator>刘冰</dc:creator>
  <cp:lastModifiedBy>Windows 用户</cp:lastModifiedBy>
  <cp:revision>3</cp:revision>
  <cp:lastPrinted>2022-10-21T07:03:00Z</cp:lastPrinted>
  <dcterms:created xsi:type="dcterms:W3CDTF">2022-10-07T03:50:00Z</dcterms:created>
  <dcterms:modified xsi:type="dcterms:W3CDTF">2022-10-26T06:10:00Z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2022-10-07T00:00:00Z</vt:filetime>
  </property>
  <property fmtid="{D5CDD505-2E9C-101B-9397-08002B2CF9AE}" pid="5" name="KSOProductBuildVer">
    <vt:lpwstr>2052-11.1.0.12598</vt:lpwstr>
  </property>
  <property fmtid="{D5CDD505-2E9C-101B-9397-08002B2CF9AE}" pid="6" name="ICV">
    <vt:lpwstr>3860D71861EB45C89691F762F308048E</vt:lpwstr>
  </property>
</Properties>
</file>