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8E6" w:rsidRDefault="005C110B">
      <w:pPr>
        <w:widowControl/>
        <w:spacing w:after="120" w:line="360" w:lineRule="atLeast"/>
        <w:ind w:firstLineChars="200" w:firstLine="723"/>
        <w:outlineLvl w:val="2"/>
        <w:rPr>
          <w:rFonts w:ascii="方正小标宋简体" w:eastAsia="方正小标宋简体" w:hAnsi="方正小标宋简体" w:cs="方正小标宋简体"/>
          <w:b/>
          <w:bCs/>
          <w:color w:val="353535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353535"/>
          <w:kern w:val="0"/>
          <w:sz w:val="36"/>
          <w:szCs w:val="36"/>
        </w:rPr>
        <w:t>关于</w:t>
      </w:r>
      <w:r w:rsidR="00810AA8">
        <w:rPr>
          <w:rFonts w:ascii="方正小标宋简体" w:eastAsia="方正小标宋简体" w:hAnsi="方正小标宋简体" w:cs="方正小标宋简体" w:hint="eastAsia"/>
          <w:b/>
          <w:bCs/>
          <w:color w:val="353535"/>
          <w:kern w:val="0"/>
          <w:sz w:val="36"/>
          <w:szCs w:val="36"/>
        </w:rPr>
        <w:t>2023-2024</w:t>
      </w:r>
      <w:r>
        <w:rPr>
          <w:rFonts w:ascii="方正小标宋简体" w:eastAsia="方正小标宋简体" w:hAnsi="方正小标宋简体" w:cs="方正小标宋简体" w:hint="eastAsia"/>
          <w:b/>
          <w:bCs/>
          <w:color w:val="353535"/>
          <w:kern w:val="0"/>
          <w:sz w:val="36"/>
          <w:szCs w:val="36"/>
        </w:rPr>
        <w:t>学年第</w:t>
      </w:r>
      <w:r w:rsidR="00810AA8">
        <w:rPr>
          <w:rFonts w:ascii="方正小标宋简体" w:eastAsia="方正小标宋简体" w:hAnsi="方正小标宋简体" w:cs="方正小标宋简体" w:hint="eastAsia"/>
          <w:b/>
          <w:bCs/>
          <w:color w:val="353535"/>
          <w:kern w:val="0"/>
          <w:sz w:val="36"/>
          <w:szCs w:val="36"/>
        </w:rPr>
        <w:t>1</w:t>
      </w:r>
      <w:r>
        <w:rPr>
          <w:rFonts w:ascii="方正小标宋简体" w:eastAsia="方正小标宋简体" w:hAnsi="方正小标宋简体" w:cs="方正小标宋简体" w:hint="eastAsia"/>
          <w:b/>
          <w:bCs/>
          <w:color w:val="353535"/>
          <w:kern w:val="0"/>
          <w:sz w:val="36"/>
          <w:szCs w:val="36"/>
        </w:rPr>
        <w:t>学期教材征订的通知</w:t>
      </w:r>
    </w:p>
    <w:p w:rsidR="008408E6" w:rsidRDefault="005C110B">
      <w:pPr>
        <w:widowControl/>
        <w:rPr>
          <w:rFonts w:ascii="仿宋_GB2312" w:eastAsia="仿宋_GB2312" w:hAnsi="仿宋_GB2312" w:cs="仿宋_GB2312"/>
          <w:color w:val="333333"/>
          <w:kern w:val="36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36"/>
          <w:sz w:val="32"/>
          <w:szCs w:val="32"/>
        </w:rPr>
        <w:t>各</w:t>
      </w:r>
      <w:r w:rsidR="00381C32">
        <w:rPr>
          <w:rFonts w:ascii="仿宋_GB2312" w:eastAsia="仿宋_GB2312" w:hAnsi="仿宋_GB2312" w:cs="仿宋_GB2312" w:hint="eastAsia"/>
          <w:color w:val="333333"/>
          <w:kern w:val="36"/>
          <w:sz w:val="32"/>
          <w:szCs w:val="32"/>
        </w:rPr>
        <w:t>教学单位</w:t>
      </w:r>
      <w:r>
        <w:rPr>
          <w:rFonts w:ascii="仿宋_GB2312" w:eastAsia="仿宋_GB2312" w:hAnsi="仿宋_GB2312" w:cs="仿宋_GB2312" w:hint="eastAsia"/>
          <w:color w:val="333333"/>
          <w:kern w:val="36"/>
          <w:sz w:val="32"/>
          <w:szCs w:val="32"/>
        </w:rPr>
        <w:t>：</w:t>
      </w:r>
    </w:p>
    <w:p w:rsidR="008408E6" w:rsidRDefault="00381C32" w:rsidP="00381C32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现开展2023-2024学年第1学期教材征订工作，教材选用需符合教育部印发的《普通高等学校教材管理办法》（教材[2019]3号）文件，以及我校印发的《青岛农业大学教材管理实施细则》（青农大校字[2021]170号）要求，</w:t>
      </w:r>
      <w:r w:rsidR="005C110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有关事项通知如下：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一、教材选用范围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1、根据教育部和省教育厅“马克思主义理论研究精神和建设工程重点教材实行国家统一编写、统一审核、统一使用”的文件精神，开设“马工程”相关课程必须全部使用“马工程”重点教材。（已出版马工程教材信息表见附件）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2、其他课程优先选用近3年出版的国家和省级规划教材、精品教材及获得省部级以上奖励的优秀教材。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3、选用国外原版教材（含影印版或复印资料）的，要提前半年提交申请，对教材的政治性、思想性、科学性和适应性进行严格审查。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二、教材选用程序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1、教材选用坚持集体决策。各学院（部门）教材工作小组负责本单位教材选用审核。由任课教师根据教学培养方案、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lastRenderedPageBreak/>
        <w:t>课程大纲等要求提出选用意见，经教研室集体研究讨论确定备选教材，</w:t>
      </w:r>
      <w:r w:rsidR="00810AA8" w:rsidRPr="00810AA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本学期</w:t>
      </w:r>
      <w:r w:rsidR="00810AA8" w:rsidRPr="00810AA8"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t>新选用的教材</w:t>
      </w:r>
      <w:r w:rsidR="00010CFB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(含</w:t>
      </w:r>
      <w:r w:rsidR="00010CFB"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t>版次更新</w:t>
      </w:r>
      <w:r w:rsidR="00010CFB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)</w:t>
      </w:r>
      <w:r w:rsidR="00810AA8" w:rsidRPr="00810AA8"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t>要</w:t>
      </w:r>
      <w:r w:rsidR="00AE65C2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填写《教材选用审查</w:t>
      </w:r>
      <w:r w:rsidRPr="00810AA8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表》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（见附件），</w:t>
      </w:r>
      <w:r w:rsidR="00810AA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其他学期已经</w:t>
      </w:r>
      <w:r w:rsidR="00810AA8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审核的教材不用</w:t>
      </w:r>
      <w:r w:rsidR="00810AA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再</w:t>
      </w:r>
      <w:r w:rsidR="00810AA8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填写此表。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学院（部门）教材工作小组组织人员对备选教材进行意识形</w:t>
      </w:r>
      <w:r w:rsidR="00381C3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态和学术性审核（马工程重点教材不用审查），确定本单位教材选用结果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，并在《教材选用审查表》上签署意见，</w:t>
      </w:r>
      <w:r w:rsidR="000151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本表一式两份，一份学院留存，一份交教务处。任课教师按课程号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将审核通过的教材录入教材征订系统。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2、选用结果实行公示和备案制度，各学院（部门）对本单位审核通过的教材选用结果进行公示。公示无异议后，将公示图片或截图生成</w:t>
      </w:r>
      <w:r w:rsidR="005E601E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电子版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文档报教务处，打印《学院（部）教材征订汇总表》纸质版，签字、盖章后报送教务处备案。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150" w:firstLine="48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3、教务处对经由上述程序审议的教材进行教材征订。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150" w:firstLine="48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三、注意事项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1、同一课程原则上采用同一种教材，</w:t>
      </w:r>
      <w:r w:rsidR="008C1D2D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每门课程限征订一种教材（</w:t>
      </w:r>
      <w:r w:rsidR="008C1D2D" w:rsidRPr="005C110B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成套</w:t>
      </w:r>
      <w:r w:rsidR="008C1D2D" w:rsidRPr="005C110B"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t>的教材请按照学期</w:t>
      </w:r>
      <w:r w:rsidRPr="005C110B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来</w:t>
      </w:r>
      <w:r w:rsidRPr="005C110B"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  <w:t>征订</w:t>
      </w:r>
      <w:r w:rsidR="008C1D2D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，如确需征订其他教辅教材，任课教师须填写《教辅教材征订申请表》（见附件），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经学院（部门）教材小组审核同意后报送教务处审批，不经审批不予征订。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lastRenderedPageBreak/>
        <w:t>2、教师用书随学生用书征订，不单独</w:t>
      </w:r>
      <w:r w:rsidR="000151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征订不同于学生用书的教材。教师用书原则上只在更换教材或者版次更新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时重新给与征订。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3、教材征订入口：</w:t>
      </w:r>
      <w:bookmarkStart w:id="0" w:name="OLE_LINK1"/>
      <w:bookmarkStart w:id="1" w:name="OLE_LINK2"/>
      <w:r>
        <w:rPr>
          <w:rFonts w:hint="eastAsia"/>
        </w:rPr>
        <w:fldChar w:fldCharType="begin"/>
      </w:r>
      <w:r>
        <w:rPr>
          <w:rFonts w:ascii="仿宋_GB2312" w:eastAsia="仿宋_GB2312" w:hAnsi="仿宋_GB2312" w:cs="仿宋_GB2312" w:hint="eastAsia"/>
          <w:sz w:val="32"/>
          <w:szCs w:val="32"/>
        </w:rPr>
        <w:instrText xml:space="preserve"> HYPERLINK "https://jwglxt2.qau.edu.cn/textbook/" </w:instrText>
      </w:r>
      <w:r>
        <w:rPr>
          <w:rFonts w:hint="eastAsia"/>
        </w:rPr>
        <w:fldChar w:fldCharType="separate"/>
      </w:r>
      <w:r>
        <w:rPr>
          <w:rStyle w:val="a3"/>
          <w:rFonts w:ascii="仿宋_GB2312" w:eastAsia="仿宋_GB2312" w:hAnsi="仿宋_GB2312" w:cs="仿宋_GB2312" w:hint="eastAsia"/>
          <w:sz w:val="32"/>
          <w:szCs w:val="32"/>
        </w:rPr>
        <w:t>https://jwglxt2.qau.edu.cn/textbook/</w:t>
      </w:r>
      <w:r>
        <w:rPr>
          <w:rStyle w:val="a4"/>
          <w:rFonts w:ascii="仿宋_GB2312" w:eastAsia="仿宋_GB2312" w:hAnsi="仿宋_GB2312" w:cs="仿宋_GB2312" w:hint="eastAsia"/>
          <w:sz w:val="32"/>
          <w:szCs w:val="32"/>
        </w:rPr>
        <w:fldChar w:fldCharType="end"/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bookmarkEnd w:id="1"/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4、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教材征订按照课程号录入，同一课程号的不同教学班由一位教师征订教材，其他教师不用重复登录征订。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5、各学院的教学任务有任何修改或增删都可能影响教材征订，应通知任课教师重新登录查看。</w:t>
      </w:r>
    </w:p>
    <w:p w:rsidR="008408E6" w:rsidRDefault="005C110B" w:rsidP="00490F0B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6</w:t>
      </w:r>
      <w:r w:rsidR="00FA6001">
        <w:rPr>
          <w:rFonts w:ascii="仿宋_GB2312" w:eastAsia="仿宋_GB2312" w:hAnsi="仿宋_GB2312" w:cs="仿宋_GB2312" w:hint="eastAsia"/>
          <w:kern w:val="0"/>
          <w:sz w:val="32"/>
          <w:szCs w:val="32"/>
        </w:rPr>
        <w:t>、教材征订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时间：</w:t>
      </w:r>
      <w:r w:rsidR="00810AA8">
        <w:rPr>
          <w:rFonts w:ascii="仿宋_GB2312" w:eastAsia="仿宋_GB2312" w:hAnsi="仿宋_GB2312" w:cs="仿宋_GB2312" w:hint="eastAsia"/>
          <w:kern w:val="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 w:rsidR="00810AA8">
        <w:rPr>
          <w:rFonts w:ascii="仿宋_GB2312" w:eastAsia="仿宋_GB2312" w:hAnsi="仿宋_GB2312" w:cs="仿宋_GB2312" w:hint="eastAsia"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.2</w:t>
      </w:r>
      <w:r w:rsidR="00535CB5">
        <w:rPr>
          <w:rFonts w:ascii="仿宋_GB2312" w:eastAsia="仿宋_GB2312" w:hAnsi="仿宋_GB2312" w:cs="仿宋_GB2312"/>
          <w:kern w:val="0"/>
          <w:sz w:val="32"/>
          <w:szCs w:val="32"/>
        </w:rPr>
        <w:t>7</w:t>
      </w:r>
      <w:r w:rsidR="00810AA8">
        <w:rPr>
          <w:rFonts w:ascii="仿宋_GB2312" w:eastAsia="仿宋_GB2312" w:hAnsi="仿宋_GB2312" w:cs="仿宋_GB2312" w:hint="eastAsia"/>
          <w:kern w:val="0"/>
          <w:sz w:val="32"/>
          <w:szCs w:val="32"/>
        </w:rPr>
        <w:t>-2023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 w:rsidR="00FA6001">
        <w:rPr>
          <w:rFonts w:ascii="仿宋_GB2312" w:eastAsia="仿宋_GB2312" w:hAnsi="仿宋_GB2312" w:cs="仿宋_GB2312" w:hint="eastAsia"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.</w:t>
      </w:r>
      <w:r w:rsidR="00FA6001">
        <w:rPr>
          <w:rFonts w:ascii="仿宋_GB2312" w:eastAsia="仿宋_GB2312" w:hAnsi="仿宋_GB2312" w:cs="仿宋_GB2312" w:hint="eastAsia"/>
          <w:kern w:val="0"/>
          <w:sz w:val="32"/>
          <w:szCs w:val="32"/>
        </w:rPr>
        <w:t>3。</w:t>
      </w:r>
      <w:bookmarkStart w:id="2" w:name="_GoBack"/>
      <w:bookmarkEnd w:id="2"/>
    </w:p>
    <w:p w:rsidR="008408E6" w:rsidRDefault="005C110B" w:rsidP="008B6DD8">
      <w:pPr>
        <w:widowControl/>
        <w:wordWrap w:val="0"/>
        <w:spacing w:after="150" w:line="400" w:lineRule="atLeast"/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各学院（部门）的公示材料</w:t>
      </w:r>
      <w:r w:rsidR="000151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截图</w:t>
      </w:r>
      <w:r w:rsidR="00FA6001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电子版</w:t>
      </w:r>
      <w:r w:rsidR="00FA60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、《教材</w:t>
      </w:r>
      <w:r w:rsidR="00AE65C2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选用审</w:t>
      </w:r>
      <w:r w:rsidR="00AE65C2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查</w:t>
      </w:r>
      <w:r w:rsidR="00FA6001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表</w:t>
      </w:r>
      <w:r w:rsidR="00FA60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》纸质版</w:t>
      </w:r>
      <w:r w:rsidR="00FA6001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一份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和</w:t>
      </w:r>
      <w:r w:rsidR="00FA60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《学院</w:t>
      </w:r>
      <w:r w:rsidR="00FA6001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（</w:t>
      </w:r>
      <w:r w:rsidR="00FA60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部</w:t>
      </w:r>
      <w:r w:rsidR="00FA6001"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  <w:t>）</w:t>
      </w:r>
      <w:r w:rsidR="00FA60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教材征订表汇总表》纸质版</w:t>
      </w:r>
      <w:r w:rsidR="0001516F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请于</w:t>
      </w:r>
      <w:r w:rsidR="00810AA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年</w:t>
      </w:r>
      <w:r w:rsidR="00810AA8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月</w:t>
      </w:r>
      <w:r w:rsidR="003466FD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日前提交教务处。</w:t>
      </w:r>
    </w:p>
    <w:p w:rsidR="008408E6" w:rsidRDefault="005C110B">
      <w:pPr>
        <w:widowControl/>
        <w:wordWrap w:val="0"/>
        <w:spacing w:after="150" w:line="400" w:lineRule="atLeast"/>
        <w:ind w:firstLineChars="2100" w:firstLine="672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教务处</w:t>
      </w:r>
    </w:p>
    <w:p w:rsidR="008408E6" w:rsidRDefault="00810AA8">
      <w:pPr>
        <w:widowControl/>
        <w:wordWrap w:val="0"/>
        <w:spacing w:after="150" w:line="400" w:lineRule="atLeast"/>
        <w:ind w:firstLineChars="1700" w:firstLine="5440"/>
        <w:rPr>
          <w:rFonts w:ascii="仿宋_GB2312" w:eastAsia="仿宋_GB2312" w:hAnsi="仿宋_GB2312" w:cs="仿宋_GB2312"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2023</w:t>
      </w:r>
      <w:r w:rsidR="005C110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6</w:t>
      </w:r>
      <w:r w:rsidR="005C110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月</w:t>
      </w:r>
      <w:r w:rsidR="00FA6001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>26</w:t>
      </w:r>
      <w:r w:rsidR="005C110B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t xml:space="preserve">日 </w:t>
      </w:r>
    </w:p>
    <w:p w:rsidR="008408E6" w:rsidRDefault="005C110B">
      <w:pPr>
        <w:widowControl/>
        <w:wordWrap w:val="0"/>
        <w:spacing w:after="150" w:line="400" w:lineRule="atLeas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br/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</w:rPr>
        <w:br/>
        <w:t xml:space="preserve">　　</w:t>
      </w:r>
    </w:p>
    <w:sectPr w:rsidR="008408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70F" w:rsidRDefault="0020670F" w:rsidP="00FA6001">
      <w:r>
        <w:separator/>
      </w:r>
    </w:p>
  </w:endnote>
  <w:endnote w:type="continuationSeparator" w:id="0">
    <w:p w:rsidR="0020670F" w:rsidRDefault="0020670F" w:rsidP="00FA6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70F" w:rsidRDefault="0020670F" w:rsidP="00FA6001">
      <w:r>
        <w:separator/>
      </w:r>
    </w:p>
  </w:footnote>
  <w:footnote w:type="continuationSeparator" w:id="0">
    <w:p w:rsidR="0020670F" w:rsidRDefault="0020670F" w:rsidP="00FA60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yYjgzYTJkMjlkYmUyZDYzNmJiNzViMTk2NDIxNzYifQ=="/>
  </w:docVars>
  <w:rsids>
    <w:rsidRoot w:val="00AD15B4"/>
    <w:rsid w:val="00010CFB"/>
    <w:rsid w:val="0001516F"/>
    <w:rsid w:val="000D54C7"/>
    <w:rsid w:val="001B7773"/>
    <w:rsid w:val="0020670F"/>
    <w:rsid w:val="00287B06"/>
    <w:rsid w:val="002E7627"/>
    <w:rsid w:val="003466FD"/>
    <w:rsid w:val="00381C32"/>
    <w:rsid w:val="003C0CE9"/>
    <w:rsid w:val="00490F0B"/>
    <w:rsid w:val="004B11E8"/>
    <w:rsid w:val="00535CB5"/>
    <w:rsid w:val="005A27FB"/>
    <w:rsid w:val="005C110B"/>
    <w:rsid w:val="005E601E"/>
    <w:rsid w:val="007930D4"/>
    <w:rsid w:val="007C1D97"/>
    <w:rsid w:val="00810AA8"/>
    <w:rsid w:val="008408E6"/>
    <w:rsid w:val="008B6DD8"/>
    <w:rsid w:val="008C1D2D"/>
    <w:rsid w:val="00926CB7"/>
    <w:rsid w:val="00947A02"/>
    <w:rsid w:val="009B0D3A"/>
    <w:rsid w:val="00A21515"/>
    <w:rsid w:val="00AD15B4"/>
    <w:rsid w:val="00AE65C2"/>
    <w:rsid w:val="00D74BA2"/>
    <w:rsid w:val="00E0693E"/>
    <w:rsid w:val="00E53776"/>
    <w:rsid w:val="00EC5643"/>
    <w:rsid w:val="00F07F14"/>
    <w:rsid w:val="00FA6001"/>
    <w:rsid w:val="02F51CC9"/>
    <w:rsid w:val="04A16072"/>
    <w:rsid w:val="0C3A0D3F"/>
    <w:rsid w:val="0CCE5A3F"/>
    <w:rsid w:val="0D87733B"/>
    <w:rsid w:val="0F4C0F5B"/>
    <w:rsid w:val="10832BE0"/>
    <w:rsid w:val="12286193"/>
    <w:rsid w:val="167776B4"/>
    <w:rsid w:val="17436C9E"/>
    <w:rsid w:val="19A55415"/>
    <w:rsid w:val="1D4D0982"/>
    <w:rsid w:val="27E67A59"/>
    <w:rsid w:val="2AA347C2"/>
    <w:rsid w:val="336217BD"/>
    <w:rsid w:val="3D25548A"/>
    <w:rsid w:val="3EF41AF2"/>
    <w:rsid w:val="42F06202"/>
    <w:rsid w:val="489612B6"/>
    <w:rsid w:val="502E0C91"/>
    <w:rsid w:val="53135D4F"/>
    <w:rsid w:val="5DAA18AB"/>
    <w:rsid w:val="65F51B8E"/>
    <w:rsid w:val="6AC80EF8"/>
    <w:rsid w:val="7990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5A8B765-1C7D-4EB9-84E2-33BDC6BAA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FA60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A600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A60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A600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187</Words>
  <Characters>1072</Characters>
  <Application>Microsoft Office Word</Application>
  <DocSecurity>0</DocSecurity>
  <Lines>8</Lines>
  <Paragraphs>2</Paragraphs>
  <ScaleCrop>false</ScaleCrop>
  <Company>微软用户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微软公司</dc:creator>
  <cp:lastModifiedBy>微软公司</cp:lastModifiedBy>
  <cp:revision>18</cp:revision>
  <cp:lastPrinted>2022-06-22T07:00:00Z</cp:lastPrinted>
  <dcterms:created xsi:type="dcterms:W3CDTF">2019-11-22T02:35:00Z</dcterms:created>
  <dcterms:modified xsi:type="dcterms:W3CDTF">2023-06-27T00:15:00Z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DC3486AEAB62485EB7BF26051847CC30</vt:lpwstr>
  </property>
</Properties>
</file>