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F23" w:rsidRDefault="00171F23" w:rsidP="00171F23">
      <w:pPr>
        <w:spacing w:line="70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关于申报</w:t>
      </w:r>
      <w:r w:rsidR="007D1D16">
        <w:rPr>
          <w:rFonts w:ascii="方正小标宋简体" w:eastAsia="方正小标宋简体" w:hAnsi="Times New Roman" w:hint="eastAsia"/>
          <w:sz w:val="44"/>
          <w:szCs w:val="44"/>
        </w:rPr>
        <w:t>2</w:t>
      </w:r>
      <w:r w:rsidR="007D1D16">
        <w:rPr>
          <w:rFonts w:ascii="方正小标宋简体" w:eastAsia="方正小标宋简体" w:hAnsi="Times New Roman"/>
          <w:sz w:val="44"/>
          <w:szCs w:val="44"/>
        </w:rPr>
        <w:t>024-2025-1</w:t>
      </w:r>
      <w:r>
        <w:rPr>
          <w:rFonts w:ascii="方正小标宋简体" w:eastAsia="方正小标宋简体" w:hAnsi="Times New Roman" w:hint="eastAsia"/>
          <w:sz w:val="44"/>
          <w:szCs w:val="44"/>
        </w:rPr>
        <w:t>学期通识课程（选修）的通知</w:t>
      </w:r>
    </w:p>
    <w:p w:rsidR="00171F23" w:rsidRPr="0065562A" w:rsidRDefault="00171F23" w:rsidP="00171F23">
      <w:pPr>
        <w:spacing w:line="560" w:lineRule="exact"/>
        <w:rPr>
          <w:rFonts w:ascii="仿宋_GB2312" w:eastAsia="仿宋_GB2312" w:hAnsi="Times New Roman" w:hint="eastAsia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各教学单位</w:t>
      </w:r>
      <w:r w:rsidR="00734E83" w:rsidRPr="0065562A">
        <w:rPr>
          <w:rFonts w:ascii="仿宋_GB2312" w:eastAsia="仿宋_GB2312" w:hAnsi="Times New Roman" w:hint="eastAsia"/>
          <w:sz w:val="32"/>
          <w:szCs w:val="32"/>
        </w:rPr>
        <w:t>：</w:t>
      </w:r>
    </w:p>
    <w:p w:rsidR="00171F23" w:rsidRPr="0065562A" w:rsidRDefault="00171F23" w:rsidP="00171F23">
      <w:pPr>
        <w:spacing w:line="560" w:lineRule="exact"/>
        <w:ind w:firstLine="600"/>
        <w:rPr>
          <w:rFonts w:ascii="仿宋_GB2312" w:eastAsia="仿宋_GB2312" w:hAnsi="Times New Roman" w:hint="eastAsia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根据《青岛农业大学通识课程（选修）教学改革实施方案》（青农大教发</w:t>
      </w:r>
      <w:r w:rsidR="002A02AA" w:rsidRPr="0065562A">
        <w:rPr>
          <w:rFonts w:ascii="仿宋_GB2312" w:eastAsia="仿宋_GB2312" w:hAnsi="Times New Roman" w:hint="eastAsia"/>
          <w:sz w:val="32"/>
          <w:szCs w:val="32"/>
        </w:rPr>
        <w:t>〔2022〕</w:t>
      </w:r>
      <w:r w:rsidRPr="0065562A">
        <w:rPr>
          <w:rFonts w:ascii="仿宋_GB2312" w:eastAsia="仿宋_GB2312" w:hAnsi="Times New Roman" w:hint="eastAsia"/>
          <w:sz w:val="32"/>
          <w:szCs w:val="32"/>
        </w:rPr>
        <w:t>25号）（附件1）及《青岛农业大学在线开放课程教学管理办法》（青农大校字〔2023〕81 号）（附件2）文件要求，现对</w:t>
      </w:r>
      <w:r w:rsidR="007D1D16" w:rsidRPr="0065562A">
        <w:rPr>
          <w:rFonts w:ascii="仿宋_GB2312" w:eastAsia="仿宋_GB2312" w:hAnsi="Times New Roman" w:hint="eastAsia"/>
          <w:sz w:val="32"/>
          <w:szCs w:val="32"/>
        </w:rPr>
        <w:t>2024-2025-1</w:t>
      </w:r>
      <w:r w:rsidR="00A31F8E" w:rsidRPr="0065562A">
        <w:rPr>
          <w:rFonts w:ascii="仿宋_GB2312" w:eastAsia="仿宋_GB2312" w:hAnsi="Times New Roman" w:hint="eastAsia"/>
          <w:sz w:val="32"/>
          <w:szCs w:val="32"/>
        </w:rPr>
        <w:t>学期</w:t>
      </w:r>
      <w:r w:rsidRPr="0065562A">
        <w:rPr>
          <w:rFonts w:ascii="仿宋_GB2312" w:eastAsia="仿宋_GB2312" w:hAnsi="Times New Roman" w:hint="eastAsia"/>
          <w:sz w:val="32"/>
          <w:szCs w:val="32"/>
        </w:rPr>
        <w:t>通识课程（选修）</w:t>
      </w:r>
      <w:r w:rsidR="00A31F8E" w:rsidRPr="0065562A">
        <w:rPr>
          <w:rFonts w:ascii="仿宋_GB2312" w:eastAsia="仿宋_GB2312" w:hAnsi="Times New Roman" w:hint="eastAsia"/>
          <w:sz w:val="32"/>
          <w:szCs w:val="32"/>
        </w:rPr>
        <w:t>申报工作通知如下：</w:t>
      </w:r>
    </w:p>
    <w:p w:rsidR="00171F23" w:rsidRPr="0065562A" w:rsidRDefault="00171F23" w:rsidP="00171F23">
      <w:pPr>
        <w:spacing w:line="560" w:lineRule="exact"/>
        <w:ind w:firstLine="600"/>
        <w:rPr>
          <w:rFonts w:ascii="黑体" w:eastAsia="黑体" w:hAnsi="黑体"/>
          <w:sz w:val="32"/>
          <w:szCs w:val="32"/>
        </w:rPr>
      </w:pPr>
      <w:r w:rsidRPr="0065562A">
        <w:rPr>
          <w:rFonts w:ascii="黑体" w:eastAsia="黑体" w:hAnsi="黑体" w:hint="eastAsia"/>
          <w:sz w:val="32"/>
          <w:szCs w:val="32"/>
        </w:rPr>
        <w:t>一、通识课程（选修）模块课程</w:t>
      </w:r>
    </w:p>
    <w:p w:rsidR="00171F23" w:rsidRPr="0065562A" w:rsidRDefault="00171F23" w:rsidP="00171F23">
      <w:pPr>
        <w:spacing w:line="560" w:lineRule="exact"/>
        <w:ind w:firstLine="600"/>
        <w:rPr>
          <w:rFonts w:ascii="楷体" w:eastAsia="楷体" w:hAnsi="楷体"/>
          <w:sz w:val="32"/>
          <w:szCs w:val="32"/>
        </w:rPr>
      </w:pPr>
      <w:r w:rsidRPr="0065562A">
        <w:rPr>
          <w:rFonts w:ascii="楷体" w:eastAsia="楷体" w:hAnsi="楷体" w:hint="eastAsia"/>
          <w:sz w:val="32"/>
          <w:szCs w:val="32"/>
        </w:rPr>
        <w:t>（一）思政模块</w:t>
      </w:r>
    </w:p>
    <w:p w:rsidR="00171F23" w:rsidRPr="0065562A" w:rsidRDefault="00171F23" w:rsidP="00171F23">
      <w:pPr>
        <w:spacing w:line="560" w:lineRule="exact"/>
        <w:ind w:firstLine="600"/>
        <w:rPr>
          <w:rFonts w:ascii="仿宋_GB2312" w:eastAsia="仿宋_GB2312" w:hAnsi="Times New Roman" w:hint="eastAsia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思政模块课程由马克思主义学院负责，“四史”（包括中国共产党史、新中国史、改革开放史、社会主义发展史）为必选模块，学生必选2学分方能毕业。实行线上线下课程并行。</w:t>
      </w:r>
    </w:p>
    <w:p w:rsidR="00171F23" w:rsidRPr="0065562A" w:rsidRDefault="00171F23" w:rsidP="00171F23">
      <w:pPr>
        <w:spacing w:line="560" w:lineRule="exact"/>
        <w:ind w:firstLine="600"/>
        <w:rPr>
          <w:rFonts w:ascii="楷体" w:eastAsia="楷体" w:hAnsi="楷体"/>
          <w:sz w:val="32"/>
          <w:szCs w:val="32"/>
        </w:rPr>
      </w:pPr>
      <w:r w:rsidRPr="0065562A">
        <w:rPr>
          <w:rFonts w:ascii="楷体" w:eastAsia="楷体" w:hAnsi="楷体" w:hint="eastAsia"/>
          <w:sz w:val="32"/>
          <w:szCs w:val="32"/>
        </w:rPr>
        <w:t>（二）美育模块</w:t>
      </w:r>
    </w:p>
    <w:p w:rsidR="00171F23" w:rsidRPr="0065562A" w:rsidRDefault="00171F23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美育模块由团委美育教研室负责，学生必选</w:t>
      </w:r>
      <w:r w:rsidRPr="0065562A">
        <w:rPr>
          <w:rFonts w:ascii="仿宋_GB2312" w:eastAsia="仿宋_GB2312" w:hAnsi="Times New Roman"/>
          <w:sz w:val="32"/>
          <w:szCs w:val="32"/>
        </w:rPr>
        <w:t>2</w:t>
      </w:r>
      <w:r w:rsidRPr="0065562A">
        <w:rPr>
          <w:rFonts w:ascii="仿宋_GB2312" w:eastAsia="仿宋_GB2312" w:hAnsi="Times New Roman" w:hint="eastAsia"/>
          <w:sz w:val="32"/>
          <w:szCs w:val="32"/>
        </w:rPr>
        <w:t>学分方能毕业。实行线上线下课程并行。</w:t>
      </w:r>
    </w:p>
    <w:p w:rsidR="005A362E" w:rsidRPr="0065562A" w:rsidRDefault="00171F23" w:rsidP="00171F23">
      <w:pPr>
        <w:spacing w:line="560" w:lineRule="exact"/>
        <w:ind w:firstLine="600"/>
        <w:rPr>
          <w:rFonts w:ascii="楷体" w:eastAsia="楷体" w:hAnsi="楷体"/>
          <w:sz w:val="32"/>
          <w:szCs w:val="32"/>
        </w:rPr>
      </w:pPr>
      <w:r w:rsidRPr="0065562A">
        <w:rPr>
          <w:rFonts w:ascii="楷体" w:eastAsia="楷体" w:hAnsi="楷体" w:hint="eastAsia"/>
          <w:sz w:val="32"/>
          <w:szCs w:val="32"/>
        </w:rPr>
        <w:t>（三）中华优秀传统文化模块</w:t>
      </w:r>
    </w:p>
    <w:p w:rsidR="00171F23" w:rsidRPr="0065562A" w:rsidRDefault="00171F23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中华优秀传统文化模块由人文社会科学学院负责，学生必选</w:t>
      </w:r>
      <w:r w:rsidRPr="0065562A">
        <w:rPr>
          <w:rFonts w:ascii="仿宋_GB2312" w:eastAsia="仿宋_GB2312" w:hAnsi="Times New Roman"/>
          <w:sz w:val="32"/>
          <w:szCs w:val="32"/>
        </w:rPr>
        <w:t>2</w:t>
      </w:r>
      <w:r w:rsidRPr="0065562A">
        <w:rPr>
          <w:rFonts w:ascii="仿宋_GB2312" w:eastAsia="仿宋_GB2312" w:hAnsi="Times New Roman" w:hint="eastAsia"/>
          <w:sz w:val="32"/>
          <w:szCs w:val="32"/>
        </w:rPr>
        <w:t>学分方能毕业。原中国语言文学与优秀传统文化模块改为中华优秀传统文化模块，保留中华优秀传统文化相关课程。实行线上线下课程并行。</w:t>
      </w:r>
    </w:p>
    <w:p w:rsidR="00171F23" w:rsidRPr="0065562A" w:rsidRDefault="00171F23" w:rsidP="00171F23">
      <w:pPr>
        <w:spacing w:line="560" w:lineRule="exact"/>
        <w:ind w:firstLine="600"/>
        <w:rPr>
          <w:rFonts w:ascii="楷体" w:eastAsia="楷体" w:hAnsi="楷体"/>
          <w:sz w:val="32"/>
          <w:szCs w:val="32"/>
        </w:rPr>
      </w:pPr>
      <w:r w:rsidRPr="0065562A">
        <w:rPr>
          <w:rFonts w:ascii="楷体" w:eastAsia="楷体" w:hAnsi="楷体" w:hint="eastAsia"/>
          <w:sz w:val="32"/>
          <w:szCs w:val="32"/>
        </w:rPr>
        <w:t>（四）计算机模块</w:t>
      </w:r>
    </w:p>
    <w:p w:rsidR="00171F23" w:rsidRPr="0065562A" w:rsidRDefault="00171F23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计算机模块由理学与信息科学学院负责，学生必选</w:t>
      </w:r>
      <w:r w:rsidRPr="0065562A">
        <w:rPr>
          <w:rFonts w:ascii="仿宋_GB2312" w:eastAsia="仿宋_GB2312" w:hAnsi="Times New Roman"/>
          <w:sz w:val="32"/>
          <w:szCs w:val="32"/>
        </w:rPr>
        <w:t>2</w:t>
      </w:r>
      <w:r w:rsidRPr="0065562A">
        <w:rPr>
          <w:rFonts w:ascii="仿宋_GB2312" w:eastAsia="仿宋_GB2312" w:hAnsi="Times New Roman" w:hint="eastAsia"/>
          <w:sz w:val="32"/>
          <w:szCs w:val="32"/>
        </w:rPr>
        <w:t>学分方能毕业。实行线上线下课程并行。</w:t>
      </w:r>
    </w:p>
    <w:p w:rsidR="00171F23" w:rsidRPr="0065562A" w:rsidRDefault="00171F23" w:rsidP="00171F23">
      <w:pPr>
        <w:spacing w:line="560" w:lineRule="exact"/>
        <w:ind w:firstLine="600"/>
        <w:rPr>
          <w:rFonts w:ascii="楷体" w:eastAsia="楷体" w:hAnsi="楷体"/>
          <w:sz w:val="32"/>
          <w:szCs w:val="32"/>
        </w:rPr>
      </w:pPr>
      <w:r w:rsidRPr="0065562A">
        <w:rPr>
          <w:rFonts w:ascii="楷体" w:eastAsia="楷体" w:hAnsi="楷体" w:hint="eastAsia"/>
          <w:sz w:val="32"/>
          <w:szCs w:val="32"/>
        </w:rPr>
        <w:t>（五）英语模块</w:t>
      </w:r>
    </w:p>
    <w:p w:rsidR="005A362E" w:rsidRPr="0065562A" w:rsidRDefault="00171F23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lastRenderedPageBreak/>
        <w:t>由外国语学院负责，以线下课程为主。</w:t>
      </w:r>
    </w:p>
    <w:p w:rsidR="00171F23" w:rsidRPr="0065562A" w:rsidRDefault="00171F23" w:rsidP="00171F23">
      <w:pPr>
        <w:spacing w:line="560" w:lineRule="exact"/>
        <w:ind w:firstLine="600"/>
        <w:rPr>
          <w:rFonts w:ascii="楷体" w:eastAsia="楷体" w:hAnsi="楷体"/>
          <w:sz w:val="32"/>
          <w:szCs w:val="32"/>
        </w:rPr>
      </w:pPr>
      <w:r w:rsidRPr="0065562A">
        <w:rPr>
          <w:rFonts w:ascii="楷体" w:eastAsia="楷体" w:hAnsi="楷体" w:hint="eastAsia"/>
          <w:sz w:val="32"/>
          <w:szCs w:val="32"/>
        </w:rPr>
        <w:t>（六）黄河特色文化</w:t>
      </w:r>
      <w:r w:rsidR="00F40610" w:rsidRPr="0065562A">
        <w:rPr>
          <w:rFonts w:ascii="楷体" w:eastAsia="楷体" w:hAnsi="楷体" w:hint="eastAsia"/>
          <w:sz w:val="32"/>
          <w:szCs w:val="32"/>
        </w:rPr>
        <w:t>模块</w:t>
      </w:r>
    </w:p>
    <w:p w:rsidR="00171F23" w:rsidRPr="0065562A" w:rsidRDefault="00F40610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教务处负责审核、维护，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各教学单位均可申报</w:t>
      </w:r>
      <w:r w:rsidRPr="0065562A">
        <w:rPr>
          <w:rFonts w:ascii="仿宋_GB2312" w:eastAsia="仿宋_GB2312" w:hAnsi="Times New Roman" w:hint="eastAsia"/>
          <w:sz w:val="32"/>
          <w:szCs w:val="32"/>
        </w:rPr>
        <w:t>并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负责排课、授课等工作。</w:t>
      </w:r>
    </w:p>
    <w:p w:rsidR="00171F23" w:rsidRPr="0065562A" w:rsidRDefault="00171F23" w:rsidP="00171F23">
      <w:pPr>
        <w:spacing w:line="560" w:lineRule="exact"/>
        <w:ind w:firstLine="600"/>
        <w:rPr>
          <w:rFonts w:ascii="楷体" w:eastAsia="楷体" w:hAnsi="楷体"/>
          <w:sz w:val="32"/>
          <w:szCs w:val="32"/>
        </w:rPr>
      </w:pPr>
      <w:r w:rsidRPr="0065562A">
        <w:rPr>
          <w:rFonts w:ascii="楷体" w:eastAsia="楷体" w:hAnsi="楷体" w:hint="eastAsia"/>
          <w:sz w:val="32"/>
          <w:szCs w:val="32"/>
        </w:rPr>
        <w:t>（七）创新创业系列课程</w:t>
      </w:r>
    </w:p>
    <w:p w:rsidR="00867B7A" w:rsidRPr="0065562A" w:rsidRDefault="00171F23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由创新创业学院负责，实行线上线下课程并行。</w:t>
      </w:r>
    </w:p>
    <w:p w:rsidR="00171F23" w:rsidRPr="0065562A" w:rsidRDefault="00171F23" w:rsidP="00171F23">
      <w:pPr>
        <w:spacing w:line="560" w:lineRule="exact"/>
        <w:ind w:firstLine="600"/>
        <w:rPr>
          <w:rFonts w:ascii="黑体" w:eastAsia="黑体" w:hAnsi="黑体"/>
          <w:sz w:val="32"/>
          <w:szCs w:val="32"/>
        </w:rPr>
      </w:pPr>
      <w:r w:rsidRPr="0065562A">
        <w:rPr>
          <w:rFonts w:ascii="黑体" w:eastAsia="黑体" w:hAnsi="黑体" w:hint="eastAsia"/>
          <w:sz w:val="32"/>
          <w:szCs w:val="32"/>
        </w:rPr>
        <w:t>二、通识课程（选修）其他课程</w:t>
      </w:r>
    </w:p>
    <w:p w:rsidR="00A31F8E" w:rsidRPr="0065562A" w:rsidRDefault="00A31F8E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由各学院负责，不限定最低选修学分，实行线上线下课程并行。</w:t>
      </w:r>
    </w:p>
    <w:p w:rsidR="00171F23" w:rsidRPr="0065562A" w:rsidRDefault="00A31F8E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线下课程：</w:t>
      </w:r>
      <w:r w:rsidR="007D1D16" w:rsidRPr="0065562A">
        <w:rPr>
          <w:rFonts w:ascii="仿宋_GB2312" w:eastAsia="仿宋_GB2312" w:hAnsi="Times New Roman" w:hint="eastAsia"/>
          <w:sz w:val="32"/>
          <w:szCs w:val="32"/>
        </w:rPr>
        <w:t>由各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学院推荐代表本学院主要知识领域的优秀课程，打造</w:t>
      </w:r>
      <w:r w:rsidRPr="0065562A">
        <w:rPr>
          <w:rFonts w:ascii="仿宋_GB2312" w:eastAsia="仿宋_GB2312" w:hAnsi="Times New Roman" w:hint="eastAsia"/>
          <w:sz w:val="32"/>
          <w:szCs w:val="32"/>
        </w:rPr>
        <w:t>线下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通识教育精品课程。每门通识课程（选修）一般设置</w:t>
      </w:r>
      <w:r w:rsidR="00171F23" w:rsidRPr="0065562A">
        <w:rPr>
          <w:rFonts w:ascii="仿宋_GB2312" w:eastAsia="仿宋_GB2312" w:hAnsi="Times New Roman"/>
          <w:sz w:val="32"/>
          <w:szCs w:val="32"/>
        </w:rPr>
        <w:t>1-1.5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学分。</w:t>
      </w:r>
    </w:p>
    <w:p w:rsidR="00A31F8E" w:rsidRPr="0065562A" w:rsidRDefault="00A31F8E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线上由各学院根据附件6进行选择。</w:t>
      </w:r>
    </w:p>
    <w:p w:rsidR="00171F23" w:rsidRPr="0065562A" w:rsidRDefault="00171F23" w:rsidP="00171F23">
      <w:pPr>
        <w:spacing w:line="560" w:lineRule="exact"/>
        <w:ind w:firstLine="600"/>
        <w:rPr>
          <w:rFonts w:ascii="黑体" w:eastAsia="黑体" w:hAnsi="黑体"/>
          <w:sz w:val="32"/>
          <w:szCs w:val="32"/>
        </w:rPr>
      </w:pPr>
      <w:r w:rsidRPr="0065562A">
        <w:rPr>
          <w:rFonts w:ascii="黑体" w:eastAsia="黑体" w:hAnsi="黑体" w:hint="eastAsia"/>
          <w:sz w:val="32"/>
          <w:szCs w:val="32"/>
        </w:rPr>
        <w:t>三、线上课程管理规范</w:t>
      </w:r>
    </w:p>
    <w:p w:rsidR="00171F23" w:rsidRPr="0065562A" w:rsidRDefault="00274260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（一）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线上课程每个班级需配备责任教师，</w:t>
      </w:r>
      <w:r w:rsidR="007D1D16" w:rsidRPr="0065562A">
        <w:rPr>
          <w:rFonts w:ascii="仿宋_GB2312" w:eastAsia="仿宋_GB2312" w:hAnsi="Times New Roman" w:hint="eastAsia"/>
          <w:sz w:val="32"/>
          <w:szCs w:val="32"/>
        </w:rPr>
        <w:t>组建群组（Q</w:t>
      </w:r>
      <w:r w:rsidR="007D1D16" w:rsidRPr="0065562A">
        <w:rPr>
          <w:rFonts w:ascii="仿宋_GB2312" w:eastAsia="仿宋_GB2312" w:hAnsi="Times New Roman"/>
          <w:sz w:val="32"/>
          <w:szCs w:val="32"/>
        </w:rPr>
        <w:t>Q、微信等群</w:t>
      </w:r>
      <w:r w:rsidR="007D1D16" w:rsidRPr="0065562A">
        <w:rPr>
          <w:rFonts w:ascii="仿宋_GB2312" w:eastAsia="仿宋_GB2312" w:hAnsi="Times New Roman" w:hint="eastAsia"/>
          <w:sz w:val="32"/>
          <w:szCs w:val="32"/>
        </w:rPr>
        <w:t>）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全面负责课程教学管理与服务，并制定课程教学大纲。</w:t>
      </w:r>
    </w:p>
    <w:p w:rsidR="00171F23" w:rsidRPr="0065562A" w:rsidRDefault="00171F23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16学时（含）以下课程的过程性考核不少于1次，期末考试、过程性考核至少1次为线下考试；17-32学时（含）课程的过程性考核不少于2次，期末考试、过程性考核至少2次为线下考试；32学时以上课程的过程性考核不少于3次，期末考试、过程性考核至少2次为线下考试。</w:t>
      </w:r>
    </w:p>
    <w:p w:rsidR="00171F23" w:rsidRPr="0065562A" w:rsidRDefault="00274260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（二）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同一门课程两名及以上责任教师的（比如：音乐鉴赏由多名教师担任责任教师），课程负责单位需指定一位课程负责人，由课程负责人组织担任本门课程的所有责任教师制定统一的大纲，并统一上课进度、考核标准、考试难度等，谨防出现标准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lastRenderedPageBreak/>
        <w:t>不一致导致的成绩差异。</w:t>
      </w:r>
    </w:p>
    <w:p w:rsidR="00575F08" w:rsidRPr="0065562A" w:rsidRDefault="00274260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（三）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一名责任教师一学期开课班级不得多于5个，每班人数不超过150人。</w:t>
      </w:r>
    </w:p>
    <w:p w:rsidR="00171F23" w:rsidRPr="0065562A" w:rsidRDefault="00171F23" w:rsidP="00171F23">
      <w:pPr>
        <w:spacing w:line="560" w:lineRule="exact"/>
        <w:ind w:firstLine="600"/>
        <w:rPr>
          <w:rFonts w:ascii="黑体" w:eastAsia="黑体" w:hAnsi="黑体"/>
          <w:sz w:val="32"/>
          <w:szCs w:val="32"/>
        </w:rPr>
      </w:pPr>
      <w:r w:rsidRPr="0065562A">
        <w:rPr>
          <w:rFonts w:ascii="黑体" w:eastAsia="黑体" w:hAnsi="黑体" w:hint="eastAsia"/>
          <w:sz w:val="32"/>
          <w:szCs w:val="32"/>
        </w:rPr>
        <w:t>四、材料提交时间</w:t>
      </w:r>
    </w:p>
    <w:p w:rsidR="00171F23" w:rsidRPr="0065562A" w:rsidRDefault="00274260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（一）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各教学单位拟新增的</w:t>
      </w:r>
      <w:r w:rsidR="00A31F8E" w:rsidRPr="0065562A">
        <w:rPr>
          <w:rFonts w:ascii="仿宋_GB2312" w:eastAsia="仿宋_GB2312" w:hAnsi="Times New Roman" w:hint="eastAsia"/>
          <w:sz w:val="32"/>
          <w:szCs w:val="32"/>
        </w:rPr>
        <w:t>线下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通识课程（选修）信息汇总表（附件4）及开课申请表，教学大纲，课程简介（附件</w:t>
      </w:r>
      <w:r w:rsidR="00495A41" w:rsidRPr="0065562A">
        <w:rPr>
          <w:rFonts w:ascii="仿宋_GB2312" w:eastAsia="仿宋_GB2312" w:hAnsi="Times New Roman"/>
          <w:sz w:val="32"/>
          <w:szCs w:val="32"/>
        </w:rPr>
        <w:t>5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）报教务处教务管理科</w:t>
      </w:r>
      <w:r w:rsidR="00171F23" w:rsidRPr="0065562A">
        <w:rPr>
          <w:rFonts w:ascii="仿宋_GB2312" w:eastAsia="仿宋_GB2312" w:hAnsi="Times New Roman"/>
          <w:sz w:val="32"/>
          <w:szCs w:val="32"/>
        </w:rPr>
        <w:t>。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请注意，各学院已</w:t>
      </w:r>
      <w:r w:rsidR="00B71115" w:rsidRPr="0065562A">
        <w:rPr>
          <w:rFonts w:ascii="仿宋_GB2312" w:eastAsia="仿宋_GB2312" w:hAnsi="Times New Roman" w:hint="eastAsia"/>
          <w:sz w:val="32"/>
          <w:szCs w:val="32"/>
        </w:rPr>
        <w:t>审批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的线下通识课程（选修）见附件3</w:t>
      </w:r>
      <w:r w:rsidR="00A31F8E" w:rsidRPr="0065562A">
        <w:rPr>
          <w:rFonts w:ascii="仿宋_GB2312" w:eastAsia="仿宋_GB2312" w:hAnsi="Times New Roman" w:hint="eastAsia"/>
          <w:sz w:val="32"/>
          <w:szCs w:val="32"/>
        </w:rPr>
        <w:t>，拟新增的课程不得与之类似；线下</w:t>
      </w:r>
      <w:r w:rsidR="007D1D16" w:rsidRPr="0065562A">
        <w:rPr>
          <w:rFonts w:ascii="仿宋_GB2312" w:eastAsia="仿宋_GB2312" w:hAnsi="Times New Roman" w:hint="eastAsia"/>
          <w:sz w:val="32"/>
          <w:szCs w:val="32"/>
        </w:rPr>
        <w:t>通识</w:t>
      </w:r>
      <w:r w:rsidR="00A31F8E" w:rsidRPr="0065562A">
        <w:rPr>
          <w:rFonts w:ascii="仿宋_GB2312" w:eastAsia="仿宋_GB2312" w:hAnsi="Times New Roman" w:hint="eastAsia"/>
          <w:sz w:val="32"/>
          <w:szCs w:val="32"/>
        </w:rPr>
        <w:t>课程（选修）不得与专业课程、专业拓展课程名称、内容一致。</w:t>
      </w:r>
    </w:p>
    <w:p w:rsidR="00171F23" w:rsidRPr="0065562A" w:rsidRDefault="00274260" w:rsidP="00171F23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（二）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马克思主义学院、人文社会科学学院、团委（美育教研室、创新创业学院）、理学与信息科学学院、学生工作处、后勤保障处</w:t>
      </w:r>
      <w:r w:rsidR="00A31F8E" w:rsidRPr="0065562A">
        <w:rPr>
          <w:rFonts w:ascii="仿宋_GB2312" w:eastAsia="仿宋_GB2312" w:hAnsi="Times New Roman" w:hint="eastAsia"/>
          <w:sz w:val="32"/>
          <w:szCs w:val="32"/>
        </w:rPr>
        <w:t>及各学院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请从线上课程备选单（附件</w:t>
      </w:r>
      <w:r w:rsidR="00DD03DE" w:rsidRPr="0065562A">
        <w:rPr>
          <w:rFonts w:ascii="仿宋_GB2312" w:eastAsia="仿宋_GB2312" w:hAnsi="Times New Roman"/>
          <w:sz w:val="32"/>
          <w:szCs w:val="32"/>
        </w:rPr>
        <w:t>6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）中选定线上课程，并将课程信息列表（附件</w:t>
      </w:r>
      <w:r w:rsidR="00DD03DE" w:rsidRPr="0065562A">
        <w:rPr>
          <w:rFonts w:ascii="仿宋_GB2312" w:eastAsia="仿宋_GB2312" w:hAnsi="Times New Roman"/>
          <w:sz w:val="32"/>
          <w:szCs w:val="32"/>
        </w:rPr>
        <w:t>7</w:t>
      </w:r>
      <w:r w:rsidR="00BD2283" w:rsidRPr="0065562A">
        <w:rPr>
          <w:rFonts w:ascii="仿宋_GB2312" w:eastAsia="仿宋_GB2312" w:hAnsi="Times New Roman"/>
          <w:sz w:val="32"/>
          <w:szCs w:val="32"/>
        </w:rPr>
        <w:t>、</w:t>
      </w:r>
      <w:r w:rsidR="00BD2283" w:rsidRPr="0065562A">
        <w:rPr>
          <w:rFonts w:ascii="仿宋_GB2312" w:eastAsia="仿宋_GB2312" w:hAnsi="Times New Roman" w:hint="eastAsia"/>
          <w:sz w:val="32"/>
          <w:szCs w:val="32"/>
        </w:rPr>
        <w:t>8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）报教务处教务管理，如需其他线上课程资源可联系姜永进老师（5</w:t>
      </w:r>
      <w:r w:rsidR="00171F23" w:rsidRPr="0065562A">
        <w:rPr>
          <w:rFonts w:ascii="仿宋_GB2312" w:eastAsia="仿宋_GB2312" w:hAnsi="Times New Roman"/>
          <w:sz w:val="32"/>
          <w:szCs w:val="32"/>
        </w:rPr>
        <w:t>8957408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）</w:t>
      </w:r>
      <w:r w:rsidR="00171F23" w:rsidRPr="0065562A">
        <w:rPr>
          <w:rFonts w:ascii="仿宋_GB2312" w:eastAsia="仿宋_GB2312" w:hAnsi="Times New Roman"/>
          <w:sz w:val="32"/>
          <w:szCs w:val="32"/>
        </w:rPr>
        <w:t>。</w:t>
      </w:r>
    </w:p>
    <w:p w:rsidR="00171F23" w:rsidRPr="0065562A" w:rsidRDefault="00171F23" w:rsidP="00D758EB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各教学单位请于</w:t>
      </w:r>
      <w:r w:rsidR="007D1D16" w:rsidRPr="0065562A">
        <w:rPr>
          <w:rFonts w:ascii="仿宋_GB2312" w:eastAsia="仿宋_GB2312" w:hAnsi="Times New Roman"/>
          <w:sz w:val="32"/>
          <w:szCs w:val="32"/>
        </w:rPr>
        <w:t>6</w:t>
      </w:r>
      <w:r w:rsidRPr="0065562A">
        <w:rPr>
          <w:rFonts w:ascii="仿宋_GB2312" w:eastAsia="仿宋_GB2312" w:hAnsi="Times New Roman" w:hint="eastAsia"/>
          <w:sz w:val="32"/>
          <w:szCs w:val="32"/>
        </w:rPr>
        <w:t>月</w:t>
      </w:r>
      <w:r w:rsidR="007D1D16" w:rsidRPr="0065562A">
        <w:rPr>
          <w:rFonts w:ascii="仿宋_GB2312" w:eastAsia="仿宋_GB2312" w:hAnsi="Times New Roman"/>
          <w:sz w:val="32"/>
          <w:szCs w:val="32"/>
        </w:rPr>
        <w:t>28</w:t>
      </w:r>
      <w:r w:rsidRPr="0065562A">
        <w:rPr>
          <w:rFonts w:ascii="仿宋_GB2312" w:eastAsia="仿宋_GB2312" w:hAnsi="Times New Roman" w:hint="eastAsia"/>
          <w:sz w:val="32"/>
          <w:szCs w:val="32"/>
        </w:rPr>
        <w:t>日前上报材料，</w:t>
      </w:r>
      <w:r w:rsidR="007D1D16" w:rsidRPr="0065562A">
        <w:rPr>
          <w:rFonts w:ascii="仿宋_GB2312" w:eastAsia="仿宋_GB2312" w:hAnsi="Times New Roman"/>
          <w:sz w:val="32"/>
          <w:szCs w:val="32"/>
        </w:rPr>
        <w:t>7</w:t>
      </w:r>
      <w:r w:rsidRPr="0065562A">
        <w:rPr>
          <w:rFonts w:ascii="仿宋_GB2312" w:eastAsia="仿宋_GB2312" w:hAnsi="Times New Roman" w:hint="eastAsia"/>
          <w:sz w:val="32"/>
          <w:szCs w:val="32"/>
        </w:rPr>
        <w:t>月</w:t>
      </w:r>
      <w:r w:rsidR="007D1D16" w:rsidRPr="0065562A">
        <w:rPr>
          <w:rFonts w:ascii="仿宋_GB2312" w:eastAsia="仿宋_GB2312" w:hAnsi="Times New Roman" w:hint="eastAsia"/>
          <w:sz w:val="32"/>
          <w:szCs w:val="32"/>
        </w:rPr>
        <w:t>5</w:t>
      </w:r>
      <w:r w:rsidRPr="0065562A">
        <w:rPr>
          <w:rFonts w:ascii="仿宋_GB2312" w:eastAsia="仿宋_GB2312" w:hAnsi="Times New Roman" w:hint="eastAsia"/>
          <w:sz w:val="32"/>
          <w:szCs w:val="32"/>
        </w:rPr>
        <w:t>日前将拟开设的所有通识课程（选修）（包括线上、线下课程，线上课程需同时录入责任教师）录入系统</w:t>
      </w:r>
      <w:r w:rsidR="007D1D16" w:rsidRPr="0065562A">
        <w:rPr>
          <w:rFonts w:ascii="仿宋_GB2312" w:eastAsia="仿宋_GB2312" w:hAnsi="Times New Roman" w:hint="eastAsia"/>
          <w:sz w:val="32"/>
          <w:szCs w:val="32"/>
        </w:rPr>
        <w:t>（自第4周开始排课）</w:t>
      </w:r>
      <w:r w:rsidRPr="0065562A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E80123" w:rsidRPr="0065562A" w:rsidRDefault="00E80123" w:rsidP="00D758EB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</w:p>
    <w:p w:rsidR="00171F23" w:rsidRPr="0065562A" w:rsidRDefault="00171F23" w:rsidP="0065562A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联系人：曲韵笙</w:t>
      </w:r>
      <w:r w:rsidRPr="0065562A">
        <w:rPr>
          <w:rFonts w:ascii="仿宋_GB2312" w:eastAsia="仿宋_GB2312" w:hAnsi="Times New Roman"/>
          <w:sz w:val="32"/>
          <w:szCs w:val="32"/>
        </w:rPr>
        <w:t xml:space="preserve">              </w:t>
      </w:r>
      <w:r w:rsidRPr="0065562A">
        <w:rPr>
          <w:rFonts w:ascii="仿宋_GB2312" w:eastAsia="仿宋_GB2312" w:hAnsi="Times New Roman" w:hint="eastAsia"/>
          <w:sz w:val="32"/>
          <w:szCs w:val="32"/>
        </w:rPr>
        <w:t>联系电话：</w:t>
      </w:r>
      <w:r w:rsidRPr="0065562A">
        <w:rPr>
          <w:rFonts w:ascii="仿宋_GB2312" w:eastAsia="仿宋_GB2312" w:hAnsi="Times New Roman"/>
          <w:sz w:val="32"/>
          <w:szCs w:val="32"/>
        </w:rPr>
        <w:t>58957258</w:t>
      </w:r>
    </w:p>
    <w:p w:rsidR="00171F23" w:rsidRPr="0065562A" w:rsidRDefault="00171F23" w:rsidP="0065562A">
      <w:pPr>
        <w:spacing w:line="560" w:lineRule="exact"/>
        <w:ind w:firstLine="60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/>
          <w:sz w:val="32"/>
          <w:szCs w:val="32"/>
        </w:rPr>
        <w:t xml:space="preserve"> </w:t>
      </w:r>
    </w:p>
    <w:p w:rsidR="00171F23" w:rsidRPr="0065562A" w:rsidRDefault="00171F23" w:rsidP="0065562A">
      <w:pPr>
        <w:spacing w:line="560" w:lineRule="exact"/>
        <w:ind w:firstLine="600"/>
        <w:jc w:val="right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教务处教务管理科</w:t>
      </w:r>
    </w:p>
    <w:p w:rsidR="00171F23" w:rsidRPr="0065562A" w:rsidRDefault="008D742B" w:rsidP="0065562A">
      <w:pPr>
        <w:spacing w:line="560" w:lineRule="exact"/>
        <w:ind w:firstLine="600"/>
        <w:jc w:val="right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/>
          <w:sz w:val="32"/>
          <w:szCs w:val="32"/>
        </w:rPr>
        <w:t>2024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年</w:t>
      </w:r>
      <w:r w:rsidR="007D1D16" w:rsidRPr="0065562A">
        <w:rPr>
          <w:rFonts w:ascii="仿宋_GB2312" w:eastAsia="仿宋_GB2312" w:hAnsi="Times New Roman"/>
          <w:sz w:val="32"/>
          <w:szCs w:val="32"/>
        </w:rPr>
        <w:t>6</w:t>
      </w:r>
      <w:r w:rsidR="00171F23" w:rsidRPr="0065562A">
        <w:rPr>
          <w:rFonts w:ascii="仿宋_GB2312" w:eastAsia="仿宋_GB2312" w:hAnsi="Times New Roman" w:hint="eastAsia"/>
          <w:sz w:val="32"/>
          <w:szCs w:val="32"/>
        </w:rPr>
        <w:t>月</w:t>
      </w:r>
      <w:r w:rsidR="00AB7C70">
        <w:rPr>
          <w:rFonts w:ascii="仿宋_GB2312" w:eastAsia="仿宋_GB2312" w:hAnsi="Times New Roman"/>
          <w:sz w:val="32"/>
          <w:szCs w:val="32"/>
        </w:rPr>
        <w:t>24</w:t>
      </w:r>
      <w:bookmarkStart w:id="0" w:name="_GoBack"/>
      <w:bookmarkEnd w:id="0"/>
      <w:r w:rsidR="00171F23" w:rsidRPr="0065562A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65562A" w:rsidRDefault="0065562A" w:rsidP="001F4B81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65562A" w:rsidRDefault="0065562A" w:rsidP="001F4B81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65562A" w:rsidRDefault="0065562A" w:rsidP="001F4B81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5A362E" w:rsidRPr="0065562A" w:rsidRDefault="0084712C" w:rsidP="001F4B81">
      <w:pPr>
        <w:spacing w:line="560" w:lineRule="exact"/>
        <w:rPr>
          <w:rFonts w:ascii="黑体" w:eastAsia="黑体" w:hAnsi="黑体"/>
          <w:sz w:val="32"/>
          <w:szCs w:val="32"/>
        </w:rPr>
      </w:pPr>
      <w:r w:rsidRPr="0065562A">
        <w:rPr>
          <w:rFonts w:ascii="黑体" w:eastAsia="黑体" w:hAnsi="黑体" w:hint="eastAsia"/>
          <w:sz w:val="32"/>
          <w:szCs w:val="32"/>
        </w:rPr>
        <w:lastRenderedPageBreak/>
        <w:t>附件：</w:t>
      </w:r>
    </w:p>
    <w:p w:rsidR="005A362E" w:rsidRPr="0065562A" w:rsidRDefault="0084712C" w:rsidP="001F4B8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/>
          <w:sz w:val="32"/>
          <w:szCs w:val="32"/>
        </w:rPr>
        <w:t>1.《青岛农业大学通识课程（选修）教学改革实施方案》（青农大教发</w:t>
      </w:r>
      <w:r w:rsidR="002A02AA" w:rsidRPr="0065562A">
        <w:rPr>
          <w:rFonts w:ascii="仿宋_GB2312" w:eastAsia="仿宋_GB2312" w:hAnsi="Times New Roman" w:hint="eastAsia"/>
          <w:sz w:val="32"/>
          <w:szCs w:val="32"/>
        </w:rPr>
        <w:t>〔</w:t>
      </w:r>
      <w:r w:rsidR="002A02AA" w:rsidRPr="0065562A">
        <w:rPr>
          <w:rFonts w:ascii="仿宋_GB2312" w:eastAsia="仿宋_GB2312" w:hAnsi="Times New Roman"/>
          <w:sz w:val="32"/>
          <w:szCs w:val="32"/>
        </w:rPr>
        <w:t>2022</w:t>
      </w:r>
      <w:r w:rsidR="002A02AA" w:rsidRPr="0065562A">
        <w:rPr>
          <w:rFonts w:ascii="仿宋_GB2312" w:eastAsia="仿宋_GB2312" w:hAnsi="Times New Roman" w:hint="eastAsia"/>
          <w:sz w:val="32"/>
          <w:szCs w:val="32"/>
        </w:rPr>
        <w:t>〕</w:t>
      </w:r>
      <w:r w:rsidRPr="0065562A">
        <w:rPr>
          <w:rFonts w:ascii="仿宋_GB2312" w:eastAsia="仿宋_GB2312" w:hAnsi="Times New Roman"/>
          <w:sz w:val="32"/>
          <w:szCs w:val="32"/>
        </w:rPr>
        <w:t>25号）（</w:t>
      </w:r>
      <w:r w:rsidRPr="0065562A">
        <w:rPr>
          <w:rFonts w:ascii="仿宋_GB2312" w:eastAsia="仿宋_GB2312" w:hAnsi="Times New Roman" w:hint="eastAsia"/>
          <w:sz w:val="32"/>
          <w:szCs w:val="32"/>
        </w:rPr>
        <w:t>附件1</w:t>
      </w:r>
      <w:r w:rsidRPr="0065562A">
        <w:rPr>
          <w:rFonts w:ascii="仿宋_GB2312" w:eastAsia="仿宋_GB2312" w:hAnsi="Times New Roman"/>
          <w:sz w:val="32"/>
          <w:szCs w:val="32"/>
        </w:rPr>
        <w:t>）</w:t>
      </w:r>
    </w:p>
    <w:p w:rsidR="005A362E" w:rsidRPr="0065562A" w:rsidRDefault="0084712C" w:rsidP="001F4B8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2</w:t>
      </w:r>
      <w:r w:rsidRPr="0065562A">
        <w:rPr>
          <w:rFonts w:ascii="仿宋_GB2312" w:eastAsia="仿宋_GB2312" w:hAnsi="Times New Roman"/>
          <w:sz w:val="32"/>
          <w:szCs w:val="32"/>
        </w:rPr>
        <w:t>.</w:t>
      </w:r>
      <w:r w:rsidRPr="0065562A">
        <w:rPr>
          <w:rFonts w:ascii="仿宋_GB2312" w:eastAsia="仿宋_GB2312" w:hAnsi="Times New Roman" w:hint="eastAsia"/>
          <w:sz w:val="32"/>
          <w:szCs w:val="32"/>
        </w:rPr>
        <w:t>《青岛农业大学在线开放课程管理办法》（青农大校字〔2023〕81 号）</w:t>
      </w:r>
    </w:p>
    <w:p w:rsidR="005A362E" w:rsidRPr="0065562A" w:rsidRDefault="0084712C" w:rsidP="001F4B8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/>
          <w:sz w:val="32"/>
          <w:szCs w:val="32"/>
        </w:rPr>
        <w:t xml:space="preserve">3. </w:t>
      </w:r>
      <w:r w:rsidR="000E0AED" w:rsidRPr="0065562A">
        <w:rPr>
          <w:rFonts w:ascii="仿宋_GB2312" w:eastAsia="仿宋_GB2312" w:hAnsi="Times New Roman" w:hint="eastAsia"/>
          <w:sz w:val="32"/>
          <w:szCs w:val="32"/>
        </w:rPr>
        <w:t>各教学单位已审批的通识课程（选修）信息列表</w:t>
      </w:r>
    </w:p>
    <w:p w:rsidR="005A362E" w:rsidRPr="0065562A" w:rsidRDefault="0084712C" w:rsidP="001F4B8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4</w:t>
      </w:r>
      <w:r w:rsidRPr="0065562A">
        <w:rPr>
          <w:rFonts w:ascii="仿宋_GB2312" w:eastAsia="仿宋_GB2312" w:hAnsi="Times New Roman"/>
          <w:sz w:val="32"/>
          <w:szCs w:val="32"/>
        </w:rPr>
        <w:t>.</w:t>
      </w:r>
      <w:r w:rsidRPr="0065562A">
        <w:rPr>
          <w:rFonts w:ascii="仿宋_GB2312" w:eastAsia="仿宋_GB2312" w:hAnsi="Times New Roman" w:hint="eastAsia"/>
          <w:sz w:val="32"/>
          <w:szCs w:val="32"/>
        </w:rPr>
        <w:t xml:space="preserve"> 各教学单位拟新增的线下通识课程（选修）信息汇总表</w:t>
      </w:r>
    </w:p>
    <w:p w:rsidR="00495A41" w:rsidRPr="0065562A" w:rsidRDefault="00495A41" w:rsidP="001F4B8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/>
          <w:sz w:val="32"/>
          <w:szCs w:val="32"/>
        </w:rPr>
        <w:t>5.</w:t>
      </w:r>
      <w:r w:rsidRPr="0065562A">
        <w:rPr>
          <w:rFonts w:ascii="仿宋_GB2312" w:eastAsia="仿宋_GB2312" w:hAnsi="Times New Roman" w:hint="eastAsia"/>
          <w:sz w:val="32"/>
          <w:szCs w:val="32"/>
        </w:rPr>
        <w:t xml:space="preserve"> </w:t>
      </w:r>
      <w:r w:rsidR="001A763D" w:rsidRPr="0065562A">
        <w:rPr>
          <w:rFonts w:ascii="仿宋_GB2312" w:eastAsia="仿宋_GB2312" w:hAnsi="Times New Roman" w:hint="eastAsia"/>
          <w:sz w:val="32"/>
          <w:szCs w:val="32"/>
        </w:rPr>
        <w:t>线下课程</w:t>
      </w:r>
      <w:r w:rsidRPr="0065562A">
        <w:rPr>
          <w:rFonts w:ascii="仿宋_GB2312" w:eastAsia="仿宋_GB2312" w:hAnsi="Times New Roman" w:hint="eastAsia"/>
          <w:sz w:val="32"/>
          <w:szCs w:val="32"/>
        </w:rPr>
        <w:t>开课申请表、教学大纲、课程简介</w:t>
      </w:r>
    </w:p>
    <w:p w:rsidR="005A362E" w:rsidRPr="0065562A" w:rsidRDefault="00495A41" w:rsidP="001F4B8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/>
          <w:sz w:val="32"/>
          <w:szCs w:val="32"/>
        </w:rPr>
        <w:t>6</w:t>
      </w:r>
      <w:r w:rsidR="0084712C" w:rsidRPr="0065562A">
        <w:rPr>
          <w:rFonts w:ascii="仿宋_GB2312" w:eastAsia="仿宋_GB2312" w:hAnsi="Times New Roman"/>
          <w:sz w:val="32"/>
          <w:szCs w:val="32"/>
        </w:rPr>
        <w:t>.</w:t>
      </w:r>
      <w:r w:rsidR="0084712C" w:rsidRPr="0065562A">
        <w:rPr>
          <w:rFonts w:ascii="仿宋_GB2312" w:eastAsia="仿宋_GB2312" w:hAnsi="Times New Roman" w:hint="eastAsia"/>
          <w:sz w:val="32"/>
          <w:szCs w:val="32"/>
        </w:rPr>
        <w:t xml:space="preserve"> 各模块课程备选的线上课程信息汇总表</w:t>
      </w:r>
    </w:p>
    <w:p w:rsidR="005A362E" w:rsidRPr="0065562A" w:rsidRDefault="00495A41" w:rsidP="001F4B81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/>
          <w:sz w:val="32"/>
          <w:szCs w:val="32"/>
        </w:rPr>
        <w:t>7</w:t>
      </w:r>
      <w:r w:rsidR="0084712C" w:rsidRPr="0065562A">
        <w:rPr>
          <w:rFonts w:ascii="仿宋_GB2312" w:eastAsia="仿宋_GB2312" w:hAnsi="Times New Roman"/>
          <w:sz w:val="32"/>
          <w:szCs w:val="32"/>
        </w:rPr>
        <w:t xml:space="preserve">. </w:t>
      </w:r>
      <w:r w:rsidR="0084712C" w:rsidRPr="0065562A">
        <w:rPr>
          <w:rFonts w:ascii="仿宋_GB2312" w:eastAsia="仿宋_GB2312" w:hAnsi="Times New Roman" w:hint="eastAsia"/>
          <w:sz w:val="32"/>
          <w:szCs w:val="32"/>
        </w:rPr>
        <w:t>各教学单位选择线上课程信息列表</w:t>
      </w:r>
    </w:p>
    <w:p w:rsidR="004033CA" w:rsidRPr="0065562A" w:rsidRDefault="00FC4D28" w:rsidP="00FC4D28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65562A">
        <w:rPr>
          <w:rFonts w:ascii="仿宋_GB2312" w:eastAsia="仿宋_GB2312" w:hAnsi="Times New Roman" w:hint="eastAsia"/>
          <w:sz w:val="32"/>
          <w:szCs w:val="32"/>
        </w:rPr>
        <w:t>8</w:t>
      </w:r>
      <w:r w:rsidRPr="0065562A">
        <w:rPr>
          <w:rFonts w:ascii="仿宋_GB2312" w:eastAsia="仿宋_GB2312" w:hAnsi="Times New Roman"/>
          <w:sz w:val="32"/>
          <w:szCs w:val="32"/>
        </w:rPr>
        <w:t>.</w:t>
      </w:r>
      <w:r w:rsidRPr="0065562A">
        <w:rPr>
          <w:rFonts w:ascii="仿宋_GB2312" w:eastAsia="仿宋_GB2312" w:hAnsi="Times New Roman" w:hint="eastAsia"/>
          <w:sz w:val="32"/>
          <w:szCs w:val="32"/>
        </w:rPr>
        <w:t xml:space="preserve"> 青岛农业大学在线开放课程校内开课申请表</w:t>
      </w:r>
    </w:p>
    <w:p w:rsidR="005A362E" w:rsidRPr="0065562A" w:rsidRDefault="005A362E">
      <w:pPr>
        <w:spacing w:line="560" w:lineRule="exact"/>
        <w:rPr>
          <w:rFonts w:ascii="仿宋_GB2312" w:eastAsia="仿宋_GB2312" w:hAnsi="Times New Roman"/>
          <w:sz w:val="32"/>
          <w:szCs w:val="32"/>
        </w:rPr>
      </w:pPr>
    </w:p>
    <w:sectPr w:rsidR="005A362E" w:rsidRPr="0065562A">
      <w:pgSz w:w="11906" w:h="16838"/>
      <w:pgMar w:top="1418" w:right="1361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966" w:rsidRDefault="00636966" w:rsidP="0065562A">
      <w:r>
        <w:separator/>
      </w:r>
    </w:p>
  </w:endnote>
  <w:endnote w:type="continuationSeparator" w:id="0">
    <w:p w:rsidR="00636966" w:rsidRDefault="00636966" w:rsidP="0065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966" w:rsidRDefault="00636966" w:rsidP="0065562A">
      <w:r>
        <w:separator/>
      </w:r>
    </w:p>
  </w:footnote>
  <w:footnote w:type="continuationSeparator" w:id="0">
    <w:p w:rsidR="00636966" w:rsidRDefault="00636966" w:rsidP="006556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yMDQxOTE4N2NiZGI2ODRjODc2MzU5ZWQ1NmRjNWYifQ=="/>
  </w:docVars>
  <w:rsids>
    <w:rsidRoot w:val="00F011A3"/>
    <w:rsid w:val="00020388"/>
    <w:rsid w:val="000206DA"/>
    <w:rsid w:val="0002527E"/>
    <w:rsid w:val="000470D6"/>
    <w:rsid w:val="000662BF"/>
    <w:rsid w:val="00085B2E"/>
    <w:rsid w:val="00091600"/>
    <w:rsid w:val="000957B6"/>
    <w:rsid w:val="000A3E33"/>
    <w:rsid w:val="000D2FBB"/>
    <w:rsid w:val="000D45CE"/>
    <w:rsid w:val="000E0AED"/>
    <w:rsid w:val="000F423E"/>
    <w:rsid w:val="00107B8D"/>
    <w:rsid w:val="00171F23"/>
    <w:rsid w:val="00184917"/>
    <w:rsid w:val="0019002B"/>
    <w:rsid w:val="001932CE"/>
    <w:rsid w:val="00194D56"/>
    <w:rsid w:val="001A2111"/>
    <w:rsid w:val="001A763D"/>
    <w:rsid w:val="001D001C"/>
    <w:rsid w:val="001D7288"/>
    <w:rsid w:val="001F4B81"/>
    <w:rsid w:val="001F7EF9"/>
    <w:rsid w:val="00202195"/>
    <w:rsid w:val="00233FEB"/>
    <w:rsid w:val="00235D99"/>
    <w:rsid w:val="00252A5A"/>
    <w:rsid w:val="00273348"/>
    <w:rsid w:val="00274260"/>
    <w:rsid w:val="0027608E"/>
    <w:rsid w:val="00291EBD"/>
    <w:rsid w:val="002933D8"/>
    <w:rsid w:val="00293BAC"/>
    <w:rsid w:val="002A02AA"/>
    <w:rsid w:val="002C2345"/>
    <w:rsid w:val="002C23FE"/>
    <w:rsid w:val="002F0542"/>
    <w:rsid w:val="00307790"/>
    <w:rsid w:val="003226D7"/>
    <w:rsid w:val="00335D8B"/>
    <w:rsid w:val="00371469"/>
    <w:rsid w:val="0038019D"/>
    <w:rsid w:val="003814A5"/>
    <w:rsid w:val="00385FB6"/>
    <w:rsid w:val="00387177"/>
    <w:rsid w:val="0039299C"/>
    <w:rsid w:val="003A25E6"/>
    <w:rsid w:val="003B2E0C"/>
    <w:rsid w:val="003C103D"/>
    <w:rsid w:val="003D0A58"/>
    <w:rsid w:val="003E6DDC"/>
    <w:rsid w:val="004033CA"/>
    <w:rsid w:val="004079F4"/>
    <w:rsid w:val="0042149C"/>
    <w:rsid w:val="00450E8B"/>
    <w:rsid w:val="004571E0"/>
    <w:rsid w:val="00480C59"/>
    <w:rsid w:val="004939CF"/>
    <w:rsid w:val="00495A41"/>
    <w:rsid w:val="004A4ACB"/>
    <w:rsid w:val="004B1E00"/>
    <w:rsid w:val="004B7C55"/>
    <w:rsid w:val="0051479B"/>
    <w:rsid w:val="005219B7"/>
    <w:rsid w:val="00532437"/>
    <w:rsid w:val="00553E55"/>
    <w:rsid w:val="00567998"/>
    <w:rsid w:val="005706F3"/>
    <w:rsid w:val="00575F08"/>
    <w:rsid w:val="00580937"/>
    <w:rsid w:val="00581BAB"/>
    <w:rsid w:val="005A362E"/>
    <w:rsid w:val="005A7C70"/>
    <w:rsid w:val="005C6DF8"/>
    <w:rsid w:val="006323BF"/>
    <w:rsid w:val="00636966"/>
    <w:rsid w:val="00644D7A"/>
    <w:rsid w:val="0065562A"/>
    <w:rsid w:val="00676D5F"/>
    <w:rsid w:val="00692F66"/>
    <w:rsid w:val="006B034B"/>
    <w:rsid w:val="006C3193"/>
    <w:rsid w:val="006D7AD7"/>
    <w:rsid w:val="006E30DE"/>
    <w:rsid w:val="007245C4"/>
    <w:rsid w:val="00734E83"/>
    <w:rsid w:val="00735CDB"/>
    <w:rsid w:val="00774425"/>
    <w:rsid w:val="00782045"/>
    <w:rsid w:val="00793CEC"/>
    <w:rsid w:val="007A1771"/>
    <w:rsid w:val="007A72C5"/>
    <w:rsid w:val="007D1D16"/>
    <w:rsid w:val="007D2AA0"/>
    <w:rsid w:val="00803669"/>
    <w:rsid w:val="0084712C"/>
    <w:rsid w:val="00857E6D"/>
    <w:rsid w:val="00863CEC"/>
    <w:rsid w:val="00867B7A"/>
    <w:rsid w:val="008C0D39"/>
    <w:rsid w:val="008D039D"/>
    <w:rsid w:val="008D742B"/>
    <w:rsid w:val="008E0824"/>
    <w:rsid w:val="008E58F4"/>
    <w:rsid w:val="008E6119"/>
    <w:rsid w:val="008E6C7F"/>
    <w:rsid w:val="008F1D25"/>
    <w:rsid w:val="008F3E23"/>
    <w:rsid w:val="009055BD"/>
    <w:rsid w:val="00963A31"/>
    <w:rsid w:val="00971D74"/>
    <w:rsid w:val="0098597E"/>
    <w:rsid w:val="009A0140"/>
    <w:rsid w:val="009B29C8"/>
    <w:rsid w:val="009D100C"/>
    <w:rsid w:val="00A01D72"/>
    <w:rsid w:val="00A076C7"/>
    <w:rsid w:val="00A17B0C"/>
    <w:rsid w:val="00A27E95"/>
    <w:rsid w:val="00A302D5"/>
    <w:rsid w:val="00A30B11"/>
    <w:rsid w:val="00A31F8E"/>
    <w:rsid w:val="00A4448E"/>
    <w:rsid w:val="00A67C2F"/>
    <w:rsid w:val="00A81EFA"/>
    <w:rsid w:val="00A821D9"/>
    <w:rsid w:val="00A83E6D"/>
    <w:rsid w:val="00AB595B"/>
    <w:rsid w:val="00AB7C70"/>
    <w:rsid w:val="00AE50D1"/>
    <w:rsid w:val="00AF7A93"/>
    <w:rsid w:val="00B11004"/>
    <w:rsid w:val="00B21E76"/>
    <w:rsid w:val="00B51F71"/>
    <w:rsid w:val="00B71115"/>
    <w:rsid w:val="00BA3761"/>
    <w:rsid w:val="00BA6F4B"/>
    <w:rsid w:val="00BB3DD8"/>
    <w:rsid w:val="00BB44F7"/>
    <w:rsid w:val="00BB554E"/>
    <w:rsid w:val="00BB7AE7"/>
    <w:rsid w:val="00BD21D9"/>
    <w:rsid w:val="00BD2283"/>
    <w:rsid w:val="00BE273F"/>
    <w:rsid w:val="00BF14F7"/>
    <w:rsid w:val="00BF5868"/>
    <w:rsid w:val="00C0181B"/>
    <w:rsid w:val="00C10046"/>
    <w:rsid w:val="00C30D05"/>
    <w:rsid w:val="00C429EA"/>
    <w:rsid w:val="00C85DD9"/>
    <w:rsid w:val="00CA4B4C"/>
    <w:rsid w:val="00CC2E1D"/>
    <w:rsid w:val="00CC373B"/>
    <w:rsid w:val="00CF526B"/>
    <w:rsid w:val="00CF7342"/>
    <w:rsid w:val="00D02EEA"/>
    <w:rsid w:val="00D23472"/>
    <w:rsid w:val="00D23B19"/>
    <w:rsid w:val="00D45F64"/>
    <w:rsid w:val="00D66F0B"/>
    <w:rsid w:val="00D67DBE"/>
    <w:rsid w:val="00D758EB"/>
    <w:rsid w:val="00DA5A72"/>
    <w:rsid w:val="00DD03DE"/>
    <w:rsid w:val="00DE1315"/>
    <w:rsid w:val="00E247D2"/>
    <w:rsid w:val="00E40133"/>
    <w:rsid w:val="00E6766D"/>
    <w:rsid w:val="00E80123"/>
    <w:rsid w:val="00E81AF6"/>
    <w:rsid w:val="00E91828"/>
    <w:rsid w:val="00F011A3"/>
    <w:rsid w:val="00F20393"/>
    <w:rsid w:val="00F40610"/>
    <w:rsid w:val="00F4445A"/>
    <w:rsid w:val="00F61F07"/>
    <w:rsid w:val="00F66729"/>
    <w:rsid w:val="00F71237"/>
    <w:rsid w:val="00F751AD"/>
    <w:rsid w:val="00FC226D"/>
    <w:rsid w:val="00FC4D28"/>
    <w:rsid w:val="00FD06D4"/>
    <w:rsid w:val="00FD1B80"/>
    <w:rsid w:val="00FD7A9F"/>
    <w:rsid w:val="00FE472E"/>
    <w:rsid w:val="00FE7CB4"/>
    <w:rsid w:val="00FF64B7"/>
    <w:rsid w:val="06BC10CD"/>
    <w:rsid w:val="0B4C2A1A"/>
    <w:rsid w:val="133C751B"/>
    <w:rsid w:val="47AB356D"/>
    <w:rsid w:val="48E82D4D"/>
    <w:rsid w:val="614A752A"/>
    <w:rsid w:val="6BEE2C86"/>
    <w:rsid w:val="74C94E9D"/>
    <w:rsid w:val="7623197C"/>
    <w:rsid w:val="7CDC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0A5520-BBAF-4AF1-9851-2B4019B1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14973-B627-442E-962E-0568A07A4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254</Words>
  <Characters>1451</Characters>
  <Application>Microsoft Office Word</Application>
  <DocSecurity>0</DocSecurity>
  <Lines>12</Lines>
  <Paragraphs>3</Paragraphs>
  <ScaleCrop>false</ScaleCrop>
  <Company>china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</dc:creator>
  <cp:lastModifiedBy>微软用户</cp:lastModifiedBy>
  <cp:revision>165</cp:revision>
  <cp:lastPrinted>2023-08-15T01:54:00Z</cp:lastPrinted>
  <dcterms:created xsi:type="dcterms:W3CDTF">2019-05-31T00:48:00Z</dcterms:created>
  <dcterms:modified xsi:type="dcterms:W3CDTF">2024-06-24T01:46:00Z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DC6B4631BE92401DB610C255C5C8A14B_12</vt:lpwstr>
  </property>
</Properties>
</file>