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0F1FC">
      <w:pPr>
        <w:spacing w:after="120" w:afterLines="50" w:line="560" w:lineRule="exact"/>
        <w:jc w:val="center"/>
        <w:rPr>
          <w:rFonts w:eastAsia="方正小标宋简体"/>
          <w:color w:val="auto"/>
          <w:sz w:val="44"/>
          <w:szCs w:val="44"/>
          <w:highlight w:val="none"/>
        </w:rPr>
      </w:pPr>
      <w:r>
        <w:rPr>
          <w:rFonts w:eastAsia="方正小标宋简体"/>
          <w:color w:val="auto"/>
          <w:sz w:val="44"/>
          <w:szCs w:val="44"/>
          <w:highlight w:val="none"/>
        </w:rPr>
        <w:t>应用化学专业本科人才培养方案</w:t>
      </w:r>
    </w:p>
    <w:p w14:paraId="00200F7E">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68FEF810">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专业名称：应用化学（</w:t>
      </w:r>
      <w:r>
        <w:rPr>
          <w:rFonts w:eastAsia="仿宋_GB2312"/>
          <w:bCs/>
          <w:color w:val="auto"/>
          <w:sz w:val="28"/>
          <w:szCs w:val="28"/>
          <w:highlight w:val="none"/>
        </w:rPr>
        <w:t>Applied Chemistry</w:t>
      </w:r>
      <w:r>
        <w:rPr>
          <w:rFonts w:eastAsia="仿宋_GB2312"/>
          <w:color w:val="auto"/>
          <w:sz w:val="28"/>
          <w:szCs w:val="28"/>
          <w:highlight w:val="none"/>
        </w:rPr>
        <w:t>）</w:t>
      </w:r>
    </w:p>
    <w:p w14:paraId="187F6CDC">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专业代码：070302</w:t>
      </w:r>
    </w:p>
    <w:p w14:paraId="6B7FFD20">
      <w:pPr>
        <w:adjustRightInd w:val="0"/>
        <w:snapToGrid w:val="0"/>
        <w:spacing w:line="560" w:lineRule="exact"/>
        <w:ind w:firstLine="640" w:firstLineChars="200"/>
        <w:rPr>
          <w:rFonts w:eastAsia="黑体"/>
          <w:bCs/>
          <w:color w:val="auto"/>
          <w:sz w:val="30"/>
          <w:szCs w:val="30"/>
          <w:highlight w:val="none"/>
        </w:rPr>
      </w:pPr>
      <w:r>
        <w:rPr>
          <w:rFonts w:eastAsia="黑体"/>
          <w:bCs/>
          <w:color w:val="auto"/>
          <w:sz w:val="32"/>
          <w:szCs w:val="32"/>
          <w:highlight w:val="none"/>
        </w:rPr>
        <w:t>二、培养目标</w:t>
      </w:r>
    </w:p>
    <w:p w14:paraId="281EA039">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本专业以立德树人为根本，培养具有人文科学素养和浓厚的“三农精神”，德智体美劳全面发展，对国家和社会具有高度社会责任感的社会主义建设者和接班人；掌握化学、化工基础知识、基本理论和基本技能</w:t>
      </w:r>
      <w:bookmarkStart w:id="0" w:name="OLE_LINK12"/>
      <w:bookmarkStart w:id="1" w:name="OLE_LINK13"/>
      <w:r>
        <w:rPr>
          <w:rFonts w:eastAsia="仿宋_GB2312"/>
          <w:color w:val="auto"/>
          <w:sz w:val="28"/>
          <w:szCs w:val="28"/>
          <w:highlight w:val="none"/>
        </w:rPr>
        <w:t>，具备创新意识和一定国际视野，熟悉化学学科前沿和发展趋势；具备与化学化工相关的应用基础研究、产品研发及工程实践等方面的能力；在农用精细化学品、分离与分析检验领域具有竞争优势，毕业后能够在化学、化工、农业、食品、环保等相关领域的科研机构、企事业单位从事应用基础研究、技术开发、品质检测等方面工作的高素质应用型人才。</w:t>
      </w:r>
    </w:p>
    <w:p w14:paraId="39F57E4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19F94B66">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目标1：</w:t>
      </w:r>
      <w:bookmarkStart w:id="2" w:name="OLE_LINK1"/>
      <w:r>
        <w:rPr>
          <w:rFonts w:eastAsia="仿宋_GB2312"/>
          <w:color w:val="auto"/>
          <w:sz w:val="28"/>
          <w:szCs w:val="28"/>
          <w:highlight w:val="none"/>
        </w:rPr>
        <w:t>专业能力</w:t>
      </w:r>
      <w:r>
        <w:rPr>
          <w:rFonts w:hint="eastAsia" w:eastAsia="仿宋_GB2312"/>
          <w:color w:val="auto"/>
          <w:sz w:val="28"/>
          <w:szCs w:val="28"/>
          <w:highlight w:val="none"/>
        </w:rPr>
        <w:t>：</w:t>
      </w:r>
      <w:r>
        <w:rPr>
          <w:rFonts w:eastAsia="仿宋_GB2312"/>
          <w:color w:val="auto"/>
          <w:sz w:val="28"/>
          <w:szCs w:val="28"/>
          <w:highlight w:val="none"/>
        </w:rPr>
        <w:t>能够综合运用数理知识、化学、化工理论和技术和使用现代工具，</w:t>
      </w:r>
      <w:bookmarkStart w:id="3" w:name="OLE_LINK2"/>
      <w:r>
        <w:rPr>
          <w:rFonts w:eastAsia="仿宋_GB2312"/>
          <w:color w:val="auto"/>
          <w:sz w:val="28"/>
          <w:szCs w:val="28"/>
          <w:highlight w:val="none"/>
        </w:rPr>
        <w:t>对化学及相关领域的产品开发、工艺设计等复杂工程问题进行科学分析和研究</w:t>
      </w:r>
      <w:bookmarkEnd w:id="3"/>
      <w:r>
        <w:rPr>
          <w:rFonts w:eastAsia="仿宋_GB2312"/>
          <w:color w:val="auto"/>
          <w:sz w:val="28"/>
          <w:szCs w:val="28"/>
          <w:highlight w:val="none"/>
        </w:rPr>
        <w:t>。</w:t>
      </w:r>
      <w:bookmarkEnd w:id="2"/>
      <w:bookmarkStart w:id="4" w:name="OLE_LINK3"/>
      <w:r>
        <w:rPr>
          <w:rFonts w:eastAsia="仿宋_GB2312"/>
          <w:color w:val="auto"/>
          <w:sz w:val="28"/>
          <w:szCs w:val="28"/>
          <w:highlight w:val="none"/>
        </w:rPr>
        <w:t>能够对化学化工企业应用开发、生产组织等环节中复杂的工程问题，进行综合分析并提出解决方案</w:t>
      </w:r>
      <w:bookmarkEnd w:id="4"/>
      <w:r>
        <w:rPr>
          <w:rFonts w:eastAsia="仿宋_GB2312"/>
          <w:color w:val="auto"/>
          <w:sz w:val="28"/>
          <w:szCs w:val="28"/>
          <w:highlight w:val="none"/>
        </w:rPr>
        <w:t>；</w:t>
      </w:r>
    </w:p>
    <w:p w14:paraId="0BCE3BFC">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目标2：</w:t>
      </w:r>
      <w:bookmarkStart w:id="5" w:name="OLE_LINK4"/>
      <w:r>
        <w:rPr>
          <w:rFonts w:eastAsia="仿宋_GB2312"/>
          <w:color w:val="auto"/>
          <w:sz w:val="28"/>
          <w:szCs w:val="28"/>
          <w:highlight w:val="none"/>
        </w:rPr>
        <w:t>人文素养</w:t>
      </w:r>
      <w:r>
        <w:rPr>
          <w:rFonts w:hint="eastAsia" w:eastAsia="仿宋_GB2312"/>
          <w:color w:val="auto"/>
          <w:sz w:val="28"/>
          <w:szCs w:val="28"/>
          <w:highlight w:val="none"/>
        </w:rPr>
        <w:t>：</w:t>
      </w:r>
      <w:r>
        <w:rPr>
          <w:rFonts w:eastAsia="仿宋_GB2312"/>
          <w:color w:val="auto"/>
          <w:sz w:val="28"/>
          <w:szCs w:val="28"/>
          <w:highlight w:val="none"/>
        </w:rPr>
        <w:t>具有良好的人文和科学素养，具备化学工程师的职业道德和社会责任感。实践中能遵守化学化工产品生产的法律法规并综合考虑安全生产、职业健康和环境保护等因素，积极服务行业和社会</w:t>
      </w:r>
      <w:bookmarkEnd w:id="5"/>
      <w:r>
        <w:rPr>
          <w:rFonts w:eastAsia="仿宋_GB2312"/>
          <w:color w:val="auto"/>
          <w:sz w:val="28"/>
          <w:szCs w:val="28"/>
          <w:highlight w:val="none"/>
        </w:rPr>
        <w:t>；</w:t>
      </w:r>
    </w:p>
    <w:p w14:paraId="01DFE14E">
      <w:pPr>
        <w:widowControl/>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目标3：</w:t>
      </w:r>
      <w:bookmarkStart w:id="6" w:name="OLE_LINK5"/>
      <w:r>
        <w:rPr>
          <w:rFonts w:eastAsia="仿宋_GB2312"/>
          <w:color w:val="auto"/>
          <w:sz w:val="28"/>
          <w:szCs w:val="28"/>
          <w:highlight w:val="none"/>
        </w:rPr>
        <w:t>职业定位</w:t>
      </w:r>
      <w:r>
        <w:rPr>
          <w:rFonts w:hint="eastAsia" w:eastAsia="仿宋_GB2312"/>
          <w:color w:val="auto"/>
          <w:sz w:val="28"/>
          <w:szCs w:val="28"/>
          <w:highlight w:val="none"/>
        </w:rPr>
        <w:t>：</w:t>
      </w:r>
      <w:r>
        <w:rPr>
          <w:rFonts w:eastAsia="仿宋_GB2312"/>
          <w:color w:val="auto"/>
          <w:sz w:val="28"/>
          <w:szCs w:val="28"/>
          <w:highlight w:val="none"/>
        </w:rPr>
        <w:t>具备创新意识和创新能力，</w:t>
      </w:r>
      <w:bookmarkEnd w:id="6"/>
      <w:r>
        <w:rPr>
          <w:rFonts w:eastAsia="仿宋_GB2312"/>
          <w:color w:val="auto"/>
          <w:sz w:val="28"/>
          <w:szCs w:val="28"/>
          <w:highlight w:val="none"/>
        </w:rPr>
        <w:t>在化学化工相关行业岗位上具有竞争力，具有团队精神和组织管理能力，能够在</w:t>
      </w:r>
      <w:bookmarkStart w:id="7" w:name="OLE_LINK7"/>
      <w:r>
        <w:rPr>
          <w:rFonts w:eastAsia="仿宋_GB2312"/>
          <w:color w:val="auto"/>
          <w:sz w:val="28"/>
          <w:szCs w:val="28"/>
          <w:highlight w:val="none"/>
        </w:rPr>
        <w:t>团队中作为技术骨干或主要负责人</w:t>
      </w:r>
      <w:bookmarkEnd w:id="7"/>
      <w:r>
        <w:rPr>
          <w:rFonts w:eastAsia="仿宋_GB2312"/>
          <w:color w:val="auto"/>
          <w:sz w:val="28"/>
          <w:szCs w:val="28"/>
          <w:highlight w:val="none"/>
        </w:rPr>
        <w:t xml:space="preserve">开展工作。 </w:t>
      </w:r>
    </w:p>
    <w:p w14:paraId="04D32E01">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培养目标4：</w:t>
      </w:r>
      <w:bookmarkStart w:id="8" w:name="OLE_LINK6"/>
      <w:r>
        <w:rPr>
          <w:rFonts w:eastAsia="仿宋_GB2312"/>
          <w:color w:val="auto"/>
          <w:sz w:val="28"/>
          <w:szCs w:val="28"/>
          <w:highlight w:val="none"/>
        </w:rPr>
        <w:t>社会能力</w:t>
      </w:r>
      <w:r>
        <w:rPr>
          <w:rFonts w:hint="eastAsia" w:eastAsia="仿宋_GB2312"/>
          <w:color w:val="auto"/>
          <w:sz w:val="28"/>
          <w:szCs w:val="28"/>
          <w:highlight w:val="none"/>
        </w:rPr>
        <w:t>：</w:t>
      </w:r>
      <w:r>
        <w:rPr>
          <w:rFonts w:eastAsia="仿宋_GB2312"/>
          <w:color w:val="auto"/>
          <w:sz w:val="28"/>
          <w:szCs w:val="28"/>
          <w:highlight w:val="none"/>
        </w:rPr>
        <w:t>熟悉化学学科的发展趋势，工作中能够不断的更新知识、完善自我和终身学习能力；在相关领域能够与业界同行和社会公众就化学相关的复杂工程问题进行有效沟通。</w:t>
      </w:r>
      <w:bookmarkEnd w:id="0"/>
      <w:bookmarkEnd w:id="1"/>
    </w:p>
    <w:bookmarkEnd w:id="8"/>
    <w:p w14:paraId="3498867A">
      <w:pPr>
        <w:adjustRightInd w:val="0"/>
        <w:snapToGrid w:val="0"/>
        <w:spacing w:line="560" w:lineRule="exact"/>
        <w:ind w:firstLine="562" w:firstLineChars="200"/>
        <w:rPr>
          <w:rFonts w:eastAsia="仿宋_GB2312"/>
          <w:color w:val="auto"/>
          <w:sz w:val="28"/>
          <w:szCs w:val="28"/>
          <w:highlight w:val="none"/>
        </w:rPr>
      </w:pPr>
      <w:r>
        <w:rPr>
          <w:rFonts w:eastAsia="仿宋_GB2312"/>
          <w:b/>
          <w:color w:val="auto"/>
          <w:sz w:val="28"/>
          <w:szCs w:val="28"/>
          <w:highlight w:val="none"/>
        </w:rPr>
        <w:t>专业培养特色：</w:t>
      </w:r>
      <w:r>
        <w:rPr>
          <w:rFonts w:eastAsia="仿宋_GB2312"/>
          <w:color w:val="auto"/>
          <w:sz w:val="28"/>
          <w:szCs w:val="28"/>
          <w:highlight w:val="none"/>
        </w:rPr>
        <w:t>本专业现为山东省特色专业，国家级一流专业建设点，山东省首批应用型人才培养特色名校重点建设专业，山东省高水平应用型立项建设专业群核心专业。本专业在办学实践和探索中形成了“厚基础、重应用、优素质、强特色”的办学理念，建立了“农化特色鲜明、学用结合”的应用型人才培养模式。根据学校和学院的发展定位，本专业突出以农用精细化学品制备、现代分离和分析技术应用等实践需求为导向，充分考虑理论与实践相结合、素质培养与能力提升相结合，为农业安全与可持续发展提供化学方案。本专业持续深化产教融合，积极推进校企合作，建立了产教研融合、协同育人的创新应用型人才培养机制。</w:t>
      </w:r>
    </w:p>
    <w:p w14:paraId="5A6BC3EF">
      <w:pPr>
        <w:adjustRightInd w:val="0"/>
        <w:snapToGrid w:val="0"/>
        <w:spacing w:line="560" w:lineRule="exact"/>
        <w:ind w:firstLine="640" w:firstLineChars="200"/>
        <w:rPr>
          <w:rFonts w:eastAsia="黑体"/>
          <w:bCs/>
          <w:color w:val="auto"/>
          <w:sz w:val="30"/>
          <w:szCs w:val="30"/>
          <w:highlight w:val="none"/>
        </w:rPr>
      </w:pPr>
      <w:r>
        <w:rPr>
          <w:rFonts w:eastAsia="黑体"/>
          <w:bCs/>
          <w:color w:val="auto"/>
          <w:sz w:val="32"/>
          <w:szCs w:val="32"/>
          <w:highlight w:val="none"/>
        </w:rPr>
        <w:t>三、毕业要求</w:t>
      </w:r>
    </w:p>
    <w:p w14:paraId="73489FAB">
      <w:pPr>
        <w:adjustRightInd w:val="0"/>
        <w:snapToGrid w:val="0"/>
        <w:spacing w:line="560" w:lineRule="exact"/>
        <w:ind w:firstLine="640" w:firstLineChars="200"/>
        <w:rPr>
          <w:rFonts w:eastAsia="楷体_GB2312"/>
          <w:b/>
          <w:color w:val="auto"/>
          <w:sz w:val="28"/>
          <w:szCs w:val="28"/>
          <w:highlight w:val="none"/>
        </w:rPr>
      </w:pPr>
      <w:r>
        <w:rPr>
          <w:rFonts w:eastAsia="楷体_GB2312"/>
          <w:bCs/>
          <w:color w:val="auto"/>
          <w:sz w:val="32"/>
          <w:szCs w:val="32"/>
          <w:highlight w:val="none"/>
        </w:rPr>
        <w:t>（一）毕业基本要求</w:t>
      </w:r>
    </w:p>
    <w:p w14:paraId="44226499">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学生毕业时应该具备的知识、能力和素养要求如下：</w:t>
      </w:r>
    </w:p>
    <w:p w14:paraId="767A169F">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毕业要求1：工程知识：能够将数学、自然科学、计算、工程基础和应用化学专业知识应用于解决化学过程中复杂工程问题。</w:t>
      </w:r>
    </w:p>
    <w:p w14:paraId="44C2D82F">
      <w:pPr>
        <w:numPr>
          <w:ilvl w:val="1"/>
          <w:numId w:val="1"/>
        </w:num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能够运用数学、自然科学及化学等基本知识和方法，分析和发现化学过程中的复杂工程问题。</w:t>
      </w:r>
    </w:p>
    <w:p w14:paraId="01EC57D2">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1.2能够针对化学过程中的复杂工程问题建立合适的数学模型并求解。</w:t>
      </w:r>
    </w:p>
    <w:p w14:paraId="62F1D779">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1.3能够利用专业知识及数学模型对化学过程中复杂工程问题进行推演和分析。</w:t>
      </w:r>
    </w:p>
    <w:p w14:paraId="72E42209">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1.4能够利用专业知识，通过模型的比较与综合，对于化学过程中的复杂工程问题进行优化并提出解决方案。</w:t>
      </w:r>
    </w:p>
    <w:p w14:paraId="34FAA563">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毕业要求2：问题分析: 能够综合应用数学、自然科学和应用化学的第一性原理，结合文献研究，识别、表达并分析应用化学复杂工程问题，综合考虑可持续发展要求，证实解决方案的合理性，获得有效结论。</w:t>
      </w:r>
    </w:p>
    <w:p w14:paraId="0EA79305">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2.1能够将化学化工的基本知识和基本原理用于应用化学复杂工程问题关键环节的识别和判断。</w:t>
      </w:r>
    </w:p>
    <w:p w14:paraId="4DBFE84E">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2.2能够基于自然科学及应用化学的基础知识、基本原理，对研究的应用化学复杂工程问题正确表达并分析。</w:t>
      </w:r>
    </w:p>
    <w:p w14:paraId="563FC8BC">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2.3能够认识到解决问题有多种方案可选择，会通过文献研究寻求可替代的解决方案。</w:t>
      </w:r>
    </w:p>
    <w:p w14:paraId="6804AA50">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2.4能够综合运用数学和自然科学以及应用化学专业知识和研究方法，分析化学品研发、设计和生产过程中的影响因素，借助文献研究，证实解决方案的合理性，并最终获得有效结论。</w:t>
      </w:r>
    </w:p>
    <w:p w14:paraId="1606ACFC">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设计/开发解决方案：针对应用化学中农用精细化学品制备、农产品和食品中污染物的分离与分析有关的复杂工程问题，能够综合运用化学专业知识，开发和设计相关工艺流程，并能够在方案中体现创新意识，并从社会、健康、安全、成本与净零碳、法律、社会文化以及环境等角度考虑其可行性。</w:t>
      </w:r>
    </w:p>
    <w:p w14:paraId="192704EF">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3.1知晓化学生产工艺流程设计的基本方法，了解影响化学工艺设计目标和技术方案的因素。</w:t>
      </w:r>
    </w:p>
    <w:p w14:paraId="08F4FFF2">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3.2能够针对解决应用化学复杂工程问题的特定需求，完成化学反应等相关单元（部件）的设计。</w:t>
      </w:r>
    </w:p>
    <w:p w14:paraId="3A0BA674">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3.3能够针对生产的需求，设计开发化学反应单元及工艺流程，采用图纸、设计说明书等形式呈现设计结果，体现创新意识。</w:t>
      </w:r>
    </w:p>
    <w:p w14:paraId="6BFD8B2D">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3.4能够在化学反应单元及工艺流程开发与设计中，综合考虑社会、健康、安全、成本与净零碳、法律、社会文化以及环境等因素。</w:t>
      </w:r>
    </w:p>
    <w:p w14:paraId="78D131C8">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研究：能够基于科学原理、应用化学的专业知识，采用科学方法对应用化学复杂工程问题进行研究，具备化学原料处理、提取、合成或分离纯化等工艺方案设计、实验实施、产品检验、数据分析的能力，并通过得到的信息结合专业分析获取合理有效的结论。</w:t>
      </w:r>
    </w:p>
    <w:p w14:paraId="0C6FD05A">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4.1能够采用正确的实验方法开展有关化学过程的前处理、合成、分析和鉴定实验，熟悉产物的物理化学性质的测定方法。</w:t>
      </w:r>
    </w:p>
    <w:p w14:paraId="3898C890">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4.2能够基于应用化学的专业理论，根据具体的化学反应过程，对研究路线及实验方案进行设计。</w:t>
      </w:r>
    </w:p>
    <w:p w14:paraId="58531B2C">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4.3能够根据实验方案，选用或搭建实验装置，采用科学合理的实验方法，安全地开展实验。</w:t>
      </w:r>
    </w:p>
    <w:p w14:paraId="07463F2E">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4.4能够正确采集及整理实验数据，对实验数据进行关联，分析和解释，通过信息综合得到合理有效的结论。</w:t>
      </w:r>
    </w:p>
    <w:p w14:paraId="2CF2732C">
      <w:pPr>
        <w:adjustRightInd w:val="0"/>
        <w:snapToGrid w:val="0"/>
        <w:spacing w:line="560" w:lineRule="exact"/>
        <w:ind w:firstLine="482"/>
        <w:jc w:val="left"/>
        <w:rPr>
          <w:rFonts w:eastAsia="仿宋_GB2312"/>
          <w:color w:val="auto"/>
          <w:sz w:val="28"/>
          <w:szCs w:val="28"/>
          <w:highlight w:val="none"/>
        </w:rPr>
      </w:pPr>
      <w:r>
        <w:rPr>
          <w:rFonts w:eastAsia="仿宋_GB2312"/>
          <w:color w:val="auto"/>
          <w:sz w:val="28"/>
          <w:szCs w:val="28"/>
          <w:highlight w:val="none"/>
        </w:rPr>
        <w:t>毕业要求5：使用现代工具：能够针对应用化学的复杂工程问题，结合文献研究，开发、选择与使用网络资源、现代工程工具和信息技术工具，对应用化学复杂工程问题进行预测与模拟，并能够理解其局限性。</w:t>
      </w:r>
    </w:p>
    <w:p w14:paraId="6C391FF2">
      <w:pPr>
        <w:adjustRightInd w:val="0"/>
        <w:snapToGrid w:val="0"/>
        <w:spacing w:line="560" w:lineRule="exact"/>
        <w:ind w:firstLine="480"/>
        <w:jc w:val="left"/>
        <w:rPr>
          <w:rFonts w:eastAsia="仿宋_GB2312"/>
          <w:color w:val="auto"/>
          <w:sz w:val="28"/>
          <w:szCs w:val="28"/>
          <w:highlight w:val="none"/>
        </w:rPr>
      </w:pPr>
      <w:r>
        <w:rPr>
          <w:rFonts w:eastAsia="仿宋_GB2312"/>
          <w:color w:val="auto"/>
          <w:sz w:val="28"/>
          <w:szCs w:val="28"/>
          <w:highlight w:val="none"/>
        </w:rPr>
        <w:t>5.1知晓应用化学专业常用现代仪器、信息技术工具、工程工具及模拟软件的使用原理和方法。</w:t>
      </w:r>
    </w:p>
    <w:p w14:paraId="668B7342">
      <w:pPr>
        <w:adjustRightInd w:val="0"/>
        <w:snapToGrid w:val="0"/>
        <w:spacing w:line="560" w:lineRule="exact"/>
        <w:ind w:firstLine="480"/>
        <w:jc w:val="left"/>
        <w:rPr>
          <w:rFonts w:eastAsia="仿宋_GB2312"/>
          <w:color w:val="auto"/>
          <w:sz w:val="28"/>
          <w:szCs w:val="28"/>
          <w:highlight w:val="none"/>
        </w:rPr>
      </w:pPr>
      <w:r>
        <w:rPr>
          <w:rFonts w:eastAsia="仿宋_GB2312"/>
          <w:color w:val="auto"/>
          <w:sz w:val="28"/>
          <w:szCs w:val="28"/>
          <w:highlight w:val="none"/>
        </w:rPr>
        <w:t>5.2能够选择与使用恰当的仪器、信息技术工具、工程工具和化学相关软件对化学工程中负责工程问题进行分析、计算、开发和设计。</w:t>
      </w:r>
    </w:p>
    <w:p w14:paraId="0ED19DFF">
      <w:pPr>
        <w:adjustRightInd w:val="0"/>
        <w:snapToGrid w:val="0"/>
        <w:spacing w:line="560" w:lineRule="exact"/>
        <w:ind w:firstLine="480"/>
        <w:jc w:val="left"/>
        <w:rPr>
          <w:rFonts w:eastAsia="仿宋_GB2312"/>
          <w:color w:val="auto"/>
          <w:sz w:val="28"/>
          <w:szCs w:val="28"/>
          <w:highlight w:val="none"/>
        </w:rPr>
      </w:pPr>
      <w:r>
        <w:rPr>
          <w:rFonts w:eastAsia="仿宋_GB2312"/>
          <w:color w:val="auto"/>
          <w:sz w:val="28"/>
          <w:szCs w:val="28"/>
          <w:highlight w:val="none"/>
        </w:rPr>
        <w:t>5.3能够针对具体的化学品的开发、设计和生产，选用满足特定需求的现代工具，模拟和预测应用化学复杂的工程问题，并理解其局限性。</w:t>
      </w:r>
    </w:p>
    <w:p w14:paraId="1AA6EC26">
      <w:pPr>
        <w:adjustRightInd w:val="0"/>
        <w:snapToGrid w:val="0"/>
        <w:spacing w:line="560" w:lineRule="exact"/>
        <w:ind w:firstLine="482"/>
        <w:jc w:val="left"/>
        <w:rPr>
          <w:rFonts w:eastAsia="仿宋_GB2312"/>
          <w:color w:val="auto"/>
          <w:sz w:val="28"/>
          <w:szCs w:val="28"/>
          <w:highlight w:val="none"/>
        </w:rPr>
      </w:pPr>
      <w:r>
        <w:rPr>
          <w:rFonts w:eastAsia="仿宋_GB2312"/>
          <w:color w:val="auto"/>
          <w:sz w:val="28"/>
          <w:szCs w:val="28"/>
          <w:highlight w:val="none"/>
        </w:rPr>
        <w:t xml:space="preserve">毕业要求6：工程与可持续发展：熟悉化学生产、设计、研发环节相关的法律、法规。在基于工程相关背景解决复杂工程问题时，能够对化学品的生产工艺和流程进行合理分析，评价解决方案对健康、安全、环境、法律以及社会可持续发展的影响，并理解应承担的责任。 </w:t>
      </w:r>
    </w:p>
    <w:p w14:paraId="10BE1D3D">
      <w:pPr>
        <w:adjustRightInd w:val="0"/>
        <w:snapToGrid w:val="0"/>
        <w:spacing w:line="560" w:lineRule="exact"/>
        <w:ind w:firstLine="480"/>
        <w:jc w:val="left"/>
        <w:rPr>
          <w:rFonts w:eastAsia="仿宋_GB2312"/>
          <w:color w:val="auto"/>
          <w:sz w:val="28"/>
          <w:szCs w:val="28"/>
          <w:highlight w:val="none"/>
        </w:rPr>
      </w:pPr>
      <w:r>
        <w:rPr>
          <w:rFonts w:eastAsia="仿宋_GB2312"/>
          <w:color w:val="auto"/>
          <w:sz w:val="28"/>
          <w:szCs w:val="28"/>
          <w:highlight w:val="none"/>
        </w:rPr>
        <w:t>6.1熟悉化学品生产、设计、研究与开发等方面的技术标准、法律法规。</w:t>
      </w:r>
    </w:p>
    <w:p w14:paraId="68745FCF">
      <w:pPr>
        <w:adjustRightInd w:val="0"/>
        <w:snapToGrid w:val="0"/>
        <w:spacing w:line="560" w:lineRule="exact"/>
        <w:ind w:firstLine="480"/>
        <w:jc w:val="left"/>
        <w:rPr>
          <w:rFonts w:eastAsia="仿宋_GB2312"/>
          <w:color w:val="auto"/>
          <w:sz w:val="28"/>
          <w:szCs w:val="28"/>
          <w:highlight w:val="none"/>
        </w:rPr>
      </w:pPr>
      <w:r>
        <w:rPr>
          <w:rFonts w:eastAsia="仿宋_GB2312"/>
          <w:color w:val="auto"/>
          <w:sz w:val="28"/>
          <w:szCs w:val="28"/>
          <w:highlight w:val="none"/>
        </w:rPr>
        <w:t>6.2能够识别和分析化学新产品、新技术、新工艺的应用对健康、安全、环境的相互影响。</w:t>
      </w:r>
    </w:p>
    <w:p w14:paraId="538C804F">
      <w:pPr>
        <w:adjustRightInd w:val="0"/>
        <w:snapToGrid w:val="0"/>
        <w:spacing w:line="560" w:lineRule="exact"/>
        <w:ind w:firstLine="480"/>
        <w:jc w:val="left"/>
        <w:rPr>
          <w:rFonts w:eastAsia="仿宋_GB2312"/>
          <w:color w:val="auto"/>
          <w:sz w:val="28"/>
          <w:szCs w:val="28"/>
          <w:highlight w:val="none"/>
        </w:rPr>
      </w:pPr>
      <w:r>
        <w:rPr>
          <w:rFonts w:eastAsia="仿宋_GB2312"/>
          <w:color w:val="auto"/>
          <w:sz w:val="28"/>
          <w:szCs w:val="28"/>
          <w:highlight w:val="none"/>
        </w:rPr>
        <w:t>6.3能够站在法律与社会可持续发展的角度，客观评估化学设计与生产过程中安全防范措施等对法律以及社会发展造成损害的隐患，并理解应承担的责任。</w:t>
      </w:r>
    </w:p>
    <w:p w14:paraId="5023370E">
      <w:pPr>
        <w:adjustRightInd w:val="0"/>
        <w:snapToGrid w:val="0"/>
        <w:spacing w:line="560" w:lineRule="exact"/>
        <w:ind w:firstLine="480"/>
        <w:jc w:val="left"/>
        <w:rPr>
          <w:rFonts w:eastAsia="仿宋_GB2312"/>
          <w:color w:val="auto"/>
          <w:sz w:val="28"/>
          <w:szCs w:val="28"/>
          <w:highlight w:val="none"/>
        </w:rPr>
      </w:pPr>
      <w:r>
        <w:rPr>
          <w:rFonts w:eastAsia="仿宋_GB2312"/>
          <w:color w:val="auto"/>
          <w:sz w:val="28"/>
          <w:szCs w:val="28"/>
          <w:highlight w:val="none"/>
        </w:rPr>
        <w:t>毕业要求7：伦理和职业规范：具有工程报国、工程为民的意识，以及人文社会科学素养、社会责任感，树立和践行社会主义核心价值观，能够理解和应用工程伦理，在工程实践中爱岗敬业、诚信友善，理解和遵守工程职业道德、规范和相关法律，履行责任。</w:t>
      </w:r>
    </w:p>
    <w:p w14:paraId="7204048D">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7.1树立和践行社会主义核心价值观，理解社会主义价值体系，了解中国历史、国情和形势政策。</w:t>
      </w:r>
    </w:p>
    <w:p w14:paraId="1F2F87B7">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7.2理解爱岗敬业、诚信友善的工程职业道德和规范，并能在工程实践中自觉遵守。</w:t>
      </w:r>
    </w:p>
    <w:p w14:paraId="7D763FEF">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7.3具备良好的社会责任感，切实理解并履行化学工程师应具备的工程报国和工程为民的意识。</w:t>
      </w:r>
    </w:p>
    <w:p w14:paraId="3C7FA677">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毕业要求8：个人和团队：能够在多样化以及化学、化工、工程学等多学科背景下，与化学品生产、研发等团队中承担个体、团队成员以及负责人的角色。</w:t>
      </w:r>
    </w:p>
    <w:p w14:paraId="0821F9C7">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8.1能够与团队其他学科成员进行有效沟通交流，独立或合作开展工作。</w:t>
      </w:r>
    </w:p>
    <w:p w14:paraId="1A77F2E7">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8.2能够组织、协调和指挥团队开展工作。</w:t>
      </w:r>
    </w:p>
    <w:p w14:paraId="06AE56D2">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9：沟通：能够运用应用化学专业术语就复杂工程问题，与业界同行交流，并能深入浅出地与社会公众进行有效沟通和交流，包括撰写专业类或科普类报告和设计文稿、陈述发言、清晰表达或回应指令。具备国际视野，能熟练运用一门外语，在跨文化背景下进行沟通和交流，并理解、尊重语言和文化差异。</w:t>
      </w:r>
    </w:p>
    <w:p w14:paraId="69457407">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9.1能够就应用化学专业问题，以口头、文稿、图表等方式，准确表达自己的观点，回应质疑，理解与业界同行和社会公众交流的差异。</w:t>
      </w:r>
    </w:p>
    <w:p w14:paraId="28812429">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9.2知晓应用化学专业领域的国际发展趋势和研究热点，理解和尊重世界不同语言和文化的差异性和多样性。</w:t>
      </w:r>
    </w:p>
    <w:p w14:paraId="7D54F6C8">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9.3具备跨文化交流的语言和书面表达能力，能就应用化学专业问题，在跨文化背景下进行基本沟通和交流。</w:t>
      </w:r>
    </w:p>
    <w:p w14:paraId="3F8C5835">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毕业要求10：项目管理：熟悉化学工程项目管理的原理和经济核算方法，能在多学科环境中，在化学品设计开发、设备选型等过程中运用工程管理和经济决策方法。</w:t>
      </w:r>
    </w:p>
    <w:p w14:paraId="0620C558">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10.1熟悉化学工程项目管理及经济相关基础知识，知晓化学品生产经济核算相关内容，理解其中涉及的经济决策和生产管理相关内容。</w:t>
      </w:r>
    </w:p>
    <w:p w14:paraId="323F7D83">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10.2 了解化学品领域工程活动及产品的全周期、全流程的成本构成，理解其中涉及的工程管理原理与经济决策问题。</w:t>
      </w:r>
    </w:p>
    <w:p w14:paraId="48BEDB70">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10.3在多学科环境下，能够将工程项目管理与决策方法应用于项目管理、化学品设计与开发。</w:t>
      </w:r>
    </w:p>
    <w:p w14:paraId="5CF53127">
      <w:pPr>
        <w:widowControl/>
        <w:adjustRightInd w:val="0"/>
        <w:snapToGrid w:val="0"/>
        <w:spacing w:line="560" w:lineRule="exact"/>
        <w:ind w:firstLine="560" w:firstLineChars="200"/>
        <w:outlineLvl w:val="2"/>
        <w:rPr>
          <w:rFonts w:eastAsia="仿宋_GB2312"/>
          <w:color w:val="auto"/>
          <w:sz w:val="28"/>
          <w:szCs w:val="28"/>
          <w:highlight w:val="none"/>
        </w:rPr>
      </w:pPr>
      <w:r>
        <w:rPr>
          <w:rFonts w:eastAsia="仿宋_GB2312"/>
          <w:color w:val="auto"/>
          <w:sz w:val="28"/>
          <w:szCs w:val="28"/>
          <w:highlight w:val="none"/>
        </w:rPr>
        <w:t>毕业要求11：终身学习：在社会发展和科技进步的大背景下，意识到自主学习和终身学习的必要性，能够理解广泛的技术变革对工程和社会的影响，适应新技术变革，具有批判性思维能力。</w:t>
      </w:r>
    </w:p>
    <w:p w14:paraId="456B7A5D">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11.1能在社会大背景下，认识到自主学习和终身学习的必要性。</w:t>
      </w:r>
    </w:p>
    <w:p w14:paraId="4742096B">
      <w:pPr>
        <w:adjustRightInd w:val="0"/>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11.2具有自主学习的能力，理解技术变革对工程和社会的影响，并能够适应新技术变革，具有一定的批判性思维能力。</w:t>
      </w:r>
    </w:p>
    <w:p w14:paraId="4B701A39">
      <w:pPr>
        <w:adjustRightInd w:val="0"/>
        <w:snapToGrid w:val="0"/>
        <w:spacing w:line="560" w:lineRule="exact"/>
        <w:ind w:firstLine="560" w:firstLineChars="200"/>
        <w:rPr>
          <w:rFonts w:eastAsia="仿宋_GB2312"/>
          <w:color w:val="auto"/>
          <w:sz w:val="28"/>
          <w:szCs w:val="28"/>
          <w:highlight w:val="none"/>
        </w:rPr>
      </w:pPr>
    </w:p>
    <w:p w14:paraId="26AADA12">
      <w:pPr>
        <w:adjustRightInd w:val="0"/>
        <w:snapToGrid w:val="0"/>
        <w:spacing w:line="560" w:lineRule="exact"/>
        <w:ind w:firstLine="560" w:firstLineChars="200"/>
        <w:rPr>
          <w:rFonts w:eastAsia="仿宋_GB2312"/>
          <w:color w:val="auto"/>
          <w:sz w:val="28"/>
          <w:szCs w:val="28"/>
          <w:highlight w:val="none"/>
        </w:rPr>
      </w:pPr>
    </w:p>
    <w:p w14:paraId="037CA475">
      <w:pPr>
        <w:adjustRightInd w:val="0"/>
        <w:snapToGrid w:val="0"/>
        <w:spacing w:line="560" w:lineRule="exact"/>
        <w:ind w:firstLine="560" w:firstLineChars="200"/>
        <w:rPr>
          <w:rFonts w:eastAsia="仿宋_GB2312"/>
          <w:color w:val="auto"/>
          <w:sz w:val="28"/>
          <w:szCs w:val="28"/>
          <w:highlight w:val="none"/>
        </w:rPr>
      </w:pPr>
    </w:p>
    <w:p w14:paraId="5FBDCDA8">
      <w:pPr>
        <w:spacing w:before="120" w:beforeLines="50" w:after="120" w:afterLines="50" w:line="500" w:lineRule="exact"/>
        <w:jc w:val="center"/>
        <w:rPr>
          <w:rFonts w:eastAsia="黑体"/>
          <w:bCs/>
          <w:color w:val="auto"/>
          <w:sz w:val="28"/>
          <w:szCs w:val="28"/>
          <w:highlight w:val="none"/>
        </w:rPr>
      </w:pPr>
      <w:r>
        <w:rPr>
          <w:rFonts w:eastAsia="黑体"/>
          <w:bCs/>
          <w:color w:val="auto"/>
          <w:sz w:val="32"/>
          <w:szCs w:val="32"/>
          <w:highlight w:val="none"/>
        </w:rPr>
        <w:t>表1毕业要求对培养目标的支撑矩阵</w:t>
      </w:r>
    </w:p>
    <w:tbl>
      <w:tblPr>
        <w:tblStyle w:val="25"/>
        <w:tblW w:w="4999"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170"/>
        <w:gridCol w:w="1278"/>
        <w:gridCol w:w="1280"/>
        <w:gridCol w:w="1278"/>
        <w:gridCol w:w="1280"/>
      </w:tblGrid>
      <w:tr w14:paraId="683C02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shd w:val="clear" w:color="auto" w:fill="FFFFFF"/>
            <w:vAlign w:val="center"/>
          </w:tcPr>
          <w:p w14:paraId="0F8785DE">
            <w:pPr>
              <w:jc w:val="center"/>
              <w:rPr>
                <w:rFonts w:eastAsia="仿宋_GB2312"/>
                <w:b/>
                <w:color w:val="auto"/>
                <w:szCs w:val="21"/>
                <w:highlight w:val="none"/>
              </w:rPr>
            </w:pPr>
            <w:r>
              <w:rPr>
                <w:rFonts w:eastAsia="仿宋_GB2312"/>
                <w:b/>
                <w:color w:val="auto"/>
                <w:szCs w:val="21"/>
                <w:highlight w:val="none"/>
              </w:rPr>
              <w:t>毕业要求</w:t>
            </w:r>
          </w:p>
        </w:tc>
        <w:tc>
          <w:tcPr>
            <w:tcW w:w="688" w:type="pct"/>
            <w:tcBorders>
              <w:tl2br w:val="nil"/>
              <w:tr2bl w:val="nil"/>
            </w:tcBorders>
            <w:shd w:val="clear" w:color="auto" w:fill="FFFFFF"/>
            <w:vAlign w:val="center"/>
          </w:tcPr>
          <w:p w14:paraId="5D275556">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689" w:type="pct"/>
            <w:tcBorders>
              <w:tl2br w:val="nil"/>
              <w:tr2bl w:val="nil"/>
            </w:tcBorders>
            <w:shd w:val="clear" w:color="auto" w:fill="FFFFFF"/>
            <w:vAlign w:val="center"/>
          </w:tcPr>
          <w:p w14:paraId="4901AD37">
            <w:pPr>
              <w:spacing w:line="360" w:lineRule="exact"/>
              <w:rPr>
                <w:rFonts w:eastAsia="仿宋_GB2312"/>
                <w:b/>
                <w:color w:val="auto"/>
                <w:szCs w:val="21"/>
                <w:highlight w:val="none"/>
              </w:rPr>
            </w:pPr>
            <w:r>
              <w:rPr>
                <w:rFonts w:eastAsia="仿宋_GB2312"/>
                <w:b/>
                <w:color w:val="auto"/>
                <w:szCs w:val="21"/>
                <w:highlight w:val="none"/>
              </w:rPr>
              <w:t>培养目标2</w:t>
            </w:r>
          </w:p>
        </w:tc>
        <w:tc>
          <w:tcPr>
            <w:tcW w:w="688" w:type="pct"/>
            <w:tcBorders>
              <w:tl2br w:val="nil"/>
              <w:tr2bl w:val="nil"/>
            </w:tcBorders>
            <w:shd w:val="clear" w:color="auto" w:fill="FFFFFF"/>
            <w:vAlign w:val="center"/>
          </w:tcPr>
          <w:p w14:paraId="605F032D">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689" w:type="pct"/>
            <w:tcBorders>
              <w:tl2br w:val="nil"/>
              <w:tr2bl w:val="nil"/>
            </w:tcBorders>
            <w:shd w:val="clear" w:color="auto" w:fill="FFFFFF"/>
            <w:vAlign w:val="center"/>
          </w:tcPr>
          <w:p w14:paraId="3809BA47">
            <w:pPr>
              <w:spacing w:line="360" w:lineRule="exact"/>
              <w:jc w:val="center"/>
              <w:rPr>
                <w:rFonts w:eastAsia="仿宋_GB2312"/>
                <w:b/>
                <w:color w:val="auto"/>
                <w:szCs w:val="21"/>
                <w:highlight w:val="none"/>
              </w:rPr>
            </w:pPr>
            <w:r>
              <w:rPr>
                <w:rFonts w:eastAsia="仿宋_GB2312"/>
                <w:b/>
                <w:color w:val="auto"/>
                <w:szCs w:val="21"/>
                <w:highlight w:val="none"/>
              </w:rPr>
              <w:t>培养目标4</w:t>
            </w:r>
          </w:p>
        </w:tc>
      </w:tr>
      <w:tr w14:paraId="1CDB55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614AC161">
            <w:pPr>
              <w:spacing w:line="320" w:lineRule="exact"/>
              <w:jc w:val="left"/>
              <w:rPr>
                <w:rFonts w:eastAsia="仿宋_GB2312"/>
                <w:color w:val="auto"/>
                <w:szCs w:val="21"/>
                <w:highlight w:val="none"/>
              </w:rPr>
            </w:pPr>
            <w:r>
              <w:rPr>
                <w:rFonts w:eastAsia="仿宋_GB2312"/>
                <w:color w:val="auto"/>
                <w:szCs w:val="21"/>
                <w:highlight w:val="none"/>
              </w:rPr>
              <w:t>毕业要求1：工程知识</w:t>
            </w:r>
          </w:p>
        </w:tc>
        <w:tc>
          <w:tcPr>
            <w:tcW w:w="688" w:type="pct"/>
            <w:tcBorders>
              <w:tl2br w:val="nil"/>
              <w:tr2bl w:val="nil"/>
            </w:tcBorders>
            <w:vAlign w:val="center"/>
          </w:tcPr>
          <w:p w14:paraId="0BE9858D">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18B52780">
            <w:pPr>
              <w:jc w:val="center"/>
              <w:rPr>
                <w:rFonts w:eastAsia="仿宋_GB2312"/>
                <w:b/>
                <w:color w:val="auto"/>
                <w:szCs w:val="21"/>
                <w:highlight w:val="none"/>
              </w:rPr>
            </w:pPr>
          </w:p>
        </w:tc>
        <w:tc>
          <w:tcPr>
            <w:tcW w:w="688" w:type="pct"/>
            <w:tcBorders>
              <w:tl2br w:val="nil"/>
              <w:tr2bl w:val="nil"/>
            </w:tcBorders>
            <w:vAlign w:val="center"/>
          </w:tcPr>
          <w:p w14:paraId="78B91298">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6F0B3ACA">
            <w:pPr>
              <w:jc w:val="center"/>
              <w:rPr>
                <w:rFonts w:eastAsia="仿宋_GB2312"/>
                <w:color w:val="auto"/>
                <w:szCs w:val="21"/>
                <w:highlight w:val="none"/>
              </w:rPr>
            </w:pPr>
          </w:p>
        </w:tc>
      </w:tr>
      <w:tr w14:paraId="2D00F3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255A2BA3">
            <w:pPr>
              <w:spacing w:line="320" w:lineRule="exact"/>
              <w:jc w:val="left"/>
              <w:rPr>
                <w:rFonts w:eastAsia="仿宋_GB2312"/>
                <w:color w:val="auto"/>
                <w:szCs w:val="21"/>
                <w:highlight w:val="none"/>
              </w:rPr>
            </w:pPr>
            <w:r>
              <w:rPr>
                <w:rFonts w:eastAsia="仿宋_GB2312"/>
                <w:color w:val="auto"/>
                <w:szCs w:val="21"/>
                <w:highlight w:val="none"/>
              </w:rPr>
              <w:t>毕业要求2：问题分析</w:t>
            </w:r>
          </w:p>
        </w:tc>
        <w:tc>
          <w:tcPr>
            <w:tcW w:w="688" w:type="pct"/>
            <w:tcBorders>
              <w:tl2br w:val="nil"/>
              <w:tr2bl w:val="nil"/>
            </w:tcBorders>
            <w:vAlign w:val="center"/>
          </w:tcPr>
          <w:p w14:paraId="0F48DF3D">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79A8E486">
            <w:pPr>
              <w:jc w:val="center"/>
              <w:rPr>
                <w:rFonts w:eastAsia="仿宋_GB2312"/>
                <w:color w:val="auto"/>
                <w:szCs w:val="21"/>
                <w:highlight w:val="none"/>
              </w:rPr>
            </w:pPr>
          </w:p>
        </w:tc>
        <w:tc>
          <w:tcPr>
            <w:tcW w:w="688" w:type="pct"/>
            <w:tcBorders>
              <w:tl2br w:val="nil"/>
              <w:tr2bl w:val="nil"/>
            </w:tcBorders>
            <w:vAlign w:val="center"/>
          </w:tcPr>
          <w:p w14:paraId="5F53DFD0">
            <w:pPr>
              <w:jc w:val="center"/>
              <w:rPr>
                <w:rFonts w:eastAsia="仿宋_GB2312"/>
                <w:color w:val="auto"/>
                <w:szCs w:val="21"/>
                <w:highlight w:val="none"/>
              </w:rPr>
            </w:pPr>
          </w:p>
        </w:tc>
        <w:tc>
          <w:tcPr>
            <w:tcW w:w="689" w:type="pct"/>
            <w:tcBorders>
              <w:tl2br w:val="nil"/>
              <w:tr2bl w:val="nil"/>
            </w:tcBorders>
            <w:vAlign w:val="center"/>
          </w:tcPr>
          <w:p w14:paraId="2FBE2793">
            <w:pPr>
              <w:jc w:val="center"/>
              <w:rPr>
                <w:rFonts w:eastAsia="仿宋_GB2312"/>
                <w:color w:val="auto"/>
                <w:szCs w:val="21"/>
                <w:highlight w:val="none"/>
              </w:rPr>
            </w:pPr>
          </w:p>
        </w:tc>
      </w:tr>
      <w:tr w14:paraId="1517A6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18824343">
            <w:pPr>
              <w:spacing w:line="320" w:lineRule="exact"/>
              <w:jc w:val="left"/>
              <w:rPr>
                <w:rFonts w:eastAsia="仿宋_GB2312"/>
                <w:color w:val="auto"/>
                <w:szCs w:val="21"/>
                <w:highlight w:val="none"/>
              </w:rPr>
            </w:pPr>
            <w:r>
              <w:rPr>
                <w:rFonts w:eastAsia="仿宋_GB2312"/>
                <w:color w:val="auto"/>
                <w:szCs w:val="21"/>
                <w:highlight w:val="none"/>
              </w:rPr>
              <w:t>毕业要求3：设计/开发解决方案</w:t>
            </w:r>
          </w:p>
        </w:tc>
        <w:tc>
          <w:tcPr>
            <w:tcW w:w="688" w:type="pct"/>
            <w:tcBorders>
              <w:tl2br w:val="nil"/>
              <w:tr2bl w:val="nil"/>
            </w:tcBorders>
            <w:vAlign w:val="center"/>
          </w:tcPr>
          <w:p w14:paraId="585B31F6">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3D98954A">
            <w:pPr>
              <w:jc w:val="center"/>
              <w:rPr>
                <w:rFonts w:eastAsia="仿宋_GB2312"/>
                <w:color w:val="auto"/>
                <w:szCs w:val="21"/>
                <w:highlight w:val="none"/>
              </w:rPr>
            </w:pPr>
          </w:p>
        </w:tc>
        <w:tc>
          <w:tcPr>
            <w:tcW w:w="688" w:type="pct"/>
            <w:tcBorders>
              <w:tl2br w:val="nil"/>
              <w:tr2bl w:val="nil"/>
            </w:tcBorders>
            <w:vAlign w:val="center"/>
          </w:tcPr>
          <w:p w14:paraId="21A41971">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2F70CA8F">
            <w:pPr>
              <w:jc w:val="center"/>
              <w:rPr>
                <w:rFonts w:eastAsia="仿宋_GB2312"/>
                <w:color w:val="auto"/>
                <w:szCs w:val="21"/>
                <w:highlight w:val="none"/>
              </w:rPr>
            </w:pPr>
          </w:p>
        </w:tc>
      </w:tr>
      <w:tr w14:paraId="62DF76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47696119">
            <w:pPr>
              <w:spacing w:line="320" w:lineRule="exact"/>
              <w:jc w:val="left"/>
              <w:rPr>
                <w:rFonts w:eastAsia="仿宋_GB2312"/>
                <w:color w:val="auto"/>
                <w:szCs w:val="21"/>
                <w:highlight w:val="none"/>
              </w:rPr>
            </w:pPr>
            <w:r>
              <w:rPr>
                <w:rFonts w:eastAsia="仿宋_GB2312"/>
                <w:color w:val="auto"/>
                <w:szCs w:val="21"/>
                <w:highlight w:val="none"/>
              </w:rPr>
              <w:t>毕业要求4：研究</w:t>
            </w:r>
          </w:p>
        </w:tc>
        <w:tc>
          <w:tcPr>
            <w:tcW w:w="688" w:type="pct"/>
            <w:tcBorders>
              <w:tl2br w:val="nil"/>
              <w:tr2bl w:val="nil"/>
            </w:tcBorders>
            <w:vAlign w:val="center"/>
          </w:tcPr>
          <w:p w14:paraId="30BEDCBE">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252724A4">
            <w:pPr>
              <w:jc w:val="center"/>
              <w:rPr>
                <w:rFonts w:eastAsia="仿宋_GB2312"/>
                <w:color w:val="auto"/>
                <w:szCs w:val="21"/>
                <w:highlight w:val="none"/>
              </w:rPr>
            </w:pPr>
          </w:p>
        </w:tc>
        <w:tc>
          <w:tcPr>
            <w:tcW w:w="688" w:type="pct"/>
            <w:tcBorders>
              <w:tl2br w:val="nil"/>
              <w:tr2bl w:val="nil"/>
            </w:tcBorders>
            <w:vAlign w:val="center"/>
          </w:tcPr>
          <w:p w14:paraId="69B56338">
            <w:pPr>
              <w:jc w:val="center"/>
              <w:rPr>
                <w:rFonts w:eastAsia="仿宋_GB2312"/>
                <w:color w:val="auto"/>
                <w:szCs w:val="21"/>
                <w:highlight w:val="none"/>
              </w:rPr>
            </w:pPr>
          </w:p>
        </w:tc>
        <w:tc>
          <w:tcPr>
            <w:tcW w:w="689" w:type="pct"/>
            <w:tcBorders>
              <w:tl2br w:val="nil"/>
              <w:tr2bl w:val="nil"/>
            </w:tcBorders>
            <w:vAlign w:val="center"/>
          </w:tcPr>
          <w:p w14:paraId="6EAC4BA9">
            <w:pPr>
              <w:jc w:val="center"/>
              <w:rPr>
                <w:rFonts w:eastAsia="仿宋_GB2312"/>
                <w:color w:val="auto"/>
                <w:szCs w:val="21"/>
                <w:highlight w:val="none"/>
              </w:rPr>
            </w:pPr>
          </w:p>
        </w:tc>
      </w:tr>
      <w:tr w14:paraId="266B9F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31E31920">
            <w:pPr>
              <w:spacing w:line="320" w:lineRule="exact"/>
              <w:jc w:val="left"/>
              <w:rPr>
                <w:rFonts w:eastAsia="仿宋_GB2312"/>
                <w:color w:val="auto"/>
                <w:szCs w:val="21"/>
                <w:highlight w:val="none"/>
              </w:rPr>
            </w:pPr>
            <w:r>
              <w:rPr>
                <w:rFonts w:eastAsia="仿宋_GB2312"/>
                <w:color w:val="auto"/>
                <w:szCs w:val="21"/>
                <w:highlight w:val="none"/>
              </w:rPr>
              <w:t>毕业要求5：使用现代工具</w:t>
            </w:r>
          </w:p>
        </w:tc>
        <w:tc>
          <w:tcPr>
            <w:tcW w:w="688" w:type="pct"/>
            <w:tcBorders>
              <w:tl2br w:val="nil"/>
              <w:tr2bl w:val="nil"/>
            </w:tcBorders>
            <w:vAlign w:val="center"/>
          </w:tcPr>
          <w:p w14:paraId="7047BA16">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0ABAD98D">
            <w:pPr>
              <w:jc w:val="center"/>
              <w:rPr>
                <w:rFonts w:eastAsia="仿宋_GB2312"/>
                <w:color w:val="auto"/>
                <w:szCs w:val="21"/>
                <w:highlight w:val="none"/>
              </w:rPr>
            </w:pPr>
          </w:p>
        </w:tc>
        <w:tc>
          <w:tcPr>
            <w:tcW w:w="688" w:type="pct"/>
            <w:tcBorders>
              <w:tl2br w:val="nil"/>
              <w:tr2bl w:val="nil"/>
            </w:tcBorders>
            <w:vAlign w:val="center"/>
          </w:tcPr>
          <w:p w14:paraId="3D38BDEE">
            <w:pPr>
              <w:jc w:val="center"/>
              <w:rPr>
                <w:rFonts w:eastAsia="仿宋_GB2312"/>
                <w:color w:val="auto"/>
                <w:szCs w:val="21"/>
                <w:highlight w:val="none"/>
              </w:rPr>
            </w:pPr>
          </w:p>
        </w:tc>
        <w:tc>
          <w:tcPr>
            <w:tcW w:w="689" w:type="pct"/>
            <w:tcBorders>
              <w:tl2br w:val="nil"/>
              <w:tr2bl w:val="nil"/>
            </w:tcBorders>
            <w:vAlign w:val="center"/>
          </w:tcPr>
          <w:p w14:paraId="44DB26C8">
            <w:pPr>
              <w:jc w:val="center"/>
              <w:rPr>
                <w:rFonts w:eastAsia="仿宋_GB2312"/>
                <w:color w:val="auto"/>
                <w:szCs w:val="21"/>
                <w:highlight w:val="none"/>
              </w:rPr>
            </w:pPr>
          </w:p>
        </w:tc>
      </w:tr>
      <w:tr w14:paraId="1C11E3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09E1FAD9">
            <w:pPr>
              <w:spacing w:line="320" w:lineRule="exact"/>
              <w:jc w:val="left"/>
              <w:rPr>
                <w:rFonts w:eastAsia="仿宋_GB2312"/>
                <w:color w:val="auto"/>
                <w:szCs w:val="21"/>
                <w:highlight w:val="none"/>
              </w:rPr>
            </w:pPr>
            <w:r>
              <w:rPr>
                <w:rFonts w:eastAsia="仿宋_GB2312"/>
                <w:color w:val="auto"/>
                <w:szCs w:val="21"/>
                <w:highlight w:val="none"/>
              </w:rPr>
              <w:t>毕业要求6：工程与可持续发展</w:t>
            </w:r>
          </w:p>
        </w:tc>
        <w:tc>
          <w:tcPr>
            <w:tcW w:w="688" w:type="pct"/>
            <w:tcBorders>
              <w:tl2br w:val="nil"/>
              <w:tr2bl w:val="nil"/>
            </w:tcBorders>
            <w:vAlign w:val="center"/>
          </w:tcPr>
          <w:p w14:paraId="3D610477">
            <w:pPr>
              <w:jc w:val="center"/>
              <w:rPr>
                <w:rFonts w:eastAsia="仿宋_GB2312"/>
                <w:color w:val="auto"/>
                <w:szCs w:val="21"/>
                <w:highlight w:val="none"/>
              </w:rPr>
            </w:pPr>
          </w:p>
        </w:tc>
        <w:tc>
          <w:tcPr>
            <w:tcW w:w="689" w:type="pct"/>
            <w:tcBorders>
              <w:tl2br w:val="nil"/>
              <w:tr2bl w:val="nil"/>
            </w:tcBorders>
            <w:vAlign w:val="center"/>
          </w:tcPr>
          <w:p w14:paraId="4DF51475">
            <w:pPr>
              <w:jc w:val="center"/>
              <w:rPr>
                <w:rFonts w:eastAsia="仿宋_GB2312"/>
                <w:color w:val="auto"/>
                <w:szCs w:val="21"/>
                <w:highlight w:val="none"/>
              </w:rPr>
            </w:pPr>
            <w:r>
              <w:rPr>
                <w:rFonts w:eastAsia="仿宋_GB2312"/>
                <w:color w:val="auto"/>
                <w:szCs w:val="21"/>
                <w:highlight w:val="none"/>
              </w:rPr>
              <w:sym w:font="Symbol" w:char="F0D6"/>
            </w:r>
          </w:p>
        </w:tc>
        <w:tc>
          <w:tcPr>
            <w:tcW w:w="688" w:type="pct"/>
            <w:tcBorders>
              <w:tl2br w:val="nil"/>
              <w:tr2bl w:val="nil"/>
            </w:tcBorders>
            <w:vAlign w:val="center"/>
          </w:tcPr>
          <w:p w14:paraId="4E1EB46E">
            <w:pPr>
              <w:jc w:val="center"/>
              <w:rPr>
                <w:rFonts w:eastAsia="仿宋_GB2312"/>
                <w:color w:val="auto"/>
                <w:szCs w:val="21"/>
                <w:highlight w:val="none"/>
              </w:rPr>
            </w:pPr>
          </w:p>
        </w:tc>
        <w:tc>
          <w:tcPr>
            <w:tcW w:w="689" w:type="pct"/>
            <w:tcBorders>
              <w:tl2br w:val="nil"/>
              <w:tr2bl w:val="nil"/>
            </w:tcBorders>
            <w:vAlign w:val="center"/>
          </w:tcPr>
          <w:p w14:paraId="0AFCB755">
            <w:pPr>
              <w:jc w:val="center"/>
              <w:rPr>
                <w:rFonts w:eastAsia="仿宋_GB2312"/>
                <w:color w:val="auto"/>
                <w:szCs w:val="21"/>
                <w:highlight w:val="none"/>
              </w:rPr>
            </w:pPr>
          </w:p>
        </w:tc>
      </w:tr>
      <w:tr w14:paraId="4FC8B3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754E2170">
            <w:pPr>
              <w:spacing w:line="320" w:lineRule="exact"/>
              <w:jc w:val="left"/>
              <w:rPr>
                <w:rFonts w:eastAsia="仿宋_GB2312"/>
                <w:color w:val="auto"/>
                <w:szCs w:val="21"/>
                <w:highlight w:val="none"/>
              </w:rPr>
            </w:pPr>
            <w:r>
              <w:rPr>
                <w:rFonts w:eastAsia="仿宋_GB2312"/>
                <w:color w:val="auto"/>
                <w:szCs w:val="21"/>
                <w:highlight w:val="none"/>
              </w:rPr>
              <w:t>毕业要求7：伦理和职业规范</w:t>
            </w:r>
          </w:p>
        </w:tc>
        <w:tc>
          <w:tcPr>
            <w:tcW w:w="688" w:type="pct"/>
            <w:tcBorders>
              <w:tl2br w:val="nil"/>
              <w:tr2bl w:val="nil"/>
            </w:tcBorders>
            <w:vAlign w:val="center"/>
          </w:tcPr>
          <w:p w14:paraId="5165ADE9">
            <w:pPr>
              <w:jc w:val="center"/>
              <w:rPr>
                <w:rFonts w:eastAsia="仿宋_GB2312"/>
                <w:color w:val="auto"/>
                <w:szCs w:val="21"/>
                <w:highlight w:val="none"/>
              </w:rPr>
            </w:pPr>
          </w:p>
        </w:tc>
        <w:tc>
          <w:tcPr>
            <w:tcW w:w="689" w:type="pct"/>
            <w:tcBorders>
              <w:tl2br w:val="nil"/>
              <w:tr2bl w:val="nil"/>
            </w:tcBorders>
            <w:vAlign w:val="center"/>
          </w:tcPr>
          <w:p w14:paraId="44CDB6F6">
            <w:pPr>
              <w:jc w:val="center"/>
              <w:rPr>
                <w:rFonts w:eastAsia="仿宋_GB2312"/>
                <w:color w:val="auto"/>
                <w:szCs w:val="21"/>
                <w:highlight w:val="none"/>
              </w:rPr>
            </w:pPr>
            <w:r>
              <w:rPr>
                <w:rFonts w:eastAsia="仿宋_GB2312"/>
                <w:color w:val="auto"/>
                <w:szCs w:val="21"/>
                <w:highlight w:val="none"/>
              </w:rPr>
              <w:sym w:font="Symbol" w:char="F0D6"/>
            </w:r>
          </w:p>
        </w:tc>
        <w:tc>
          <w:tcPr>
            <w:tcW w:w="688" w:type="pct"/>
            <w:tcBorders>
              <w:tl2br w:val="nil"/>
              <w:tr2bl w:val="nil"/>
            </w:tcBorders>
            <w:vAlign w:val="center"/>
          </w:tcPr>
          <w:p w14:paraId="22F0C3C0">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09926210">
            <w:pPr>
              <w:jc w:val="center"/>
              <w:rPr>
                <w:rFonts w:eastAsia="仿宋_GB2312"/>
                <w:color w:val="auto"/>
                <w:szCs w:val="21"/>
                <w:highlight w:val="none"/>
              </w:rPr>
            </w:pPr>
          </w:p>
        </w:tc>
      </w:tr>
      <w:tr w14:paraId="79456B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61ACCE64">
            <w:pPr>
              <w:spacing w:line="320" w:lineRule="exact"/>
              <w:jc w:val="left"/>
              <w:rPr>
                <w:rFonts w:eastAsia="仿宋_GB2312"/>
                <w:color w:val="auto"/>
                <w:szCs w:val="21"/>
                <w:highlight w:val="none"/>
              </w:rPr>
            </w:pPr>
            <w:r>
              <w:rPr>
                <w:rFonts w:eastAsia="仿宋_GB2312"/>
                <w:color w:val="auto"/>
                <w:szCs w:val="21"/>
                <w:highlight w:val="none"/>
              </w:rPr>
              <w:t>毕业要求8：个人和团队</w:t>
            </w:r>
          </w:p>
        </w:tc>
        <w:tc>
          <w:tcPr>
            <w:tcW w:w="688" w:type="pct"/>
            <w:tcBorders>
              <w:tl2br w:val="nil"/>
              <w:tr2bl w:val="nil"/>
            </w:tcBorders>
            <w:vAlign w:val="center"/>
          </w:tcPr>
          <w:p w14:paraId="3D76ACFE">
            <w:pPr>
              <w:jc w:val="center"/>
              <w:rPr>
                <w:rFonts w:eastAsia="仿宋_GB2312"/>
                <w:color w:val="auto"/>
                <w:szCs w:val="21"/>
                <w:highlight w:val="none"/>
              </w:rPr>
            </w:pPr>
          </w:p>
        </w:tc>
        <w:tc>
          <w:tcPr>
            <w:tcW w:w="689" w:type="pct"/>
            <w:tcBorders>
              <w:tl2br w:val="nil"/>
              <w:tr2bl w:val="nil"/>
            </w:tcBorders>
            <w:vAlign w:val="center"/>
          </w:tcPr>
          <w:p w14:paraId="0CD75DE0">
            <w:pPr>
              <w:jc w:val="center"/>
              <w:rPr>
                <w:rFonts w:eastAsia="仿宋_GB2312"/>
                <w:color w:val="auto"/>
                <w:szCs w:val="21"/>
                <w:highlight w:val="none"/>
              </w:rPr>
            </w:pPr>
          </w:p>
        </w:tc>
        <w:tc>
          <w:tcPr>
            <w:tcW w:w="688" w:type="pct"/>
            <w:tcBorders>
              <w:tl2br w:val="nil"/>
              <w:tr2bl w:val="nil"/>
            </w:tcBorders>
            <w:vAlign w:val="center"/>
          </w:tcPr>
          <w:p w14:paraId="3D39066F">
            <w:pPr>
              <w:jc w:val="center"/>
              <w:rPr>
                <w:rFonts w:eastAsia="仿宋_GB2312"/>
                <w:color w:val="auto"/>
                <w:szCs w:val="21"/>
                <w:highlight w:val="none"/>
              </w:rPr>
            </w:pPr>
          </w:p>
        </w:tc>
        <w:tc>
          <w:tcPr>
            <w:tcW w:w="689" w:type="pct"/>
            <w:tcBorders>
              <w:tl2br w:val="nil"/>
              <w:tr2bl w:val="nil"/>
            </w:tcBorders>
            <w:vAlign w:val="center"/>
          </w:tcPr>
          <w:p w14:paraId="4FB8A2AB">
            <w:pPr>
              <w:jc w:val="center"/>
              <w:rPr>
                <w:rFonts w:eastAsia="仿宋_GB2312"/>
                <w:color w:val="auto"/>
                <w:szCs w:val="21"/>
                <w:highlight w:val="none"/>
              </w:rPr>
            </w:pPr>
            <w:r>
              <w:rPr>
                <w:rFonts w:eastAsia="仿宋_GB2312"/>
                <w:color w:val="auto"/>
                <w:szCs w:val="21"/>
                <w:highlight w:val="none"/>
              </w:rPr>
              <w:sym w:font="Symbol" w:char="F0D6"/>
            </w:r>
          </w:p>
        </w:tc>
      </w:tr>
      <w:tr w14:paraId="6766B4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7747CCC8">
            <w:pPr>
              <w:spacing w:line="320" w:lineRule="exact"/>
              <w:jc w:val="left"/>
              <w:rPr>
                <w:rFonts w:eastAsia="仿宋_GB2312"/>
                <w:color w:val="auto"/>
                <w:szCs w:val="21"/>
                <w:highlight w:val="none"/>
              </w:rPr>
            </w:pPr>
            <w:r>
              <w:rPr>
                <w:rFonts w:eastAsia="仿宋_GB2312"/>
                <w:color w:val="auto"/>
                <w:szCs w:val="21"/>
                <w:highlight w:val="none"/>
              </w:rPr>
              <w:t>毕业要求9：沟通</w:t>
            </w:r>
          </w:p>
        </w:tc>
        <w:tc>
          <w:tcPr>
            <w:tcW w:w="688" w:type="pct"/>
            <w:tcBorders>
              <w:tl2br w:val="nil"/>
              <w:tr2bl w:val="nil"/>
            </w:tcBorders>
            <w:vAlign w:val="center"/>
          </w:tcPr>
          <w:p w14:paraId="18880A39">
            <w:pPr>
              <w:jc w:val="center"/>
              <w:rPr>
                <w:rFonts w:eastAsia="仿宋_GB2312"/>
                <w:color w:val="auto"/>
                <w:szCs w:val="21"/>
                <w:highlight w:val="none"/>
              </w:rPr>
            </w:pPr>
          </w:p>
        </w:tc>
        <w:tc>
          <w:tcPr>
            <w:tcW w:w="689" w:type="pct"/>
            <w:tcBorders>
              <w:tl2br w:val="nil"/>
              <w:tr2bl w:val="nil"/>
            </w:tcBorders>
            <w:vAlign w:val="center"/>
          </w:tcPr>
          <w:p w14:paraId="35FCE009">
            <w:pPr>
              <w:jc w:val="center"/>
              <w:rPr>
                <w:rFonts w:eastAsia="仿宋_GB2312"/>
                <w:color w:val="auto"/>
                <w:szCs w:val="21"/>
                <w:highlight w:val="none"/>
              </w:rPr>
            </w:pPr>
          </w:p>
        </w:tc>
        <w:tc>
          <w:tcPr>
            <w:tcW w:w="688" w:type="pct"/>
            <w:tcBorders>
              <w:tl2br w:val="nil"/>
              <w:tr2bl w:val="nil"/>
            </w:tcBorders>
            <w:vAlign w:val="center"/>
          </w:tcPr>
          <w:p w14:paraId="412B7D01">
            <w:pPr>
              <w:jc w:val="center"/>
              <w:rPr>
                <w:rFonts w:eastAsia="仿宋_GB2312"/>
                <w:color w:val="auto"/>
                <w:szCs w:val="21"/>
                <w:highlight w:val="none"/>
              </w:rPr>
            </w:pPr>
          </w:p>
        </w:tc>
        <w:tc>
          <w:tcPr>
            <w:tcW w:w="689" w:type="pct"/>
            <w:tcBorders>
              <w:tl2br w:val="nil"/>
              <w:tr2bl w:val="nil"/>
            </w:tcBorders>
            <w:vAlign w:val="center"/>
          </w:tcPr>
          <w:p w14:paraId="3C6770FF">
            <w:pPr>
              <w:jc w:val="center"/>
              <w:rPr>
                <w:rFonts w:eastAsia="仿宋_GB2312"/>
                <w:color w:val="auto"/>
                <w:szCs w:val="21"/>
                <w:highlight w:val="none"/>
              </w:rPr>
            </w:pPr>
            <w:r>
              <w:rPr>
                <w:rFonts w:eastAsia="仿宋_GB2312"/>
                <w:color w:val="auto"/>
                <w:szCs w:val="21"/>
                <w:highlight w:val="none"/>
              </w:rPr>
              <w:sym w:font="Symbol" w:char="F0D6"/>
            </w:r>
          </w:p>
        </w:tc>
      </w:tr>
      <w:tr w14:paraId="24411A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6A188F54">
            <w:pPr>
              <w:spacing w:line="320" w:lineRule="exact"/>
              <w:jc w:val="left"/>
              <w:rPr>
                <w:rFonts w:eastAsia="仿宋_GB2312"/>
                <w:color w:val="auto"/>
                <w:szCs w:val="21"/>
                <w:highlight w:val="none"/>
              </w:rPr>
            </w:pPr>
            <w:r>
              <w:rPr>
                <w:rFonts w:eastAsia="仿宋_GB2312"/>
                <w:color w:val="auto"/>
                <w:szCs w:val="21"/>
                <w:highlight w:val="none"/>
              </w:rPr>
              <w:t>毕业要求10：项目管理</w:t>
            </w:r>
          </w:p>
        </w:tc>
        <w:tc>
          <w:tcPr>
            <w:tcW w:w="688" w:type="pct"/>
            <w:tcBorders>
              <w:tl2br w:val="nil"/>
              <w:tr2bl w:val="nil"/>
            </w:tcBorders>
            <w:vAlign w:val="center"/>
          </w:tcPr>
          <w:p w14:paraId="4B3F7EB4">
            <w:pPr>
              <w:jc w:val="center"/>
              <w:rPr>
                <w:rFonts w:eastAsia="仿宋_GB2312"/>
                <w:color w:val="auto"/>
                <w:szCs w:val="21"/>
                <w:highlight w:val="none"/>
              </w:rPr>
            </w:pPr>
          </w:p>
        </w:tc>
        <w:tc>
          <w:tcPr>
            <w:tcW w:w="689" w:type="pct"/>
            <w:tcBorders>
              <w:tl2br w:val="nil"/>
              <w:tr2bl w:val="nil"/>
            </w:tcBorders>
            <w:vAlign w:val="center"/>
          </w:tcPr>
          <w:p w14:paraId="5DEC9C86">
            <w:pPr>
              <w:jc w:val="center"/>
              <w:rPr>
                <w:rFonts w:eastAsia="仿宋_GB2312"/>
                <w:color w:val="auto"/>
                <w:szCs w:val="21"/>
                <w:highlight w:val="none"/>
              </w:rPr>
            </w:pPr>
            <w:r>
              <w:rPr>
                <w:rFonts w:eastAsia="仿宋_GB2312"/>
                <w:color w:val="auto"/>
                <w:szCs w:val="21"/>
                <w:highlight w:val="none"/>
              </w:rPr>
              <w:sym w:font="Symbol" w:char="F0D6"/>
            </w:r>
          </w:p>
        </w:tc>
        <w:tc>
          <w:tcPr>
            <w:tcW w:w="688" w:type="pct"/>
            <w:tcBorders>
              <w:tl2br w:val="nil"/>
              <w:tr2bl w:val="nil"/>
            </w:tcBorders>
            <w:vAlign w:val="center"/>
          </w:tcPr>
          <w:p w14:paraId="593DB86A">
            <w:pPr>
              <w:jc w:val="center"/>
              <w:rPr>
                <w:rFonts w:eastAsia="仿宋_GB2312"/>
                <w:color w:val="auto"/>
                <w:szCs w:val="21"/>
                <w:highlight w:val="none"/>
              </w:rPr>
            </w:pPr>
            <w:r>
              <w:rPr>
                <w:rFonts w:eastAsia="仿宋_GB2312"/>
                <w:color w:val="auto"/>
                <w:szCs w:val="21"/>
                <w:highlight w:val="none"/>
              </w:rPr>
              <w:sym w:font="Symbol" w:char="F0D6"/>
            </w:r>
          </w:p>
        </w:tc>
        <w:tc>
          <w:tcPr>
            <w:tcW w:w="689" w:type="pct"/>
            <w:tcBorders>
              <w:tl2br w:val="nil"/>
              <w:tr2bl w:val="nil"/>
            </w:tcBorders>
            <w:vAlign w:val="center"/>
          </w:tcPr>
          <w:p w14:paraId="2FD89E63">
            <w:pPr>
              <w:jc w:val="center"/>
              <w:rPr>
                <w:rFonts w:eastAsia="仿宋_GB2312"/>
                <w:color w:val="auto"/>
                <w:szCs w:val="21"/>
                <w:highlight w:val="none"/>
              </w:rPr>
            </w:pPr>
          </w:p>
        </w:tc>
      </w:tr>
      <w:tr w14:paraId="5AC8F3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245" w:type="pct"/>
            <w:tcBorders>
              <w:tl2br w:val="nil"/>
              <w:tr2bl w:val="nil"/>
            </w:tcBorders>
            <w:vAlign w:val="center"/>
          </w:tcPr>
          <w:p w14:paraId="70A92919">
            <w:pPr>
              <w:spacing w:line="320" w:lineRule="exact"/>
              <w:jc w:val="left"/>
              <w:rPr>
                <w:rFonts w:eastAsia="仿宋_GB2312"/>
                <w:color w:val="auto"/>
                <w:szCs w:val="21"/>
                <w:highlight w:val="none"/>
              </w:rPr>
            </w:pPr>
            <w:r>
              <w:rPr>
                <w:rFonts w:eastAsia="仿宋_GB2312"/>
                <w:color w:val="auto"/>
                <w:szCs w:val="21"/>
                <w:highlight w:val="none"/>
              </w:rPr>
              <w:t>毕业要求11：终身学习</w:t>
            </w:r>
          </w:p>
        </w:tc>
        <w:tc>
          <w:tcPr>
            <w:tcW w:w="688" w:type="pct"/>
            <w:tcBorders>
              <w:tl2br w:val="nil"/>
              <w:tr2bl w:val="nil"/>
            </w:tcBorders>
            <w:vAlign w:val="center"/>
          </w:tcPr>
          <w:p w14:paraId="249AA483">
            <w:pPr>
              <w:jc w:val="center"/>
              <w:rPr>
                <w:rFonts w:eastAsia="仿宋_GB2312"/>
                <w:color w:val="auto"/>
                <w:szCs w:val="21"/>
                <w:highlight w:val="none"/>
              </w:rPr>
            </w:pPr>
          </w:p>
        </w:tc>
        <w:tc>
          <w:tcPr>
            <w:tcW w:w="689" w:type="pct"/>
            <w:tcBorders>
              <w:tl2br w:val="nil"/>
              <w:tr2bl w:val="nil"/>
            </w:tcBorders>
            <w:vAlign w:val="center"/>
          </w:tcPr>
          <w:p w14:paraId="5BA5F5F4">
            <w:pPr>
              <w:jc w:val="center"/>
              <w:rPr>
                <w:rFonts w:eastAsia="仿宋_GB2312"/>
                <w:color w:val="auto"/>
                <w:szCs w:val="21"/>
                <w:highlight w:val="none"/>
              </w:rPr>
            </w:pPr>
          </w:p>
        </w:tc>
        <w:tc>
          <w:tcPr>
            <w:tcW w:w="688" w:type="pct"/>
            <w:tcBorders>
              <w:tl2br w:val="nil"/>
              <w:tr2bl w:val="nil"/>
            </w:tcBorders>
            <w:vAlign w:val="center"/>
          </w:tcPr>
          <w:p w14:paraId="08D96C9B">
            <w:pPr>
              <w:jc w:val="center"/>
              <w:rPr>
                <w:rFonts w:eastAsia="仿宋_GB2312"/>
                <w:color w:val="auto"/>
                <w:szCs w:val="21"/>
                <w:highlight w:val="none"/>
              </w:rPr>
            </w:pPr>
          </w:p>
        </w:tc>
        <w:tc>
          <w:tcPr>
            <w:tcW w:w="689" w:type="pct"/>
            <w:tcBorders>
              <w:tl2br w:val="nil"/>
              <w:tr2bl w:val="nil"/>
            </w:tcBorders>
            <w:vAlign w:val="center"/>
          </w:tcPr>
          <w:p w14:paraId="18283D6B">
            <w:pPr>
              <w:jc w:val="center"/>
              <w:rPr>
                <w:rFonts w:eastAsia="仿宋_GB2312"/>
                <w:color w:val="auto"/>
                <w:szCs w:val="21"/>
                <w:highlight w:val="none"/>
              </w:rPr>
            </w:pPr>
            <w:r>
              <w:rPr>
                <w:rFonts w:eastAsia="仿宋_GB2312"/>
                <w:color w:val="auto"/>
                <w:szCs w:val="21"/>
                <w:highlight w:val="none"/>
              </w:rPr>
              <w:sym w:font="Symbol" w:char="F0D6"/>
            </w:r>
          </w:p>
        </w:tc>
      </w:tr>
    </w:tbl>
    <w:p w14:paraId="6A3E200B">
      <w:pPr>
        <w:adjustRightInd w:val="0"/>
        <w:snapToGrid w:val="0"/>
        <w:spacing w:before="120" w:beforeLines="50" w:line="500" w:lineRule="exact"/>
        <w:ind w:firstLine="562" w:firstLineChars="200"/>
        <w:rPr>
          <w:rFonts w:eastAsia="楷体_GB2312"/>
          <w:b/>
          <w:color w:val="auto"/>
          <w:sz w:val="28"/>
          <w:szCs w:val="28"/>
          <w:highlight w:val="none"/>
        </w:rPr>
      </w:pPr>
    </w:p>
    <w:p w14:paraId="6C6029A6">
      <w:pPr>
        <w:rPr>
          <w:color w:val="auto"/>
          <w:highlight w:val="none"/>
        </w:rPr>
        <w:sectPr>
          <w:footerReference r:id="rId3" w:type="default"/>
          <w:footerReference r:id="rId4" w:type="even"/>
          <w:pgSz w:w="11906" w:h="16838"/>
          <w:pgMar w:top="1417" w:right="1417" w:bottom="1417" w:left="1417" w:header="567" w:footer="992" w:gutter="0"/>
          <w:pgNumType w:fmt="numberInDash"/>
          <w:cols w:space="0" w:num="1"/>
          <w:docGrid w:linePitch="312" w:charSpace="0"/>
        </w:sectPr>
      </w:pPr>
    </w:p>
    <w:p w14:paraId="402AB579">
      <w:pPr>
        <w:adjustRightInd w:val="0"/>
        <w:snapToGrid w:val="0"/>
        <w:spacing w:before="120" w:beforeLines="50" w:line="500" w:lineRule="exact"/>
        <w:ind w:firstLine="640" w:firstLineChars="200"/>
        <w:rPr>
          <w:rFonts w:eastAsia="楷体_GB2312"/>
          <w:b/>
          <w:color w:val="auto"/>
          <w:sz w:val="28"/>
          <w:szCs w:val="28"/>
          <w:highlight w:val="none"/>
        </w:rPr>
      </w:pPr>
      <w:r>
        <w:rPr>
          <w:rFonts w:eastAsia="楷体_GB2312"/>
          <w:bCs/>
          <w:color w:val="auto"/>
          <w:sz w:val="32"/>
          <w:szCs w:val="32"/>
          <w:highlight w:val="none"/>
        </w:rPr>
        <w:t>（二）开设课程体系与培养要求的对应关系矩阵</w:t>
      </w:r>
    </w:p>
    <w:tbl>
      <w:tblPr>
        <w:tblStyle w:val="25"/>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824"/>
        <w:gridCol w:w="400"/>
        <w:gridCol w:w="400"/>
        <w:gridCol w:w="400"/>
        <w:gridCol w:w="406"/>
        <w:gridCol w:w="400"/>
        <w:gridCol w:w="400"/>
        <w:gridCol w:w="400"/>
        <w:gridCol w:w="406"/>
        <w:gridCol w:w="400"/>
        <w:gridCol w:w="400"/>
        <w:gridCol w:w="400"/>
        <w:gridCol w:w="406"/>
        <w:gridCol w:w="400"/>
        <w:gridCol w:w="400"/>
        <w:gridCol w:w="400"/>
        <w:gridCol w:w="406"/>
        <w:gridCol w:w="400"/>
        <w:gridCol w:w="400"/>
        <w:gridCol w:w="403"/>
        <w:gridCol w:w="400"/>
        <w:gridCol w:w="400"/>
        <w:gridCol w:w="402"/>
        <w:gridCol w:w="399"/>
        <w:gridCol w:w="399"/>
        <w:gridCol w:w="402"/>
        <w:gridCol w:w="399"/>
        <w:gridCol w:w="402"/>
        <w:gridCol w:w="399"/>
        <w:gridCol w:w="399"/>
        <w:gridCol w:w="405"/>
        <w:gridCol w:w="475"/>
        <w:gridCol w:w="475"/>
        <w:gridCol w:w="475"/>
        <w:gridCol w:w="475"/>
        <w:gridCol w:w="475"/>
      </w:tblGrid>
      <w:tr w14:paraId="7FDB71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blHeader/>
        </w:trPr>
        <w:tc>
          <w:tcPr>
            <w:tcW w:w="270" w:type="pct"/>
            <w:vMerge w:val="restar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180B9A6">
            <w:pPr>
              <w:widowControl/>
              <w:jc w:val="center"/>
              <w:rPr>
                <w:rFonts w:eastAsia="仿宋_GB2312"/>
                <w:color w:val="auto"/>
                <w:kern w:val="0"/>
                <w:sz w:val="18"/>
                <w:szCs w:val="18"/>
                <w:highlight w:val="none"/>
              </w:rPr>
            </w:pPr>
            <w:r>
              <w:rPr>
                <w:rFonts w:eastAsia="仿宋_GB2312"/>
                <w:color w:val="auto"/>
                <w:kern w:val="0"/>
                <w:sz w:val="18"/>
                <w:szCs w:val="18"/>
                <w:highlight w:val="none"/>
              </w:rPr>
              <w:t>课程</w:t>
            </w:r>
          </w:p>
          <w:p w14:paraId="025EF538">
            <w:pPr>
              <w:widowControl/>
              <w:jc w:val="center"/>
              <w:rPr>
                <w:rFonts w:eastAsia="仿宋_GB2312"/>
                <w:color w:val="auto"/>
                <w:kern w:val="0"/>
                <w:sz w:val="18"/>
                <w:szCs w:val="18"/>
                <w:highlight w:val="none"/>
              </w:rPr>
            </w:pPr>
            <w:r>
              <w:rPr>
                <w:rFonts w:eastAsia="仿宋_GB2312"/>
                <w:color w:val="auto"/>
                <w:kern w:val="0"/>
                <w:sz w:val="18"/>
                <w:szCs w:val="18"/>
                <w:highlight w:val="none"/>
              </w:rPr>
              <w:t>名称</w:t>
            </w:r>
          </w:p>
        </w:tc>
        <w:tc>
          <w:tcPr>
            <w:tcW w:w="526" w:type="pct"/>
            <w:gridSpan w:val="4"/>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0FF205A4">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毕业要求1</w:t>
            </w:r>
          </w:p>
        </w:tc>
        <w:tc>
          <w:tcPr>
            <w:tcW w:w="526" w:type="pct"/>
            <w:gridSpan w:val="4"/>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52CF2312">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毕业要求2</w:t>
            </w:r>
          </w:p>
        </w:tc>
        <w:tc>
          <w:tcPr>
            <w:tcW w:w="526" w:type="pct"/>
            <w:gridSpan w:val="4"/>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6F8146BF">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毕业要求3</w:t>
            </w:r>
          </w:p>
        </w:tc>
        <w:tc>
          <w:tcPr>
            <w:tcW w:w="526" w:type="pct"/>
            <w:gridSpan w:val="4"/>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D840C17">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毕业要求4</w:t>
            </w:r>
          </w:p>
        </w:tc>
        <w:tc>
          <w:tcPr>
            <w:tcW w:w="394" w:type="pct"/>
            <w:gridSpan w:val="3"/>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5DD0AE30">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毕业要求5</w:t>
            </w:r>
          </w:p>
        </w:tc>
        <w:tc>
          <w:tcPr>
            <w:tcW w:w="394" w:type="pct"/>
            <w:gridSpan w:val="3"/>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9B74D7E">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毕业要求6</w:t>
            </w:r>
          </w:p>
        </w:tc>
        <w:tc>
          <w:tcPr>
            <w:tcW w:w="394" w:type="pct"/>
            <w:gridSpan w:val="3"/>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78249D62">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毕业要求7</w:t>
            </w:r>
          </w:p>
        </w:tc>
        <w:tc>
          <w:tcPr>
            <w:tcW w:w="263" w:type="pct"/>
            <w:gridSpan w:val="2"/>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FB6A4CD">
            <w:pPr>
              <w:widowControl/>
              <w:jc w:val="center"/>
              <w:rPr>
                <w:rFonts w:eastAsia="仿宋_GB2312"/>
                <w:color w:val="auto"/>
                <w:kern w:val="0"/>
                <w:sz w:val="18"/>
                <w:szCs w:val="18"/>
                <w:highlight w:val="none"/>
              </w:rPr>
            </w:pPr>
            <w:r>
              <w:rPr>
                <w:rFonts w:eastAsia="仿宋_GB2312"/>
                <w:color w:val="auto"/>
                <w:kern w:val="0"/>
                <w:sz w:val="18"/>
                <w:szCs w:val="18"/>
                <w:highlight w:val="none"/>
              </w:rPr>
              <w:t>毕业  要求8</w:t>
            </w:r>
          </w:p>
        </w:tc>
        <w:tc>
          <w:tcPr>
            <w:tcW w:w="395" w:type="pct"/>
            <w:gridSpan w:val="3"/>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0CDD0B0B">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毕业要求9</w:t>
            </w:r>
          </w:p>
        </w:tc>
        <w:tc>
          <w:tcPr>
            <w:tcW w:w="468" w:type="pct"/>
            <w:gridSpan w:val="3"/>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16FD4BD0">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毕业要求10</w:t>
            </w:r>
          </w:p>
        </w:tc>
        <w:tc>
          <w:tcPr>
            <w:tcW w:w="312" w:type="pct"/>
            <w:gridSpan w:val="2"/>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0E52217D">
            <w:pPr>
              <w:widowControl/>
              <w:jc w:val="center"/>
              <w:rPr>
                <w:rFonts w:eastAsia="仿宋_GB2312"/>
                <w:color w:val="auto"/>
                <w:kern w:val="0"/>
                <w:sz w:val="18"/>
                <w:szCs w:val="18"/>
                <w:highlight w:val="none"/>
              </w:rPr>
            </w:pPr>
            <w:r>
              <w:rPr>
                <w:rFonts w:eastAsia="仿宋_GB2312"/>
                <w:color w:val="auto"/>
                <w:kern w:val="0"/>
                <w:sz w:val="18"/>
                <w:szCs w:val="18"/>
                <w:highlight w:val="none"/>
              </w:rPr>
              <w:t>毕业要求11</w:t>
            </w:r>
          </w:p>
        </w:tc>
      </w:tr>
      <w:tr w14:paraId="287205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blHeader/>
        </w:trPr>
        <w:tc>
          <w:tcPr>
            <w:tcW w:w="270" w:type="pct"/>
            <w:vMerge w:val="continue"/>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0988BB3">
            <w:pPr>
              <w:widowControl/>
              <w:jc w:val="left"/>
              <w:rPr>
                <w:rFonts w:eastAsia="仿宋_GB2312"/>
                <w:color w:val="auto"/>
                <w:kern w:val="0"/>
                <w:sz w:val="18"/>
                <w:szCs w:val="18"/>
                <w:highlight w:val="none"/>
              </w:rPr>
            </w:pP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340B33">
            <w:pPr>
              <w:widowControl/>
              <w:jc w:val="center"/>
              <w:rPr>
                <w:rFonts w:eastAsia="仿宋_GB2312"/>
                <w:color w:val="auto"/>
                <w:kern w:val="0"/>
                <w:sz w:val="18"/>
                <w:szCs w:val="18"/>
                <w:highlight w:val="none"/>
              </w:rPr>
            </w:pPr>
            <w:r>
              <w:rPr>
                <w:rFonts w:eastAsia="仿宋_GB2312"/>
                <w:color w:val="auto"/>
                <w:kern w:val="0"/>
                <w:sz w:val="18"/>
                <w:szCs w:val="18"/>
                <w:highlight w:val="none"/>
              </w:rPr>
              <w:t>1.1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9E6DB5">
            <w:pPr>
              <w:widowControl/>
              <w:jc w:val="center"/>
              <w:rPr>
                <w:rFonts w:eastAsia="仿宋_GB2312"/>
                <w:color w:val="auto"/>
                <w:kern w:val="0"/>
                <w:sz w:val="18"/>
                <w:szCs w:val="18"/>
                <w:highlight w:val="none"/>
              </w:rPr>
            </w:pPr>
            <w:r>
              <w:rPr>
                <w:rFonts w:eastAsia="仿宋_GB2312"/>
                <w:color w:val="auto"/>
                <w:kern w:val="0"/>
                <w:sz w:val="18"/>
                <w:szCs w:val="18"/>
                <w:highlight w:val="none"/>
              </w:rPr>
              <w:t>1.2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E38BD9">
            <w:pPr>
              <w:widowControl/>
              <w:jc w:val="center"/>
              <w:rPr>
                <w:rFonts w:eastAsia="仿宋_GB2312"/>
                <w:color w:val="auto"/>
                <w:kern w:val="0"/>
                <w:sz w:val="18"/>
                <w:szCs w:val="18"/>
                <w:highlight w:val="none"/>
              </w:rPr>
            </w:pPr>
            <w:r>
              <w:rPr>
                <w:rFonts w:eastAsia="仿宋_GB2312"/>
                <w:color w:val="auto"/>
                <w:kern w:val="0"/>
                <w:sz w:val="18"/>
                <w:szCs w:val="18"/>
                <w:highlight w:val="none"/>
              </w:rPr>
              <w:t>1.3</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78EE87">
            <w:pPr>
              <w:widowControl/>
              <w:jc w:val="center"/>
              <w:rPr>
                <w:rFonts w:eastAsia="仿宋_GB2312"/>
                <w:color w:val="auto"/>
                <w:kern w:val="0"/>
                <w:sz w:val="18"/>
                <w:szCs w:val="18"/>
                <w:highlight w:val="none"/>
              </w:rPr>
            </w:pPr>
            <w:r>
              <w:rPr>
                <w:rFonts w:eastAsia="仿宋_GB2312"/>
                <w:color w:val="auto"/>
                <w:kern w:val="0"/>
                <w:sz w:val="18"/>
                <w:szCs w:val="18"/>
                <w:highlight w:val="none"/>
              </w:rPr>
              <w:t>1.4</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63A410">
            <w:pPr>
              <w:widowControl/>
              <w:jc w:val="center"/>
              <w:rPr>
                <w:rFonts w:eastAsia="仿宋_GB2312"/>
                <w:color w:val="auto"/>
                <w:kern w:val="0"/>
                <w:sz w:val="18"/>
                <w:szCs w:val="18"/>
                <w:highlight w:val="none"/>
              </w:rPr>
            </w:pPr>
            <w:r>
              <w:rPr>
                <w:rFonts w:eastAsia="仿宋_GB2312"/>
                <w:color w:val="auto"/>
                <w:kern w:val="0"/>
                <w:sz w:val="18"/>
                <w:szCs w:val="18"/>
                <w:highlight w:val="none"/>
              </w:rPr>
              <w:t>2.1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99A666">
            <w:pPr>
              <w:widowControl/>
              <w:jc w:val="center"/>
              <w:rPr>
                <w:rFonts w:eastAsia="仿宋_GB2312"/>
                <w:color w:val="auto"/>
                <w:kern w:val="0"/>
                <w:sz w:val="18"/>
                <w:szCs w:val="18"/>
                <w:highlight w:val="none"/>
              </w:rPr>
            </w:pPr>
            <w:r>
              <w:rPr>
                <w:rFonts w:eastAsia="仿宋_GB2312"/>
                <w:color w:val="auto"/>
                <w:kern w:val="0"/>
                <w:sz w:val="18"/>
                <w:szCs w:val="18"/>
                <w:highlight w:val="none"/>
              </w:rPr>
              <w:t>2.2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914D74">
            <w:pPr>
              <w:widowControl/>
              <w:jc w:val="center"/>
              <w:rPr>
                <w:rFonts w:eastAsia="仿宋_GB2312"/>
                <w:color w:val="auto"/>
                <w:kern w:val="0"/>
                <w:sz w:val="18"/>
                <w:szCs w:val="18"/>
                <w:highlight w:val="none"/>
              </w:rPr>
            </w:pPr>
            <w:r>
              <w:rPr>
                <w:rFonts w:eastAsia="仿宋_GB2312"/>
                <w:color w:val="auto"/>
                <w:kern w:val="0"/>
                <w:sz w:val="18"/>
                <w:szCs w:val="18"/>
                <w:highlight w:val="none"/>
              </w:rPr>
              <w:t>2.3</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553E69">
            <w:pPr>
              <w:widowControl/>
              <w:jc w:val="center"/>
              <w:rPr>
                <w:rFonts w:eastAsia="仿宋_GB2312"/>
                <w:color w:val="auto"/>
                <w:kern w:val="0"/>
                <w:sz w:val="18"/>
                <w:szCs w:val="18"/>
                <w:highlight w:val="none"/>
              </w:rPr>
            </w:pPr>
            <w:r>
              <w:rPr>
                <w:rFonts w:eastAsia="仿宋_GB2312"/>
                <w:color w:val="auto"/>
                <w:kern w:val="0"/>
                <w:sz w:val="18"/>
                <w:szCs w:val="18"/>
                <w:highlight w:val="none"/>
              </w:rPr>
              <w:t>2.4</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48268D">
            <w:pPr>
              <w:widowControl/>
              <w:jc w:val="center"/>
              <w:rPr>
                <w:rFonts w:eastAsia="仿宋_GB2312"/>
                <w:color w:val="auto"/>
                <w:kern w:val="0"/>
                <w:sz w:val="18"/>
                <w:szCs w:val="18"/>
                <w:highlight w:val="none"/>
              </w:rPr>
            </w:pPr>
            <w:r>
              <w:rPr>
                <w:rFonts w:eastAsia="仿宋_GB2312"/>
                <w:color w:val="auto"/>
                <w:kern w:val="0"/>
                <w:sz w:val="18"/>
                <w:szCs w:val="18"/>
                <w:highlight w:val="none"/>
              </w:rPr>
              <w:t>3.1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FBB1FC">
            <w:pPr>
              <w:widowControl/>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E7E452">
            <w:pPr>
              <w:widowControl/>
              <w:jc w:val="center"/>
              <w:rPr>
                <w:rFonts w:eastAsia="仿宋_GB2312"/>
                <w:color w:val="auto"/>
                <w:kern w:val="0"/>
                <w:sz w:val="18"/>
                <w:szCs w:val="18"/>
                <w:highlight w:val="none"/>
              </w:rPr>
            </w:pPr>
            <w:r>
              <w:rPr>
                <w:rFonts w:eastAsia="仿宋_GB2312"/>
                <w:color w:val="auto"/>
                <w:kern w:val="0"/>
                <w:sz w:val="18"/>
                <w:szCs w:val="18"/>
                <w:highlight w:val="none"/>
              </w:rPr>
              <w:t>3.3</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2ED41C">
            <w:pPr>
              <w:widowControl/>
              <w:jc w:val="center"/>
              <w:rPr>
                <w:rFonts w:eastAsia="仿宋_GB2312"/>
                <w:color w:val="auto"/>
                <w:kern w:val="0"/>
                <w:sz w:val="18"/>
                <w:szCs w:val="18"/>
                <w:highlight w:val="none"/>
              </w:rPr>
            </w:pPr>
            <w:r>
              <w:rPr>
                <w:rFonts w:eastAsia="仿宋_GB2312"/>
                <w:color w:val="auto"/>
                <w:kern w:val="0"/>
                <w:sz w:val="18"/>
                <w:szCs w:val="18"/>
                <w:highlight w:val="none"/>
              </w:rPr>
              <w:t>3.4</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8C2A77">
            <w:pPr>
              <w:widowControl/>
              <w:jc w:val="center"/>
              <w:rPr>
                <w:rFonts w:eastAsia="仿宋_GB2312"/>
                <w:color w:val="auto"/>
                <w:kern w:val="0"/>
                <w:sz w:val="18"/>
                <w:szCs w:val="18"/>
                <w:highlight w:val="none"/>
              </w:rPr>
            </w:pPr>
            <w:r>
              <w:rPr>
                <w:rFonts w:eastAsia="仿宋_GB2312"/>
                <w:color w:val="auto"/>
                <w:kern w:val="0"/>
                <w:sz w:val="18"/>
                <w:szCs w:val="18"/>
                <w:highlight w:val="none"/>
              </w:rPr>
              <w:t>4.1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45C71D">
            <w:pPr>
              <w:widowControl/>
              <w:jc w:val="center"/>
              <w:rPr>
                <w:rFonts w:eastAsia="仿宋_GB2312"/>
                <w:color w:val="auto"/>
                <w:kern w:val="0"/>
                <w:sz w:val="18"/>
                <w:szCs w:val="18"/>
                <w:highlight w:val="none"/>
              </w:rPr>
            </w:pPr>
            <w:r>
              <w:rPr>
                <w:rFonts w:eastAsia="仿宋_GB2312"/>
                <w:color w:val="auto"/>
                <w:kern w:val="0"/>
                <w:sz w:val="18"/>
                <w:szCs w:val="18"/>
                <w:highlight w:val="none"/>
              </w:rPr>
              <w:t>4.2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F459A3">
            <w:pPr>
              <w:widowControl/>
              <w:jc w:val="center"/>
              <w:rPr>
                <w:rFonts w:eastAsia="仿宋_GB2312"/>
                <w:color w:val="auto"/>
                <w:kern w:val="0"/>
                <w:sz w:val="18"/>
                <w:szCs w:val="18"/>
                <w:highlight w:val="none"/>
              </w:rPr>
            </w:pPr>
            <w:r>
              <w:rPr>
                <w:rFonts w:eastAsia="仿宋_GB2312"/>
                <w:color w:val="auto"/>
                <w:kern w:val="0"/>
                <w:sz w:val="18"/>
                <w:szCs w:val="18"/>
                <w:highlight w:val="none"/>
              </w:rPr>
              <w:t>4.3</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1F7B3D">
            <w:pPr>
              <w:widowControl/>
              <w:jc w:val="center"/>
              <w:rPr>
                <w:rFonts w:eastAsia="仿宋_GB2312"/>
                <w:color w:val="auto"/>
                <w:kern w:val="0"/>
                <w:sz w:val="18"/>
                <w:szCs w:val="18"/>
                <w:highlight w:val="none"/>
              </w:rPr>
            </w:pPr>
            <w:r>
              <w:rPr>
                <w:rFonts w:eastAsia="仿宋_GB2312"/>
                <w:color w:val="auto"/>
                <w:kern w:val="0"/>
                <w:sz w:val="18"/>
                <w:szCs w:val="18"/>
                <w:highlight w:val="none"/>
              </w:rPr>
              <w:t>4.4</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C78F67">
            <w:pPr>
              <w:widowControl/>
              <w:jc w:val="center"/>
              <w:rPr>
                <w:rFonts w:eastAsia="仿宋_GB2312"/>
                <w:color w:val="auto"/>
                <w:kern w:val="0"/>
                <w:sz w:val="18"/>
                <w:szCs w:val="18"/>
                <w:highlight w:val="none"/>
              </w:rPr>
            </w:pPr>
            <w:r>
              <w:rPr>
                <w:rFonts w:eastAsia="仿宋_GB2312"/>
                <w:color w:val="auto"/>
                <w:kern w:val="0"/>
                <w:sz w:val="18"/>
                <w:szCs w:val="18"/>
                <w:highlight w:val="none"/>
              </w:rPr>
              <w:t>5.1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D554C3">
            <w:pPr>
              <w:widowControl/>
              <w:jc w:val="center"/>
              <w:rPr>
                <w:rFonts w:eastAsia="仿宋_GB2312"/>
                <w:color w:val="auto"/>
                <w:kern w:val="0"/>
                <w:sz w:val="18"/>
                <w:szCs w:val="18"/>
                <w:highlight w:val="none"/>
              </w:rPr>
            </w:pPr>
            <w:r>
              <w:rPr>
                <w:rFonts w:eastAsia="仿宋_GB2312"/>
                <w:color w:val="auto"/>
                <w:kern w:val="0"/>
                <w:sz w:val="18"/>
                <w:szCs w:val="18"/>
                <w:highlight w:val="none"/>
              </w:rPr>
              <w:t>5.2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21775C">
            <w:pPr>
              <w:widowControl/>
              <w:jc w:val="center"/>
              <w:rPr>
                <w:rFonts w:eastAsia="仿宋_GB2312"/>
                <w:color w:val="auto"/>
                <w:kern w:val="0"/>
                <w:sz w:val="18"/>
                <w:szCs w:val="18"/>
                <w:highlight w:val="none"/>
              </w:rPr>
            </w:pPr>
            <w:r>
              <w:rPr>
                <w:rFonts w:eastAsia="仿宋_GB2312"/>
                <w:color w:val="auto"/>
                <w:kern w:val="0"/>
                <w:sz w:val="18"/>
                <w:szCs w:val="18"/>
                <w:highlight w:val="none"/>
              </w:rPr>
              <w:t>5.3</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ECD8F1">
            <w:pPr>
              <w:widowControl/>
              <w:jc w:val="center"/>
              <w:rPr>
                <w:rFonts w:eastAsia="仿宋_GB2312"/>
                <w:color w:val="auto"/>
                <w:kern w:val="0"/>
                <w:sz w:val="18"/>
                <w:szCs w:val="18"/>
                <w:highlight w:val="none"/>
              </w:rPr>
            </w:pPr>
            <w:r>
              <w:rPr>
                <w:rFonts w:eastAsia="仿宋_GB2312"/>
                <w:color w:val="auto"/>
                <w:kern w:val="0"/>
                <w:sz w:val="18"/>
                <w:szCs w:val="18"/>
                <w:highlight w:val="none"/>
              </w:rPr>
              <w:t>6.1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4B6B32">
            <w:pPr>
              <w:widowControl/>
              <w:jc w:val="center"/>
              <w:rPr>
                <w:rFonts w:eastAsia="仿宋_GB2312"/>
                <w:color w:val="auto"/>
                <w:kern w:val="0"/>
                <w:sz w:val="18"/>
                <w:szCs w:val="18"/>
                <w:highlight w:val="none"/>
              </w:rPr>
            </w:pPr>
            <w:r>
              <w:rPr>
                <w:rFonts w:eastAsia="仿宋_GB2312"/>
                <w:color w:val="auto"/>
                <w:kern w:val="0"/>
                <w:sz w:val="18"/>
                <w:szCs w:val="18"/>
                <w:highlight w:val="none"/>
              </w:rPr>
              <w:t>6.2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5C283F">
            <w:pPr>
              <w:widowControl/>
              <w:jc w:val="center"/>
              <w:rPr>
                <w:rFonts w:eastAsia="仿宋_GB2312"/>
                <w:color w:val="auto"/>
                <w:kern w:val="0"/>
                <w:sz w:val="18"/>
                <w:szCs w:val="18"/>
                <w:highlight w:val="none"/>
              </w:rPr>
            </w:pPr>
            <w:r>
              <w:rPr>
                <w:rFonts w:eastAsia="仿宋_GB2312"/>
                <w:color w:val="auto"/>
                <w:kern w:val="0"/>
                <w:sz w:val="18"/>
                <w:szCs w:val="18"/>
                <w:highlight w:val="none"/>
              </w:rPr>
              <w:t>6.3</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80AC84">
            <w:pPr>
              <w:widowControl/>
              <w:jc w:val="center"/>
              <w:rPr>
                <w:rFonts w:eastAsia="仿宋_GB2312"/>
                <w:color w:val="auto"/>
                <w:kern w:val="0"/>
                <w:sz w:val="18"/>
                <w:szCs w:val="18"/>
                <w:highlight w:val="none"/>
              </w:rPr>
            </w:pPr>
            <w:r>
              <w:rPr>
                <w:rFonts w:eastAsia="仿宋_GB2312"/>
                <w:color w:val="auto"/>
                <w:kern w:val="0"/>
                <w:sz w:val="18"/>
                <w:szCs w:val="18"/>
                <w:highlight w:val="none"/>
              </w:rPr>
              <w:t>7.1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66FD32">
            <w:pPr>
              <w:widowControl/>
              <w:jc w:val="center"/>
              <w:rPr>
                <w:rFonts w:eastAsia="仿宋_GB2312"/>
                <w:color w:val="auto"/>
                <w:kern w:val="0"/>
                <w:sz w:val="18"/>
                <w:szCs w:val="18"/>
                <w:highlight w:val="none"/>
              </w:rPr>
            </w:pPr>
            <w:r>
              <w:rPr>
                <w:rFonts w:eastAsia="仿宋_GB2312"/>
                <w:color w:val="auto"/>
                <w:kern w:val="0"/>
                <w:sz w:val="18"/>
                <w:szCs w:val="18"/>
                <w:highlight w:val="none"/>
              </w:rPr>
              <w:t>7.2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0C5EAD">
            <w:pPr>
              <w:widowControl/>
              <w:jc w:val="center"/>
              <w:rPr>
                <w:rFonts w:eastAsia="仿宋_GB2312"/>
                <w:color w:val="auto"/>
                <w:kern w:val="0"/>
                <w:sz w:val="18"/>
                <w:szCs w:val="18"/>
                <w:highlight w:val="none"/>
              </w:rPr>
            </w:pPr>
            <w:r>
              <w:rPr>
                <w:rFonts w:eastAsia="仿宋_GB2312"/>
                <w:color w:val="auto"/>
                <w:kern w:val="0"/>
                <w:sz w:val="18"/>
                <w:szCs w:val="18"/>
                <w:highlight w:val="none"/>
              </w:rPr>
              <w:t>7.3</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98E1D3">
            <w:pPr>
              <w:widowControl/>
              <w:jc w:val="center"/>
              <w:rPr>
                <w:rFonts w:eastAsia="仿宋_GB2312"/>
                <w:color w:val="auto"/>
                <w:kern w:val="0"/>
                <w:sz w:val="18"/>
                <w:szCs w:val="18"/>
                <w:highlight w:val="none"/>
              </w:rPr>
            </w:pPr>
            <w:r>
              <w:rPr>
                <w:rFonts w:eastAsia="仿宋_GB2312"/>
                <w:color w:val="auto"/>
                <w:kern w:val="0"/>
                <w:sz w:val="18"/>
                <w:szCs w:val="18"/>
                <w:highlight w:val="none"/>
              </w:rPr>
              <w:t>8.1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1C205D">
            <w:pPr>
              <w:widowControl/>
              <w:jc w:val="center"/>
              <w:rPr>
                <w:rFonts w:eastAsia="仿宋_GB2312"/>
                <w:color w:val="auto"/>
                <w:kern w:val="0"/>
                <w:sz w:val="18"/>
                <w:szCs w:val="18"/>
                <w:highlight w:val="none"/>
              </w:rPr>
            </w:pPr>
            <w:r>
              <w:rPr>
                <w:rFonts w:eastAsia="仿宋_GB2312"/>
                <w:color w:val="auto"/>
                <w:kern w:val="0"/>
                <w:sz w:val="18"/>
                <w:szCs w:val="18"/>
                <w:highlight w:val="none"/>
              </w:rPr>
              <w:t>8.2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1258EB">
            <w:pPr>
              <w:widowControl/>
              <w:jc w:val="center"/>
              <w:rPr>
                <w:rFonts w:eastAsia="仿宋_GB2312"/>
                <w:color w:val="auto"/>
                <w:kern w:val="0"/>
                <w:sz w:val="18"/>
                <w:szCs w:val="18"/>
                <w:highlight w:val="none"/>
              </w:rPr>
            </w:pPr>
            <w:r>
              <w:rPr>
                <w:rFonts w:eastAsia="仿宋_GB2312"/>
                <w:color w:val="auto"/>
                <w:kern w:val="0"/>
                <w:sz w:val="18"/>
                <w:szCs w:val="18"/>
                <w:highlight w:val="none"/>
              </w:rPr>
              <w:t>9.1</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E9EDA4">
            <w:pPr>
              <w:widowControl/>
              <w:jc w:val="center"/>
              <w:rPr>
                <w:rFonts w:eastAsia="仿宋_GB2312"/>
                <w:color w:val="auto"/>
                <w:kern w:val="0"/>
                <w:sz w:val="18"/>
                <w:szCs w:val="18"/>
                <w:highlight w:val="none"/>
              </w:rPr>
            </w:pPr>
            <w:r>
              <w:rPr>
                <w:rFonts w:eastAsia="仿宋_GB2312"/>
                <w:color w:val="auto"/>
                <w:kern w:val="0"/>
                <w:sz w:val="18"/>
                <w:szCs w:val="18"/>
                <w:highlight w:val="none"/>
              </w:rPr>
              <w:t>9.2</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4E5DE2">
            <w:pPr>
              <w:widowControl/>
              <w:jc w:val="center"/>
              <w:rPr>
                <w:rFonts w:eastAsia="仿宋_GB2312"/>
                <w:color w:val="auto"/>
                <w:kern w:val="0"/>
                <w:sz w:val="18"/>
                <w:szCs w:val="18"/>
                <w:highlight w:val="none"/>
              </w:rPr>
            </w:pPr>
            <w:r>
              <w:rPr>
                <w:rFonts w:eastAsia="仿宋_GB2312"/>
                <w:color w:val="auto"/>
                <w:kern w:val="0"/>
                <w:sz w:val="18"/>
                <w:szCs w:val="18"/>
                <w:highlight w:val="none"/>
              </w:rPr>
              <w:t>9.3</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746E83">
            <w:pPr>
              <w:widowControl/>
              <w:jc w:val="center"/>
              <w:rPr>
                <w:rFonts w:eastAsia="仿宋_GB2312"/>
                <w:color w:val="auto"/>
                <w:kern w:val="0"/>
                <w:sz w:val="18"/>
                <w:szCs w:val="18"/>
                <w:highlight w:val="none"/>
              </w:rPr>
            </w:pPr>
            <w:r>
              <w:rPr>
                <w:rFonts w:eastAsia="仿宋_GB2312"/>
                <w:color w:val="auto"/>
                <w:kern w:val="0"/>
                <w:sz w:val="18"/>
                <w:szCs w:val="18"/>
                <w:highlight w:val="none"/>
              </w:rPr>
              <w:t>10.1</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C04F0A">
            <w:pPr>
              <w:widowControl/>
              <w:jc w:val="center"/>
              <w:rPr>
                <w:rFonts w:eastAsia="仿宋_GB2312"/>
                <w:color w:val="auto"/>
                <w:kern w:val="0"/>
                <w:sz w:val="18"/>
                <w:szCs w:val="18"/>
                <w:highlight w:val="none"/>
              </w:rPr>
            </w:pPr>
            <w:r>
              <w:rPr>
                <w:rFonts w:eastAsia="仿宋_GB2312"/>
                <w:color w:val="auto"/>
                <w:kern w:val="0"/>
                <w:sz w:val="18"/>
                <w:szCs w:val="18"/>
                <w:highlight w:val="none"/>
              </w:rPr>
              <w:t>10.2</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A4F5FE">
            <w:pPr>
              <w:widowControl/>
              <w:jc w:val="center"/>
              <w:rPr>
                <w:rFonts w:eastAsia="仿宋_GB2312"/>
                <w:color w:val="auto"/>
                <w:kern w:val="0"/>
                <w:sz w:val="18"/>
                <w:szCs w:val="18"/>
                <w:highlight w:val="none"/>
              </w:rPr>
            </w:pPr>
            <w:r>
              <w:rPr>
                <w:rFonts w:eastAsia="仿宋_GB2312"/>
                <w:color w:val="auto"/>
                <w:kern w:val="0"/>
                <w:sz w:val="18"/>
                <w:szCs w:val="18"/>
                <w:highlight w:val="none"/>
              </w:rPr>
              <w:t>10.3</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7DF66D">
            <w:pPr>
              <w:widowControl/>
              <w:jc w:val="center"/>
              <w:rPr>
                <w:rFonts w:eastAsia="仿宋_GB2312"/>
                <w:color w:val="auto"/>
                <w:kern w:val="0"/>
                <w:sz w:val="18"/>
                <w:szCs w:val="18"/>
                <w:highlight w:val="none"/>
              </w:rPr>
            </w:pPr>
            <w:r>
              <w:rPr>
                <w:rFonts w:eastAsia="仿宋_GB2312"/>
                <w:color w:val="auto"/>
                <w:kern w:val="0"/>
                <w:sz w:val="18"/>
                <w:szCs w:val="18"/>
                <w:highlight w:val="none"/>
              </w:rPr>
              <w:t>11.1</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6395AF">
            <w:pPr>
              <w:widowControl/>
              <w:jc w:val="center"/>
              <w:rPr>
                <w:rFonts w:eastAsia="仿宋_GB2312"/>
                <w:color w:val="auto"/>
                <w:kern w:val="0"/>
                <w:sz w:val="18"/>
                <w:szCs w:val="18"/>
                <w:highlight w:val="none"/>
              </w:rPr>
            </w:pPr>
            <w:r>
              <w:rPr>
                <w:rFonts w:eastAsia="仿宋_GB2312"/>
                <w:color w:val="auto"/>
                <w:kern w:val="0"/>
                <w:sz w:val="18"/>
                <w:szCs w:val="18"/>
                <w:highlight w:val="none"/>
              </w:rPr>
              <w:t>11.2</w:t>
            </w:r>
          </w:p>
        </w:tc>
      </w:tr>
      <w:tr w14:paraId="5B64FE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4"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93BC9C9">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马克思主义基本原理</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B8F51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9F61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74E56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9169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7CA5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DAD57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3D2A8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962C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3BDCC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92B8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B850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F55AF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AF004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AB9CF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B2318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2415C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63B95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CB62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7D862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917D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84F1C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3CF2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1EDFD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7E5C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B81DB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57EC2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0AD6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D6B9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A1716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88C7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67AF9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C812F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8B6E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12AB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5C7E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705084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C91A63E">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思想道德与法治</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A3897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DC83A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B267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2E9DD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6B354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E7A0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FCF2E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FF4E5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6DA2A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0566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3A8FD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AE479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FD1CC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4615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C4D7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85995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597B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E57FE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67A24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CA02F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E1ABC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86F10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D901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1B0C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C8C50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3AD84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A892ED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D67C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8402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54E7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344C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57B31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7D93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9181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27B4D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0B1073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5C0756A0">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中国近现代史纲要</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9327B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669CE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9DF7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1D683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3453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6EC59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A0060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142D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191A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171B6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829EB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0FFF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C668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921C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491A1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79F7D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268C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DBE78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4EBA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4291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D5C7B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5C02C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E2C4A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9F6E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6775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07A54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5D66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29431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0014B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2762E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0A419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81FE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157E4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9B6FA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16E9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6DC2C1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09"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112389B8">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毛泽东思想和中国特色社会主义理论体系概论</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6715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A869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DAFD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442F2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D26E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EE6A7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7797C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073FE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2B761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5EC6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0303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A1EB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D086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CED77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2C7D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DA21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3AA4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D65B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7E9F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C4185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E792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F6EB2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A92C7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1B82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5D29D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1A66B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E30C8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64DB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400801">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7FCF0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36100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11467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C820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9321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6C4C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B4369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5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63834F95">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习近平新时代中国特色社会主义思想概论</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90F1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7A801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90CC3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F66B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93CA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BE489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F3218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59B74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D9B03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49B3A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7EC6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86378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0D9E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996BC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C7EA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7B7E4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A90EF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B0D08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3CDC5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DD64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54F3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0ADA1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5C664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CBF8F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1C349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1B4D1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6A48D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7880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EF0A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6A34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5FF8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BD531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2A41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18D30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65D25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4F922A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542ED8A0">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形势与政策</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394DE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6ED1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564D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F9D4B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6193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7578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92A7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2C31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7A49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62D8A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1DF24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E575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D1D2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75319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FB5B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F2E0F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AD7A4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383E6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BF86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8A8CF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4EB0C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E196F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6A650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B317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99BF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4613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747B4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A8EC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8CFCB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C90F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75616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265F9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2E26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83411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65CDB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0346F5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3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57125A8">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“二十四节气”黄河农耕文化</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BE640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0FB9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5DB0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59C53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EFF4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72501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786D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2023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F6469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FFDD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E0BFD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2C036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8C5D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EC608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3FF12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129A3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B3FDC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1BE9E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E818C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0A90E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660A9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B13BD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52748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4D91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C62F6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16538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8EF6D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A1B60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D135D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0B1FE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D457C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3967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3743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3484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C37A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4E6E3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54536BD7">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大学英语Ⅰ-Ⅳ</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5CEC4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E2249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A337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A690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F667A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F2CF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00E2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012D7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39348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A1B9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4E7B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EB07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8D30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92EF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05F6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C57F7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B8069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E1D38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7DBC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B0041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99CB1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0FDD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A158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C47A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8E11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4C54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52E3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FF001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B3825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9D2E5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0759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F14B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DDE1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192CA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D2C8C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4A78B8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75D6DFB2">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体育Ⅰ-Ⅳ</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50B4D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3560D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D1B4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1332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7A0B7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17E4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AE620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F371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5D9A9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01A1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93E5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E588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A8F7F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3D63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2865E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D9849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C0678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4F80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0B2B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82619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E7889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7010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4068C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01576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8265C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876F7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CB83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7CE8E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FEA6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50EC1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7F34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02B20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74185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D6E07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6D9EF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890D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48"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1451DF9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大学生积极心理素养</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FAE79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944A6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F624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E83A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0932A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E960F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3A19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F71C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178A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1B08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27C17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35C10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3C133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BA43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AC3A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3F7C3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8D8E4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98A9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9F7D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9A2ED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03829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B498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480D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27817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9E31C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E89C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B762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5763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9091A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303B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6E93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0EF15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4D71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1074E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6108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4D4E39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6B9470B">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军事</w:t>
            </w:r>
          </w:p>
          <w:p w14:paraId="2CE737F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理论</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5A66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08107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6BEEA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B0806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3B88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F8103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93225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992F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D1A75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0E811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7A1A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50E8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EE84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598C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72CF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93058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473F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661F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D2DD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90B77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DBC9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C053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5604E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063C6E">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48F1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6FFA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D84BF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E81A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5068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BDFE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E6E9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A56BC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2515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AEFA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CEA2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72F062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CF6C7D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应用化学专业导论</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5CF4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25157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B5D2F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6B52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4054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E32E2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6FA50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1AE33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8BC7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7E5D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D7808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6B80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205D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B71D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E070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506B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46688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24F7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2B8E8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07C3A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EAE6F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AB7C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C5D5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8E365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C7A26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AE8B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1E594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53AC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FC052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5D826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5F905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312FE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0854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91AA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47937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055FCB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68"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0AF5B899">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高等数学（理工类）(上，下)</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B77191">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8C930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F24F9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E3FC9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5F0C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5DE93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C9FB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B9306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82AA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E4E3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F2BA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EC9EA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8FA84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37F2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50AE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3CE49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1B77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C0D43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99BF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5A780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BBA9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587D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CBBB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DC777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E121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D96C3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1958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58297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3B64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881A7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6C06B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49AEB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C1347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07A9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016A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AE51A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712ACA2">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线性</w:t>
            </w:r>
          </w:p>
          <w:p w14:paraId="3275ACF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代数</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78C7E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9A031F">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768F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5B0146">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4CB79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2B070C">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BA3B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7F71F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43222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816E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7F09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AED23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C2DD9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BB0B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AA53D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5E1EB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CC34C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10C2C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0C3C8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7A0B4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0EE0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C6B2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A8FDE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22543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04FFF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DCA5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D792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0FB0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0423A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AD7D1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7A9E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1EC39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41D80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08BD5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555D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5653E4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02415FC6">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概率论与数理统计</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03DEB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84A7C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25EAE3">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B105F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3FC11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E00ED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A6F6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5A9B6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0809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70635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A0EA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4E83A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1CB9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04CF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AA411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9008D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AEFE4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5D287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AE74B4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4052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A682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D61D9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399F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BAA17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D151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2360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2E30E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163C5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14F7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56588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8E423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8E899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41A21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F3978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09141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7B6B23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6B6A8895">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普通</w:t>
            </w:r>
          </w:p>
          <w:p w14:paraId="7106ACD2">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物理</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20D553">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A48D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CE57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F2879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48F2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82F3F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D54B3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B2F4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6990F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EC22A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FA84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C6DE9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56CA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A2B94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AAEE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9ADA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BEF8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432BD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F6978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1ED7A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43E67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ECC0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97C4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60AC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B98B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1BD3A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934C8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EC1DA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3B63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77E1B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1AE6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FD04E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B28A8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79511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29609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5694E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584DEEDF">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大学物理实验</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D1CE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F0ECB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B667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A0E76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D9AA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5F08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C7907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FDDAB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BD05E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997F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AB549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D9C46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518F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E9862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CCEC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886C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BE7E1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F8369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53DB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07A6D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99530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1275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2161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9A7D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BE224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36548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55FBF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AEFCC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2543C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A5F41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913B0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91F89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FBC2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5CDC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779B7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1852AC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A9D6A8F">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无机</w:t>
            </w:r>
          </w:p>
          <w:p w14:paraId="740DBF98">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化学</w:t>
            </w:r>
          </w:p>
          <w:p w14:paraId="4E7C2DA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(上，下)</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EFDD80">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1120B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20BC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E132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4D76B5">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CFB9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0568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78EF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849F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ED98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0896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8357A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C7DFF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E70B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BB82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79CF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2958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34742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58AD3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FB22C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7109E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968B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6C2B9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D15F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533A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F4E36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C4B9A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13810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49D45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62FB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45CA1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676A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6A41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A4E29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97F9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5593EE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6B75D96">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分析</w:t>
            </w:r>
          </w:p>
          <w:p w14:paraId="338E1D2F">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化学</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0257CF">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EF81D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5495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08A54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BA4CA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1B3A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ACDA4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3F2BB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7CD5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1208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CFC94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69DEC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94F38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4F5D7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C11C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5E3B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0B36B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3FB75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6883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84073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1666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5712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7E5CD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BBEA1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111DB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AEFF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90A1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87A4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B49FA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5D04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7476F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051A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D97D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B919D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22368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59330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1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73C388A">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 xml:space="preserve">无机及分析化学实验(上，下)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51BD5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DA20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2C22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4365D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A78B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9AD5A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02C0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9C28B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D344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F145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0E8F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92C28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3EC3D1">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EAD0B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55C14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E41DF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5DE1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A9460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EF7F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F5D4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F730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12C1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84DA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C504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52EEB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9BF33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CE429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DCC0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DA18F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FD09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590C0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2F6D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95B05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9ACE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E8370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E3C7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1AC8CED7">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仪器</w:t>
            </w:r>
          </w:p>
          <w:p w14:paraId="24B3C04F">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分析</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E565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6083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AA181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69FF1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6B268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B23D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E46D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58426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F8585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60D3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A91D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D16E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7B1B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D2D94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E621C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AAB6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35575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65248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386E5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EF05F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C5555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6888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56281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4E17C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F445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128FE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278C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3F2C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8FE8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CC3C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2F6A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1158B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845A6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8C6AD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ECBDD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42416F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132DD08">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仪器分析实验</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563F6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CBB8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759F6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71C3E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7574A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09B8B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FFE9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BBDBF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F359C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C8AC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859F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4D28B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1FCA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9FB8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769F1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C2B20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3409D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6939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D160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63F15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2EA9F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3C33C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9AAC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D5198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4215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327E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35F9D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BFD1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E6D5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8E425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941F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9BBD5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BAC4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043CE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A216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6476D3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6363B4D9">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有机</w:t>
            </w:r>
          </w:p>
          <w:p w14:paraId="031DD3D5">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 xml:space="preserve">化学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5454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3C1AE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E03E6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C690E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B262A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7EC3D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2B9A3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C7458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C261D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31731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19135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07F69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8B5CE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784BFC">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07C7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73F81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0208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0A88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1DD27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1FFD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3B52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D352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05C3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317A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469CB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F6C3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AAF6C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CB2C0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64F7A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7DF68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681E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7131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757B8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0FBB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8BEF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63C863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DA0C2A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有机化学实验</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57E5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0DE8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A7E79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6D839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5F41E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701E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4637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D49B4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56FD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3A27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F7B59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FE6CB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9CD8C1">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345A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725A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10BC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11478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F0B1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E39C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E7D2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7249A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80CBC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16AD5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05D6B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0A6C1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E096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F0F96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9DC52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A255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C41B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50BA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06AC6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11B6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9CC5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5E4D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1061D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199A74DC">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化工</w:t>
            </w:r>
          </w:p>
          <w:p w14:paraId="5581DADC">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制图</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B619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0DFB3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6BE7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A722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D98E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470B2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8302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14F7D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A74216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33799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CD5128">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AF2C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3F4A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1F2C3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EF8A6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9D5E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318B49">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B91AD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4710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4D34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D3DC5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B9308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8872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9CA9A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26769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A14F4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6B6C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36E0C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5B12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DD01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8AE6E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C88D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FA63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D8E5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D6F4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4CFAE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14D3BA15">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化工</w:t>
            </w:r>
          </w:p>
          <w:p w14:paraId="19966B1B">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原理(上，下)</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97BC7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26941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0B6B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199CB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9EF1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906D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D462A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D860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02A54B">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8C08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24C5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B5F7E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F5346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E971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B01F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A932B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0AFB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4E35D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74F07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390FB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1DCD0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50748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93C5E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1BD4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AF86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C985A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17F9C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D733E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EEAC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6777A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6548C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A707A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DCDB4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D4C4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90B07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30725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E6D5267">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化工原理实验(上，下)</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FF29A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EE15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CE13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BBD8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A6E20E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F166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E7F7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1FF7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7140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BA78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9FF3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4915F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DCD8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755D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809BBC">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E3627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45B15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B2553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7AFDD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67D33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1E46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71A0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24A20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680D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D0567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92F3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8A78B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4549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1F226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78C08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7E20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AA2B7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51AFD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D2EB5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9B89E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58B19E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643E7E13">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电工电子技术</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77794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7401C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75854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8738B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98376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92194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DF73E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6D717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A64C8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D1B0C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7799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5759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23B4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D8DC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7F879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8178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FEA5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2CF6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FF64C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CAB0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F3B8E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08CF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0994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99D7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ECC6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76776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D06B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C999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1D14A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AD13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DF17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95F8E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7A50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6164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6A79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7FF91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11079CE">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物理化学Ⅰ,Ⅱ</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1DA00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916F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5E5A9B">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C6C32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3976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89A31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4242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F3B6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BED9E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BB3B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F123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EF8A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9DB23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CABA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5AF3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4B67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DB80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D0BC0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CA1A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5B35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0EDB2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F9960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FD22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2226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3D21E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4B5F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9333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2620F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CBAE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E0E8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328D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7572A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BBE0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A585A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048F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B7ECE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78"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6282BFE7">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物理化学实验Ⅰ,Ⅱ</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08E8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D69DF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76E2B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E5A74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5047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C3D21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60621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9F4DF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7DE4A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B8B2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9D2E8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0FDD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B9B76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BDE96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B0A9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66685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BD6F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65ADC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C997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B5623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856E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F9CA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DD6A8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4BAF6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95DD4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56261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FEFB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09B0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C055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A493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B805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C1721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429FF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FEB4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55AA9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72167D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1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0ABF4EEE">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技术经济与项目管理</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43BA1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4685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72EF5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54EFE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84C2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14F84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84FB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A3043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E4B8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87B5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50EB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578AF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7B667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16042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A9EC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DE6F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75C8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9A9DB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A131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F7A1C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0727B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8C57A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0B5AE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AB94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5F91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5DEC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577C5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4914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9334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5B97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D0A73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AB40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CB856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C8965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3C08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0CBFAE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63EBFF7E">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分离科学与</w:t>
            </w:r>
          </w:p>
          <w:p w14:paraId="6FB5619B">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技术</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6E798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394AE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FC04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4632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08ED0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798A7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C2EE1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35055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1A55F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608E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3ACC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BAC2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B6AD1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1AB57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B0E1A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CDF0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82E7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EE6F5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326EC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D123D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58844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D8B4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80192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52FE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F3F0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4CEF3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8249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37896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9EE65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F6B0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E100F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EF16D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4B18E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0752F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06FA5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7D2BA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0A1F9B1">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化工安全与</w:t>
            </w:r>
          </w:p>
          <w:p w14:paraId="50F4C182">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环保</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B079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371AC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0B70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DB626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5B3D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6070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C0CB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4C01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D642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BF9EE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40B4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5C5A86">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09887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C5298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D5FF6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B3B51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37D0D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53572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43D3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1B8F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49CAF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FC4903">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89C5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675EB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AA03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41F38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28B51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B944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8F2F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0EB8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C938A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9042C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5F99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87F4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B656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0BAFE5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58"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0F7B96DA">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天然产物化学</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56D1E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BE96C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AB3B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1CCDC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0E85F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36EDB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4A3EC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5816A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6A499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959A1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4550B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35D5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5B77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F5E4A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51FFA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C9CF2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1E21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EF8D8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14CA0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968C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948DC0">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0EEC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8908A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1D75C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3C83A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944D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73D6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F0877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8984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B572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EE6C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D2DD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8E56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9AC4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64B6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1F46B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49"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75F11C98">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天然产物化学实验</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E2ED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AFD2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3889B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08759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93231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B5833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77C3B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9C7C0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4F00F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E5F2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83DE8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FB9F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11ABA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F348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30B1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27057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08EE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B79F3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64873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A4B2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5C432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89EC9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4546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9F1B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F2B9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CB61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7B36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DA1B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52E6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68184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78DDE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E677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75295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C0E91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BA1CE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0DED12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4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8C202F5">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农用精细化学品化学</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F8530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9564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2BDE8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0597E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A2044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8A5BC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EFA8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1399B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FDEE3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A92F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A1EB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C50C2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7007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DC1FA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B709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05D0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095B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FDA7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22B9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202D4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752B4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09DE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A1B01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EE7D3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4571E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2E9D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61071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5AF2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18C1B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CCCB9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AC5E7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AFDA0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A4D567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FA74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4BEDC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02E5B3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5ADD4FFB">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应用化学专业英语</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5241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B230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0919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10EDD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82217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4A6E1A">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6ECB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74DD8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6270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74B3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08A63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DE8D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EC7C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6C913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0CE8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5225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7DE37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8BAA4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10A7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0467A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087A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62D3D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64AA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E360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06F5E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14FBB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0A1A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97A0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E4C9D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1F841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1B111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6A81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EAB0E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9194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E922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E6585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126FA39">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化学反应工程</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5A45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1C085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77DD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83C04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75665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E441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AD8A1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97A2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4A4B2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32F19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69F09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3F8B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C736E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926E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B06B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1942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11694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00927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FF0E7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DA7F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614CF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D28B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3509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AE68B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F39B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99D7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FF671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22ABF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2B9E3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62418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78E1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62CB2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1912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E0F4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2250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9C9C1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07B96886">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精细化工工</w:t>
            </w:r>
          </w:p>
          <w:p w14:paraId="6EEB913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艺学</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2E5E6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E80E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8AAF3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70DE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1572B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DF1E5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9ACD9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CEBE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78A6D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A6415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2513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6CC2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818D4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14973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F9A69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79D7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4C92F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AE6B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5E73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902D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3101A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19EF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12C21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AD45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58A1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4116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F763A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B8198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B8FC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AD69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C3F2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3BB5F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C1139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1A0EB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B2F0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AE4E1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C04984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应用化学综合实验</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52360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EF95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5157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8DCE7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36108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25FE5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9A1E0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7EB9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A4FD9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A1F72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9376D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42467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95CD1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EAF73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1A50B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98747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B90B9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FD89C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9B516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900DB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6B82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895B5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82E64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C86C4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EE0A9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197B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A8A6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0D51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099FC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42F9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7B874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01FB9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1CFA3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B7D2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0877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6EBB0B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9A02CD5">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应用化学创新实验</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E4AFE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3D50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550D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E46E5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690B6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E6DFC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24D20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9946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44E4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F06A6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2ED5E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D0A2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EE9A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9D40C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CA23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CE1FD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A927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5FCE3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7663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CB72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E480E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32A9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AA86BD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3F1A6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E504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DD86D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89C55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A63492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FB4F9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2A2C2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ECA02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C88C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BC20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3E3C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9589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06904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18A333C2">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军事理论（军训）</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056B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E98A5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6C648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584D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B080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3473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3A6A1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059E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959E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F6068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6455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3703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83587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E638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0154F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25668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DAA74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4F1F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6B4A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1E8B7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D898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59FC9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A3C917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A53CD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1B46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64645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6A52A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F153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0F65B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BD1A6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ABD3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E5E09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E58A7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FD31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6E240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27A248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77D8A212">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劳动</w:t>
            </w:r>
          </w:p>
          <w:p w14:paraId="4CCE8147">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教育</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425A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9BCA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B5501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CD90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3A5AD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BB4A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1F9E7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0FBB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95861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46A7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8C371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2A678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D3E30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B9ED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E650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BBCD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B51DB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42F59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D372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E036E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A6A47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0048B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F171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9C85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C8FA0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2CD0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592ED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6757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A6281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5D159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12C2E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CD2CA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37F1B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41DA6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641C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856E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1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17BF641E">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大学生职业生涯规划</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7093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CB6C6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0BA98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746E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B27F2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C58CE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BA820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1B55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9DC63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CA86D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A3FC4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11707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14E5D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C33E8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439D5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F6C3B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BFA3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0E55D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3B46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1AB8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269D0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635BE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C899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A5AC5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D288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BE69F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F3A6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43CB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F075D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E668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54AE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ACEE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50AD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10396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77006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786B6B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790F2283">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大学生就业</w:t>
            </w:r>
          </w:p>
          <w:p w14:paraId="54ABE59D">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指导</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9492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CF8E7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9A6C7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3ED7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DA9F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12A4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3448F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E05FD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CA47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3424C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72EBC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CC588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6D436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C0ADA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D1A4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A91FA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2F35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311E1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5D5A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6FB9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3E0B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4749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CD36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9D951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6C525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9FB1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57B9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82C0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11B8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E508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7E34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C1EFF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20D96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4262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C5AC2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139A76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C0FB00E">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第二课堂实践</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E1F70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CDCD1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428C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1AC8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8D641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45215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1CEAC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67F5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38054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2FE9E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2C628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CDF1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B778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A5D38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2B03F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7296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F5375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59D5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5CE2E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7995E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77AA0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1C2F82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B7DF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07A1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BC6D47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D1A4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B32386">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66AC9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F6E4D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B595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22D2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E907F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E36E5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0CD0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B14B1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501DDF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7B5F30D">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创新创业基础</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39EF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AF4AC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D5813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CA5C9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4DF4C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B34D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C177A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192E5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13C19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F736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FCE6C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2E378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14608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C8D16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15F72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B80E2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04C1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75584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C7D0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A1B6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D183C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B899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E2861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3F39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9F53C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5DE91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C3CB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549E8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52B6A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36DA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6BF71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F233E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BDC78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9CA97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1DF3C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7AB65F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6"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5255222">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金工</w:t>
            </w:r>
          </w:p>
          <w:p w14:paraId="23CCA890">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实习</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6B57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031C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7C1B8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381EE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061AC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3DE0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E499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5F28B1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CFCC3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2D9933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F2C6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A6DB11">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2EEC5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2CFB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AAE5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3ACD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DD5C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625689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2923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4C27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9A1B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19B07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9440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85703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2E3BE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BDE66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83D38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BC482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2841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5B381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83CB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1E40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91B6F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245AA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B577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088D47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17541E9">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化学化工实验安全</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6E5A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8AB02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93EDB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13EF8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DA05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122D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761E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7902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4E96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FD6B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15E74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579EE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7828F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C92B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920E4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3B15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C25EC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B9F7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472E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C32B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5FD5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899F8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B944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7469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10CD0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96E2F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8DA12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6D22D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ADDCC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FDE7A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AD2A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42080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3B63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6495E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D814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67F359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18"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EEA6329">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应用化学专业科研训练与课程论文</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EAD54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0556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E62EE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A220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C294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BDF38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3456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5DB489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7D1BA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99C7A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08E301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D86A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6E2F8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22B0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D06F6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4E885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D0C40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FDEFC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E482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80A66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17D90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3041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51AF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BDF3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3B5A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0C6C2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9D9A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38A4B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14487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A2CCF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1B8C8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EB194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353A1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017B6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E75D4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601F7F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7DADCCCD">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AutoCAD设计</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96C1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8CC38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34C79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D9A7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F303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E740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8FF5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D3C35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DFA569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D8EBA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D4FE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30404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1EF0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0EC8F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3F62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A61A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5995C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D462C3">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DDC0C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38BE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E672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B7816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ECA18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FD0EE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31BE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72E8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4C029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0BC53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9922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D7D95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1B9256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DDFCE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3BDA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44A1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0378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3C04E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336A3F3E">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化工原理课程设计</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08F1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3071B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586DD6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1E7CE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4D7725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4ACD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A923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D0F1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C1582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5F1C3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CB551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8BE94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9825E1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60121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A1BF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466E6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06926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2C491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FD14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01C8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87552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DB174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18012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F0847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16A08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18FF9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12CFB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B7D41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4F13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B941D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200F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F09247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CC9FD9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137C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94710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64757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1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7383856F">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精细化工工艺学课程设计</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A2EDE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8DBD6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A8671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F86F60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9958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DAF30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A934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5D273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B78C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A74A3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0D767E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B960F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CCA5E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8A669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8D9A3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6161F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F8B0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9DC1A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1BB68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35569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47D5F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6E943C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D9B5E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23665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1AA74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290DA3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102E0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C25EF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C117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A8817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D7BF33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2F99A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25A0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6933D2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9F107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0BD6E4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69EF2BC0">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应用化学认知实习</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6E61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B0BB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1568D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634C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714AA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4962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5F9C1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F4D3A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68CD0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28EDFE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2FC6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DE2D4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7CF4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B3698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E473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2741B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10B1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778E85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75EADA">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ABFB5A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A8259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B65FC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862EC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BDC3C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80BFB8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BCAB1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FCEE7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554C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5B519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15546D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F8ADE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99CE7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920EA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4A218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F5C6C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114570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4E0BF561">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应用化学生产实习</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D16E7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88B2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4663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5F5C2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B5FFF5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D29F8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73E63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F82735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905AE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FC188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45A6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206D5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0F8DC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BDF53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374F92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8618A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6D1C0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CD841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66330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C199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3D937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502A0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6945E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8AB96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B294B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30105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392C1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5D48D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2C156A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26DF2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4B86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6FEFD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150DD7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64C768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6B9BD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3AEB5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FE8755F">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化工生产仿真实习</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3EB7E6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C5CF46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1A16F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EF2C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97EF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C4237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91FC9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3946E6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05BF95A">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79B14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9405B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FABC91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4E7D7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30906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20AC8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487096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B80E99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8E4E2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D58F1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2B2DB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8591A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E32B5F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A7CE6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96634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6C417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191AF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A2B9B2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EB9D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AF7C7C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EB8713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4DB325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827808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7AD97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F49D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848C64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1888C4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13"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72708FD5">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化工操作实践</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4AE59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B57FFB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FA127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A2D97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7D5E3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94D98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69A63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1AA98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E7860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0E75E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BCE80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1172B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46AB3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82256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7E0F81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9B76B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26C9F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1FB1A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4EFE74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87854C">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11A8E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48955C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AD4F9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D2736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6A2D8D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0658B7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A358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73CBD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60012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18097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2EB4E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1DDCF2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56062C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DBA70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46DEF7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4F4BDD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5"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51DCEC04">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毕业实习</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357347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38478F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C22983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6365E0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EC3247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5AB9D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98CB1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EB51F7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84920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9E2540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ABD9F2D">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90620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0CA65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556399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ED05F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0B9F76">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7F168E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3533E10">
            <w:pPr>
              <w:widowControl/>
              <w:jc w:val="center"/>
              <w:rPr>
                <w:rFonts w:eastAsia="仿宋_GB2312"/>
                <w:color w:val="auto"/>
                <w:kern w:val="0"/>
                <w:sz w:val="18"/>
                <w:szCs w:val="18"/>
                <w:highlight w:val="none"/>
              </w:rPr>
            </w:pPr>
            <w:r>
              <w:rPr>
                <w:rFonts w:eastAsia="仿宋_GB2312"/>
                <w:color w:val="auto"/>
                <w:kern w:val="0"/>
                <w:sz w:val="18"/>
                <w:szCs w:val="18"/>
                <w:highlight w:val="none"/>
              </w:rPr>
              <w:t></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80D03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C0B71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73D5AA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7CB9C5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938E5F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DABEA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0CFB2B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076E2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1A4C1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6E64B2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BDECD00">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D6B2FB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411B06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5AA53F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263E2B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CFCE12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C56F6E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r w14:paraId="46D00E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20" w:hRule="atLeast"/>
        </w:trPr>
        <w:tc>
          <w:tcPr>
            <w:tcW w:w="270" w:type="pct"/>
            <w:tcBorders>
              <w:top w:val="single" w:color="auto" w:sz="8" w:space="0"/>
              <w:left w:val="single" w:color="auto" w:sz="8" w:space="0"/>
              <w:bottom w:val="single" w:color="auto" w:sz="8" w:space="0"/>
              <w:right w:val="single" w:color="auto" w:sz="8" w:space="0"/>
            </w:tcBorders>
            <w:shd w:val="clear" w:color="auto" w:fill="FFFFFF" w:themeFill="background1"/>
            <w:vAlign w:val="center"/>
          </w:tcPr>
          <w:p w14:paraId="2C88FD68">
            <w:pPr>
              <w:widowControl/>
              <w:adjustRightInd w:val="0"/>
              <w:snapToGrid w:val="0"/>
              <w:jc w:val="left"/>
              <w:rPr>
                <w:rFonts w:eastAsia="仿宋_GB2312"/>
                <w:color w:val="auto"/>
                <w:kern w:val="0"/>
                <w:sz w:val="18"/>
                <w:szCs w:val="18"/>
                <w:highlight w:val="none"/>
              </w:rPr>
            </w:pPr>
            <w:r>
              <w:rPr>
                <w:rFonts w:eastAsia="仿宋_GB2312"/>
                <w:color w:val="auto"/>
                <w:kern w:val="0"/>
                <w:sz w:val="18"/>
                <w:szCs w:val="18"/>
                <w:highlight w:val="none"/>
              </w:rPr>
              <w:t>毕业论文(设计)</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E6E42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70902F1">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FC2906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62B53E7">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73EA8A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9D8B91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A4106C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BAD402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08305C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D81E642">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B6B3D9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C263B2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1B8C9B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920782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DAE7339">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886F94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6D15A24E">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2008D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A371D3A">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F68F93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92E515C">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50F3F2BD">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9B41EF7">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E14CF8F">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F6B7506">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875130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E673D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49BE51E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55A0C33">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31"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0A92DA3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ECA5A14">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73EE92E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22864F08">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1592B8DB">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c>
          <w:tcPr>
            <w:tcW w:w="156" w:type="pct"/>
            <w:tcBorders>
              <w:top w:val="single" w:color="auto" w:sz="8" w:space="0"/>
              <w:left w:val="single" w:color="auto" w:sz="8" w:space="0"/>
              <w:bottom w:val="single" w:color="auto" w:sz="8" w:space="0"/>
              <w:right w:val="single" w:color="auto" w:sz="8" w:space="0"/>
            </w:tcBorders>
            <w:shd w:val="clear" w:color="auto" w:fill="FFFFFF" w:themeFill="background1"/>
            <w:noWrap/>
            <w:vAlign w:val="center"/>
          </w:tcPr>
          <w:p w14:paraId="38CA5FF5">
            <w:pPr>
              <w:widowControl/>
              <w:jc w:val="center"/>
              <w:rPr>
                <w:rFonts w:eastAsia="仿宋_GB2312"/>
                <w:color w:val="auto"/>
                <w:kern w:val="0"/>
                <w:sz w:val="18"/>
                <w:szCs w:val="18"/>
                <w:highlight w:val="none"/>
              </w:rPr>
            </w:pPr>
            <w:r>
              <w:rPr>
                <w:rFonts w:eastAsia="仿宋_GB2312"/>
                <w:color w:val="auto"/>
                <w:kern w:val="0"/>
                <w:sz w:val="18"/>
                <w:szCs w:val="18"/>
                <w:highlight w:val="none"/>
              </w:rPr>
              <w:t>　</w:t>
            </w:r>
          </w:p>
        </w:tc>
      </w:tr>
    </w:tbl>
    <w:p w14:paraId="36D85FAD">
      <w:pPr>
        <w:adjustRightInd w:val="0"/>
        <w:snapToGrid w:val="0"/>
        <w:spacing w:line="500" w:lineRule="exact"/>
        <w:ind w:firstLine="600" w:firstLineChars="200"/>
        <w:rPr>
          <w:rFonts w:eastAsia="黑体"/>
          <w:bCs/>
          <w:color w:val="auto"/>
          <w:sz w:val="30"/>
          <w:szCs w:val="30"/>
          <w:highlight w:val="none"/>
        </w:rPr>
      </w:pPr>
    </w:p>
    <w:p w14:paraId="25DB4CB0">
      <w:pPr>
        <w:rPr>
          <w:color w:val="auto"/>
          <w:highlight w:val="none"/>
        </w:rPr>
        <w:sectPr>
          <w:headerReference r:id="rId5" w:type="default"/>
          <w:pgSz w:w="16838" w:h="11906" w:orient="landscape"/>
          <w:pgMar w:top="1134" w:right="907" w:bottom="1134" w:left="907" w:header="567" w:footer="992" w:gutter="0"/>
          <w:pgNumType w:fmt="numberInDash"/>
          <w:cols w:space="720" w:num="1"/>
          <w:docGrid w:linePitch="312" w:charSpace="0"/>
        </w:sectPr>
      </w:pPr>
    </w:p>
    <w:p w14:paraId="6919B16F">
      <w:pPr>
        <w:adjustRightInd w:val="0"/>
        <w:snapToGrid w:val="0"/>
        <w:spacing w:line="560" w:lineRule="exact"/>
        <w:ind w:firstLine="640" w:firstLineChars="200"/>
        <w:rPr>
          <w:rFonts w:eastAsia="黑体"/>
          <w:bCs/>
          <w:color w:val="auto"/>
          <w:sz w:val="30"/>
          <w:szCs w:val="30"/>
          <w:highlight w:val="none"/>
        </w:rPr>
      </w:pPr>
      <w:r>
        <w:rPr>
          <w:rFonts w:eastAsia="黑体"/>
          <w:bCs/>
          <w:color w:val="auto"/>
          <w:sz w:val="32"/>
          <w:szCs w:val="32"/>
          <w:highlight w:val="none"/>
        </w:rPr>
        <w:t>四、课程设置</w:t>
      </w:r>
    </w:p>
    <w:p w14:paraId="19B8E3B1">
      <w:pPr>
        <w:adjustRightInd w:val="0"/>
        <w:snapToGrid w:val="0"/>
        <w:spacing w:line="520" w:lineRule="exact"/>
        <w:ind w:firstLine="640" w:firstLineChars="200"/>
        <w:rPr>
          <w:rFonts w:eastAsia="楷体_GB2312"/>
          <w:b/>
          <w:color w:val="auto"/>
          <w:sz w:val="28"/>
          <w:szCs w:val="28"/>
          <w:highlight w:val="none"/>
        </w:rPr>
      </w:pPr>
      <w:r>
        <w:rPr>
          <w:rFonts w:eastAsia="楷体_GB2312"/>
          <w:bCs/>
          <w:color w:val="auto"/>
          <w:sz w:val="32"/>
          <w:szCs w:val="32"/>
          <w:highlight w:val="none"/>
        </w:rPr>
        <w:t>（一）主干学科</w:t>
      </w:r>
    </w:p>
    <w:p w14:paraId="6503B425">
      <w:pPr>
        <w:adjustRightInd w:val="0"/>
        <w:snapToGrid w:val="0"/>
        <w:spacing w:line="520" w:lineRule="exact"/>
        <w:ind w:firstLine="560" w:firstLineChars="200"/>
        <w:rPr>
          <w:rFonts w:eastAsia="仿宋_GB2312"/>
          <w:color w:val="auto"/>
          <w:sz w:val="24"/>
          <w:highlight w:val="none"/>
        </w:rPr>
      </w:pPr>
      <w:r>
        <w:rPr>
          <w:rFonts w:eastAsia="仿宋_GB2312"/>
          <w:color w:val="auto"/>
          <w:sz w:val="28"/>
          <w:szCs w:val="28"/>
          <w:highlight w:val="none"/>
        </w:rPr>
        <w:t>化学，化学工程与技术</w:t>
      </w:r>
    </w:p>
    <w:p w14:paraId="5A22EE25">
      <w:pPr>
        <w:adjustRightInd w:val="0"/>
        <w:snapToGrid w:val="0"/>
        <w:spacing w:line="520" w:lineRule="exact"/>
        <w:ind w:firstLine="640" w:firstLineChars="200"/>
        <w:rPr>
          <w:rFonts w:eastAsia="楷体_GB2312"/>
          <w:b/>
          <w:color w:val="auto"/>
          <w:sz w:val="28"/>
          <w:szCs w:val="28"/>
          <w:highlight w:val="none"/>
        </w:rPr>
      </w:pPr>
      <w:r>
        <w:rPr>
          <w:rFonts w:eastAsia="楷体_GB2312"/>
          <w:bCs/>
          <w:color w:val="auto"/>
          <w:sz w:val="32"/>
          <w:szCs w:val="32"/>
          <w:highlight w:val="none"/>
        </w:rPr>
        <w:t>（二）核心课程及主要实践性教学环节</w:t>
      </w:r>
    </w:p>
    <w:p w14:paraId="0916E134">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专业核心课程：分离科学与技术，天然产物化学，农用精细化学品化学，化工安全与环保，精细化工工艺学，化学反应工程。</w:t>
      </w:r>
    </w:p>
    <w:p w14:paraId="4DCA409C">
      <w:pPr>
        <w:adjustRightInd w:val="0"/>
        <w:snapToGrid w:val="0"/>
        <w:spacing w:line="520" w:lineRule="exact"/>
        <w:ind w:firstLine="536" w:firstLineChars="200"/>
        <w:rPr>
          <w:rFonts w:eastAsia="仿宋_GB2312"/>
          <w:color w:val="auto"/>
          <w:spacing w:val="-6"/>
          <w:sz w:val="28"/>
          <w:szCs w:val="28"/>
          <w:highlight w:val="none"/>
        </w:rPr>
      </w:pPr>
      <w:r>
        <w:rPr>
          <w:rFonts w:eastAsia="仿宋_GB2312"/>
          <w:color w:val="auto"/>
          <w:spacing w:val="-6"/>
          <w:sz w:val="28"/>
          <w:szCs w:val="28"/>
          <w:highlight w:val="none"/>
        </w:rPr>
        <w:t>主要实践性教学环节：应用化学综合实验，应用化学创新实验，化工原理课程设计，精细化工工艺学课程设计，化工操作实践，毕业论文（设计）。</w:t>
      </w:r>
    </w:p>
    <w:p w14:paraId="631D8DC4">
      <w:pPr>
        <w:adjustRightInd w:val="0"/>
        <w:snapToGrid w:val="0"/>
        <w:spacing w:line="520" w:lineRule="exact"/>
        <w:ind w:firstLine="560" w:firstLineChars="200"/>
        <w:rPr>
          <w:rFonts w:eastAsia="楷体_GB2312"/>
          <w:b/>
          <w:color w:val="auto"/>
          <w:sz w:val="28"/>
          <w:szCs w:val="28"/>
          <w:highlight w:val="none"/>
        </w:rPr>
      </w:pPr>
      <w:r>
        <w:rPr>
          <w:rFonts w:hint="eastAsia" w:eastAsia="仿宋_GB2312"/>
          <w:color w:val="auto"/>
          <w:sz w:val="28"/>
          <w:szCs w:val="28"/>
          <w:highlight w:val="none"/>
        </w:rPr>
        <w:t>（三）</w:t>
      </w:r>
      <w:r>
        <w:rPr>
          <w:rFonts w:eastAsia="楷体_GB2312"/>
          <w:bCs/>
          <w:color w:val="auto"/>
          <w:sz w:val="32"/>
          <w:szCs w:val="32"/>
          <w:highlight w:val="none"/>
        </w:rPr>
        <w:t>课程体系及所占比例</w:t>
      </w:r>
    </w:p>
    <w:p w14:paraId="7FD48405">
      <w:pPr>
        <w:spacing w:before="120" w:beforeLines="50" w:after="120" w:afterLines="50" w:line="500" w:lineRule="exact"/>
        <w:jc w:val="center"/>
        <w:rPr>
          <w:rFonts w:eastAsia="楷体_GB2312"/>
          <w:b/>
          <w:color w:val="auto"/>
          <w:sz w:val="28"/>
          <w:szCs w:val="28"/>
          <w:highlight w:val="none"/>
        </w:rPr>
      </w:pPr>
      <w:r>
        <w:rPr>
          <w:rFonts w:eastAsia="黑体"/>
          <w:bCs/>
          <w:color w:val="auto"/>
          <w:sz w:val="32"/>
          <w:szCs w:val="32"/>
          <w:highlight w:val="none"/>
        </w:rPr>
        <w:t>表2 课程设置及学分分配表</w:t>
      </w:r>
    </w:p>
    <w:tbl>
      <w:tblPr>
        <w:tblStyle w:val="25"/>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1579"/>
        <w:gridCol w:w="1648"/>
        <w:gridCol w:w="2279"/>
        <w:gridCol w:w="3197"/>
      </w:tblGrid>
      <w:tr w14:paraId="690DFE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278" w:type="pct"/>
            <w:gridSpan w:val="4"/>
            <w:tcBorders>
              <w:top w:val="single" w:color="auto" w:sz="8" w:space="0"/>
              <w:left w:val="single" w:color="auto" w:sz="8" w:space="0"/>
              <w:bottom w:val="single" w:color="auto" w:sz="8" w:space="0"/>
              <w:right w:val="single" w:color="auto" w:sz="8" w:space="0"/>
            </w:tcBorders>
            <w:vAlign w:val="center"/>
          </w:tcPr>
          <w:p w14:paraId="16D9C2A2">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721" w:type="pct"/>
            <w:tcBorders>
              <w:top w:val="single" w:color="auto" w:sz="8" w:space="0"/>
              <w:left w:val="single" w:color="auto" w:sz="8" w:space="0"/>
              <w:bottom w:val="single" w:color="auto" w:sz="8" w:space="0"/>
              <w:right w:val="single" w:color="auto" w:sz="8" w:space="0"/>
            </w:tcBorders>
            <w:vAlign w:val="center"/>
          </w:tcPr>
          <w:p w14:paraId="3B0C7C6C">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7AB80F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14" w:type="pct"/>
            <w:vMerge w:val="restart"/>
            <w:tcBorders>
              <w:top w:val="single" w:color="auto" w:sz="8" w:space="0"/>
              <w:left w:val="single" w:color="auto" w:sz="8" w:space="0"/>
              <w:bottom w:val="single" w:color="auto" w:sz="8" w:space="0"/>
              <w:right w:val="single" w:color="auto" w:sz="8" w:space="0"/>
            </w:tcBorders>
            <w:textDirection w:val="tbRlV"/>
            <w:vAlign w:val="center"/>
          </w:tcPr>
          <w:p w14:paraId="58DE9304">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850" w:type="pct"/>
            <w:vMerge w:val="restart"/>
            <w:tcBorders>
              <w:top w:val="single" w:color="auto" w:sz="8" w:space="0"/>
              <w:left w:val="single" w:color="auto" w:sz="8" w:space="0"/>
              <w:bottom w:val="single" w:color="auto" w:sz="8" w:space="0"/>
              <w:right w:val="single" w:color="auto" w:sz="8" w:space="0"/>
            </w:tcBorders>
            <w:vAlign w:val="center"/>
          </w:tcPr>
          <w:p w14:paraId="6DBAF723">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38A7EF21">
            <w:pPr>
              <w:adjustRightInd w:val="0"/>
              <w:snapToGrid w:val="0"/>
              <w:jc w:val="center"/>
              <w:textAlignment w:val="center"/>
              <w:rPr>
                <w:rFonts w:eastAsia="仿宋_GB2312"/>
                <w:color w:val="auto"/>
                <w:szCs w:val="21"/>
                <w:highlight w:val="none"/>
              </w:rPr>
            </w:pPr>
            <w:r>
              <w:rPr>
                <w:rFonts w:eastAsia="仿宋_GB2312"/>
                <w:color w:val="auto"/>
                <w:szCs w:val="21"/>
                <w:highlight w:val="none"/>
              </w:rPr>
              <w:t>（108.5学分）</w:t>
            </w:r>
          </w:p>
        </w:tc>
        <w:tc>
          <w:tcPr>
            <w:tcW w:w="886" w:type="pct"/>
            <w:tcBorders>
              <w:top w:val="single" w:color="auto" w:sz="8" w:space="0"/>
              <w:left w:val="single" w:color="auto" w:sz="8" w:space="0"/>
              <w:bottom w:val="single" w:color="auto" w:sz="8" w:space="0"/>
              <w:right w:val="single" w:color="auto" w:sz="8" w:space="0"/>
            </w:tcBorders>
            <w:vAlign w:val="center"/>
          </w:tcPr>
          <w:p w14:paraId="1D8D90BE">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226" w:type="pct"/>
            <w:tcBorders>
              <w:top w:val="single" w:color="auto" w:sz="8" w:space="0"/>
              <w:left w:val="single" w:color="auto" w:sz="8" w:space="0"/>
              <w:bottom w:val="single" w:color="auto" w:sz="8" w:space="0"/>
              <w:right w:val="single" w:color="auto" w:sz="8" w:space="0"/>
            </w:tcBorders>
            <w:vAlign w:val="center"/>
          </w:tcPr>
          <w:p w14:paraId="5AF69500">
            <w:pPr>
              <w:adjustRightInd w:val="0"/>
              <w:snapToGrid w:val="0"/>
              <w:jc w:val="center"/>
              <w:textAlignment w:val="center"/>
              <w:rPr>
                <w:rFonts w:eastAsia="仿宋_GB2312"/>
                <w:color w:val="auto"/>
                <w:szCs w:val="21"/>
                <w:highlight w:val="none"/>
              </w:rPr>
            </w:pPr>
            <w:r>
              <w:rPr>
                <w:rFonts w:eastAsia="仿宋_GB2312"/>
                <w:color w:val="auto"/>
                <w:szCs w:val="21"/>
                <w:highlight w:val="none"/>
              </w:rPr>
              <w:t>32.0</w:t>
            </w:r>
          </w:p>
        </w:tc>
        <w:tc>
          <w:tcPr>
            <w:tcW w:w="1721" w:type="pct"/>
            <w:tcBorders>
              <w:top w:val="single" w:color="auto" w:sz="8" w:space="0"/>
              <w:left w:val="single" w:color="auto" w:sz="8" w:space="0"/>
              <w:bottom w:val="single" w:color="auto" w:sz="8" w:space="0"/>
              <w:right w:val="single" w:color="auto" w:sz="8" w:space="0"/>
            </w:tcBorders>
            <w:vAlign w:val="center"/>
          </w:tcPr>
          <w:p w14:paraId="40BF01E2">
            <w:pPr>
              <w:adjustRightInd w:val="0"/>
              <w:snapToGrid w:val="0"/>
              <w:jc w:val="center"/>
              <w:textAlignment w:val="center"/>
              <w:rPr>
                <w:rFonts w:eastAsia="仿宋_GB2312"/>
                <w:color w:val="auto"/>
                <w:szCs w:val="21"/>
                <w:highlight w:val="none"/>
              </w:rPr>
            </w:pPr>
            <w:r>
              <w:rPr>
                <w:rFonts w:eastAsia="仿宋_GB2312"/>
                <w:color w:val="auto"/>
                <w:szCs w:val="21"/>
                <w:highlight w:val="none"/>
              </w:rPr>
              <w:t>19.28%</w:t>
            </w:r>
          </w:p>
        </w:tc>
      </w:tr>
      <w:tr w14:paraId="48566C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14" w:type="pct"/>
            <w:vMerge w:val="continue"/>
            <w:tcBorders>
              <w:top w:val="single" w:color="auto" w:sz="8" w:space="0"/>
              <w:left w:val="single" w:color="auto" w:sz="8" w:space="0"/>
              <w:bottom w:val="single" w:color="auto" w:sz="8" w:space="0"/>
              <w:right w:val="single" w:color="auto" w:sz="8" w:space="0"/>
            </w:tcBorders>
            <w:vAlign w:val="center"/>
          </w:tcPr>
          <w:p w14:paraId="023C1C69">
            <w:pPr>
              <w:adjustRightInd w:val="0"/>
              <w:snapToGrid w:val="0"/>
              <w:jc w:val="center"/>
              <w:textAlignment w:val="center"/>
              <w:rPr>
                <w:rFonts w:eastAsia="仿宋_GB2312"/>
                <w:color w:val="auto"/>
                <w:szCs w:val="21"/>
                <w:highlight w:val="none"/>
              </w:rPr>
            </w:pPr>
          </w:p>
        </w:tc>
        <w:tc>
          <w:tcPr>
            <w:tcW w:w="850" w:type="pct"/>
            <w:vMerge w:val="continue"/>
            <w:tcBorders>
              <w:top w:val="single" w:color="auto" w:sz="8" w:space="0"/>
              <w:left w:val="single" w:color="auto" w:sz="8" w:space="0"/>
              <w:bottom w:val="single" w:color="auto" w:sz="8" w:space="0"/>
              <w:right w:val="single" w:color="auto" w:sz="8" w:space="0"/>
            </w:tcBorders>
            <w:vAlign w:val="center"/>
          </w:tcPr>
          <w:p w14:paraId="571A8CEF">
            <w:pPr>
              <w:adjustRightInd w:val="0"/>
              <w:snapToGrid w:val="0"/>
              <w:jc w:val="center"/>
              <w:textAlignment w:val="center"/>
              <w:rPr>
                <w:rFonts w:eastAsia="仿宋_GB2312"/>
                <w:color w:val="auto"/>
                <w:szCs w:val="21"/>
                <w:highlight w:val="none"/>
              </w:rPr>
            </w:pPr>
          </w:p>
        </w:tc>
        <w:tc>
          <w:tcPr>
            <w:tcW w:w="886" w:type="pct"/>
            <w:tcBorders>
              <w:top w:val="single" w:color="auto" w:sz="8" w:space="0"/>
              <w:left w:val="single" w:color="auto" w:sz="8" w:space="0"/>
              <w:bottom w:val="single" w:color="auto" w:sz="8" w:space="0"/>
              <w:right w:val="single" w:color="auto" w:sz="8" w:space="0"/>
            </w:tcBorders>
            <w:vAlign w:val="center"/>
          </w:tcPr>
          <w:p w14:paraId="309D8DC9">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226" w:type="pct"/>
            <w:tcBorders>
              <w:top w:val="single" w:color="auto" w:sz="8" w:space="0"/>
              <w:left w:val="single" w:color="auto" w:sz="8" w:space="0"/>
              <w:bottom w:val="single" w:color="auto" w:sz="8" w:space="0"/>
              <w:right w:val="single" w:color="auto" w:sz="8" w:space="0"/>
            </w:tcBorders>
            <w:vAlign w:val="center"/>
          </w:tcPr>
          <w:p w14:paraId="27552426">
            <w:pPr>
              <w:adjustRightInd w:val="0"/>
              <w:snapToGrid w:val="0"/>
              <w:jc w:val="center"/>
              <w:textAlignment w:val="center"/>
              <w:rPr>
                <w:rFonts w:eastAsia="仿宋_GB2312"/>
                <w:color w:val="auto"/>
                <w:szCs w:val="21"/>
                <w:highlight w:val="none"/>
              </w:rPr>
            </w:pPr>
            <w:r>
              <w:rPr>
                <w:rFonts w:eastAsia="仿宋_GB2312"/>
                <w:color w:val="auto"/>
                <w:szCs w:val="21"/>
                <w:highlight w:val="none"/>
              </w:rPr>
              <w:t>58.5</w:t>
            </w:r>
          </w:p>
        </w:tc>
        <w:tc>
          <w:tcPr>
            <w:tcW w:w="1721" w:type="pct"/>
            <w:tcBorders>
              <w:top w:val="single" w:color="auto" w:sz="8" w:space="0"/>
              <w:left w:val="single" w:color="auto" w:sz="8" w:space="0"/>
              <w:bottom w:val="single" w:color="auto" w:sz="8" w:space="0"/>
              <w:right w:val="single" w:color="auto" w:sz="8" w:space="0"/>
            </w:tcBorders>
            <w:vAlign w:val="center"/>
          </w:tcPr>
          <w:p w14:paraId="08588E44">
            <w:pPr>
              <w:adjustRightInd w:val="0"/>
              <w:snapToGrid w:val="0"/>
              <w:jc w:val="center"/>
              <w:textAlignment w:val="center"/>
              <w:rPr>
                <w:rFonts w:eastAsia="仿宋_GB2312"/>
                <w:color w:val="auto"/>
                <w:szCs w:val="21"/>
                <w:highlight w:val="none"/>
              </w:rPr>
            </w:pPr>
            <w:r>
              <w:rPr>
                <w:rFonts w:eastAsia="仿宋_GB2312"/>
                <w:color w:val="auto"/>
                <w:szCs w:val="21"/>
                <w:highlight w:val="none"/>
              </w:rPr>
              <w:t>35.24%</w:t>
            </w:r>
          </w:p>
        </w:tc>
      </w:tr>
      <w:tr w14:paraId="1BC47A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14" w:type="pct"/>
            <w:vMerge w:val="continue"/>
            <w:tcBorders>
              <w:top w:val="single" w:color="auto" w:sz="8" w:space="0"/>
              <w:left w:val="single" w:color="auto" w:sz="8" w:space="0"/>
              <w:bottom w:val="single" w:color="auto" w:sz="8" w:space="0"/>
              <w:right w:val="single" w:color="auto" w:sz="8" w:space="0"/>
            </w:tcBorders>
            <w:vAlign w:val="center"/>
          </w:tcPr>
          <w:p w14:paraId="3691BFCB">
            <w:pPr>
              <w:adjustRightInd w:val="0"/>
              <w:snapToGrid w:val="0"/>
              <w:jc w:val="center"/>
              <w:textAlignment w:val="center"/>
              <w:rPr>
                <w:rFonts w:eastAsia="仿宋_GB2312"/>
                <w:color w:val="auto"/>
                <w:szCs w:val="21"/>
                <w:highlight w:val="none"/>
              </w:rPr>
            </w:pPr>
          </w:p>
        </w:tc>
        <w:tc>
          <w:tcPr>
            <w:tcW w:w="850" w:type="pct"/>
            <w:vMerge w:val="continue"/>
            <w:tcBorders>
              <w:top w:val="single" w:color="auto" w:sz="8" w:space="0"/>
              <w:left w:val="single" w:color="auto" w:sz="8" w:space="0"/>
              <w:bottom w:val="single" w:color="auto" w:sz="8" w:space="0"/>
              <w:right w:val="single" w:color="auto" w:sz="8" w:space="0"/>
            </w:tcBorders>
            <w:vAlign w:val="center"/>
          </w:tcPr>
          <w:p w14:paraId="107792C9">
            <w:pPr>
              <w:adjustRightInd w:val="0"/>
              <w:snapToGrid w:val="0"/>
              <w:jc w:val="center"/>
              <w:textAlignment w:val="center"/>
              <w:rPr>
                <w:rFonts w:eastAsia="仿宋_GB2312"/>
                <w:color w:val="auto"/>
                <w:szCs w:val="21"/>
                <w:highlight w:val="none"/>
              </w:rPr>
            </w:pPr>
          </w:p>
        </w:tc>
        <w:tc>
          <w:tcPr>
            <w:tcW w:w="886" w:type="pct"/>
            <w:tcBorders>
              <w:top w:val="single" w:color="auto" w:sz="8" w:space="0"/>
              <w:left w:val="single" w:color="auto" w:sz="8" w:space="0"/>
              <w:bottom w:val="single" w:color="auto" w:sz="8" w:space="0"/>
              <w:right w:val="single" w:color="auto" w:sz="8" w:space="0"/>
            </w:tcBorders>
            <w:vAlign w:val="center"/>
          </w:tcPr>
          <w:p w14:paraId="5646D9CC">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226" w:type="pct"/>
            <w:tcBorders>
              <w:top w:val="single" w:color="auto" w:sz="8" w:space="0"/>
              <w:left w:val="single" w:color="auto" w:sz="8" w:space="0"/>
              <w:bottom w:val="single" w:color="auto" w:sz="8" w:space="0"/>
              <w:right w:val="single" w:color="auto" w:sz="8" w:space="0"/>
            </w:tcBorders>
            <w:vAlign w:val="center"/>
          </w:tcPr>
          <w:p w14:paraId="771E4A76">
            <w:pPr>
              <w:adjustRightInd w:val="0"/>
              <w:snapToGrid w:val="0"/>
              <w:jc w:val="center"/>
              <w:textAlignment w:val="center"/>
              <w:rPr>
                <w:rFonts w:eastAsia="仿宋_GB2312"/>
                <w:color w:val="auto"/>
                <w:szCs w:val="21"/>
                <w:highlight w:val="none"/>
              </w:rPr>
            </w:pPr>
            <w:r>
              <w:rPr>
                <w:rFonts w:eastAsia="仿宋_GB2312"/>
                <w:color w:val="auto"/>
                <w:szCs w:val="21"/>
                <w:highlight w:val="none"/>
              </w:rPr>
              <w:t>18.0</w:t>
            </w:r>
          </w:p>
        </w:tc>
        <w:tc>
          <w:tcPr>
            <w:tcW w:w="1721" w:type="pct"/>
            <w:tcBorders>
              <w:top w:val="single" w:color="auto" w:sz="8" w:space="0"/>
              <w:left w:val="single" w:color="auto" w:sz="8" w:space="0"/>
              <w:bottom w:val="single" w:color="auto" w:sz="8" w:space="0"/>
              <w:right w:val="single" w:color="auto" w:sz="8" w:space="0"/>
            </w:tcBorders>
            <w:vAlign w:val="center"/>
          </w:tcPr>
          <w:p w14:paraId="601B8B86">
            <w:pPr>
              <w:adjustRightInd w:val="0"/>
              <w:snapToGrid w:val="0"/>
              <w:jc w:val="center"/>
              <w:textAlignment w:val="center"/>
              <w:rPr>
                <w:rFonts w:eastAsia="仿宋_GB2312"/>
                <w:color w:val="auto"/>
                <w:szCs w:val="21"/>
                <w:highlight w:val="none"/>
              </w:rPr>
            </w:pPr>
            <w:r>
              <w:rPr>
                <w:rFonts w:eastAsia="仿宋_GB2312"/>
                <w:color w:val="auto"/>
                <w:szCs w:val="21"/>
                <w:highlight w:val="none"/>
              </w:rPr>
              <w:t>10.84%</w:t>
            </w:r>
          </w:p>
        </w:tc>
      </w:tr>
      <w:tr w14:paraId="7F3F70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14" w:type="pct"/>
            <w:vMerge w:val="continue"/>
            <w:tcBorders>
              <w:top w:val="single" w:color="auto" w:sz="8" w:space="0"/>
              <w:left w:val="single" w:color="auto" w:sz="8" w:space="0"/>
              <w:bottom w:val="single" w:color="auto" w:sz="8" w:space="0"/>
              <w:right w:val="single" w:color="auto" w:sz="8" w:space="0"/>
            </w:tcBorders>
            <w:vAlign w:val="center"/>
          </w:tcPr>
          <w:p w14:paraId="5BAA01F8">
            <w:pPr>
              <w:adjustRightInd w:val="0"/>
              <w:snapToGrid w:val="0"/>
              <w:jc w:val="center"/>
              <w:textAlignment w:val="center"/>
              <w:rPr>
                <w:rFonts w:eastAsia="仿宋_GB2312"/>
                <w:color w:val="auto"/>
                <w:szCs w:val="21"/>
                <w:highlight w:val="none"/>
              </w:rPr>
            </w:pPr>
          </w:p>
        </w:tc>
        <w:tc>
          <w:tcPr>
            <w:tcW w:w="850" w:type="pct"/>
            <w:vMerge w:val="restart"/>
            <w:tcBorders>
              <w:top w:val="single" w:color="auto" w:sz="8" w:space="0"/>
              <w:left w:val="single" w:color="auto" w:sz="8" w:space="0"/>
              <w:bottom w:val="single" w:color="auto" w:sz="8" w:space="0"/>
              <w:right w:val="single" w:color="auto" w:sz="8" w:space="0"/>
            </w:tcBorders>
            <w:vAlign w:val="center"/>
          </w:tcPr>
          <w:p w14:paraId="241A5BD7">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22420B4B">
            <w:pPr>
              <w:adjustRightInd w:val="0"/>
              <w:snapToGrid w:val="0"/>
              <w:jc w:val="center"/>
              <w:textAlignment w:val="center"/>
              <w:rPr>
                <w:rFonts w:eastAsia="仿宋_GB2312"/>
                <w:color w:val="auto"/>
                <w:szCs w:val="21"/>
                <w:highlight w:val="none"/>
              </w:rPr>
            </w:pPr>
            <w:r>
              <w:rPr>
                <w:rFonts w:eastAsia="仿宋_GB2312"/>
                <w:color w:val="auto"/>
                <w:szCs w:val="21"/>
                <w:highlight w:val="none"/>
              </w:rPr>
              <w:t>（22.5学分）</w:t>
            </w:r>
          </w:p>
        </w:tc>
        <w:tc>
          <w:tcPr>
            <w:tcW w:w="886" w:type="pct"/>
            <w:tcBorders>
              <w:top w:val="single" w:color="auto" w:sz="8" w:space="0"/>
              <w:left w:val="single" w:color="auto" w:sz="8" w:space="0"/>
              <w:bottom w:val="single" w:color="auto" w:sz="8" w:space="0"/>
              <w:right w:val="single" w:color="auto" w:sz="8" w:space="0"/>
            </w:tcBorders>
            <w:vAlign w:val="center"/>
          </w:tcPr>
          <w:p w14:paraId="5AB7FAF6">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226" w:type="pct"/>
            <w:tcBorders>
              <w:top w:val="single" w:color="auto" w:sz="8" w:space="0"/>
              <w:left w:val="single" w:color="auto" w:sz="8" w:space="0"/>
              <w:bottom w:val="single" w:color="auto" w:sz="8" w:space="0"/>
              <w:right w:val="single" w:color="auto" w:sz="8" w:space="0"/>
            </w:tcBorders>
            <w:vAlign w:val="center"/>
          </w:tcPr>
          <w:p w14:paraId="5F238A7A">
            <w:pPr>
              <w:adjustRightInd w:val="0"/>
              <w:snapToGrid w:val="0"/>
              <w:jc w:val="center"/>
              <w:textAlignment w:val="center"/>
              <w:rPr>
                <w:rFonts w:eastAsia="仿宋_GB2312"/>
                <w:color w:val="auto"/>
                <w:szCs w:val="21"/>
                <w:highlight w:val="none"/>
              </w:rPr>
            </w:pPr>
            <w:r>
              <w:rPr>
                <w:rFonts w:eastAsia="仿宋_GB2312"/>
                <w:color w:val="auto"/>
                <w:szCs w:val="21"/>
                <w:highlight w:val="none"/>
              </w:rPr>
              <w:t>10.0</w:t>
            </w:r>
          </w:p>
        </w:tc>
        <w:tc>
          <w:tcPr>
            <w:tcW w:w="1721" w:type="pct"/>
            <w:tcBorders>
              <w:top w:val="single" w:color="auto" w:sz="8" w:space="0"/>
              <w:left w:val="single" w:color="auto" w:sz="8" w:space="0"/>
              <w:bottom w:val="single" w:color="auto" w:sz="8" w:space="0"/>
              <w:right w:val="single" w:color="auto" w:sz="8" w:space="0"/>
            </w:tcBorders>
            <w:vAlign w:val="center"/>
          </w:tcPr>
          <w:p w14:paraId="718465B9">
            <w:pPr>
              <w:adjustRightInd w:val="0"/>
              <w:snapToGrid w:val="0"/>
              <w:jc w:val="center"/>
              <w:textAlignment w:val="center"/>
              <w:rPr>
                <w:rFonts w:eastAsia="仿宋_GB2312"/>
                <w:color w:val="auto"/>
                <w:szCs w:val="21"/>
                <w:highlight w:val="none"/>
              </w:rPr>
            </w:pPr>
            <w:r>
              <w:rPr>
                <w:rFonts w:eastAsia="仿宋_GB2312"/>
                <w:color w:val="auto"/>
                <w:szCs w:val="21"/>
                <w:highlight w:val="none"/>
              </w:rPr>
              <w:t>6.02%</w:t>
            </w:r>
          </w:p>
        </w:tc>
      </w:tr>
      <w:tr w14:paraId="133146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14" w:type="pct"/>
            <w:vMerge w:val="continue"/>
            <w:tcBorders>
              <w:top w:val="single" w:color="auto" w:sz="8" w:space="0"/>
              <w:left w:val="single" w:color="auto" w:sz="8" w:space="0"/>
              <w:bottom w:val="single" w:color="auto" w:sz="8" w:space="0"/>
              <w:right w:val="single" w:color="auto" w:sz="8" w:space="0"/>
            </w:tcBorders>
            <w:vAlign w:val="center"/>
          </w:tcPr>
          <w:p w14:paraId="3FD0A53C">
            <w:pPr>
              <w:adjustRightInd w:val="0"/>
              <w:snapToGrid w:val="0"/>
              <w:jc w:val="center"/>
              <w:textAlignment w:val="center"/>
              <w:rPr>
                <w:rFonts w:eastAsia="仿宋_GB2312"/>
                <w:color w:val="auto"/>
                <w:szCs w:val="21"/>
                <w:highlight w:val="none"/>
              </w:rPr>
            </w:pPr>
          </w:p>
        </w:tc>
        <w:tc>
          <w:tcPr>
            <w:tcW w:w="850" w:type="pct"/>
            <w:vMerge w:val="continue"/>
            <w:tcBorders>
              <w:top w:val="single" w:color="auto" w:sz="8" w:space="0"/>
              <w:left w:val="single" w:color="auto" w:sz="8" w:space="0"/>
              <w:bottom w:val="single" w:color="auto" w:sz="8" w:space="0"/>
              <w:right w:val="single" w:color="auto" w:sz="8" w:space="0"/>
            </w:tcBorders>
            <w:vAlign w:val="center"/>
          </w:tcPr>
          <w:p w14:paraId="425FB30F">
            <w:pPr>
              <w:adjustRightInd w:val="0"/>
              <w:snapToGrid w:val="0"/>
              <w:jc w:val="center"/>
              <w:textAlignment w:val="center"/>
              <w:rPr>
                <w:rFonts w:eastAsia="仿宋_GB2312"/>
                <w:color w:val="auto"/>
                <w:szCs w:val="21"/>
                <w:highlight w:val="none"/>
              </w:rPr>
            </w:pPr>
          </w:p>
        </w:tc>
        <w:tc>
          <w:tcPr>
            <w:tcW w:w="886" w:type="pct"/>
            <w:tcBorders>
              <w:top w:val="single" w:color="auto" w:sz="8" w:space="0"/>
              <w:left w:val="single" w:color="auto" w:sz="8" w:space="0"/>
              <w:bottom w:val="single" w:color="auto" w:sz="8" w:space="0"/>
              <w:right w:val="single" w:color="auto" w:sz="8" w:space="0"/>
            </w:tcBorders>
            <w:vAlign w:val="center"/>
          </w:tcPr>
          <w:p w14:paraId="6C650C21">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226" w:type="pct"/>
            <w:tcBorders>
              <w:top w:val="single" w:color="auto" w:sz="8" w:space="0"/>
              <w:left w:val="single" w:color="auto" w:sz="8" w:space="0"/>
              <w:bottom w:val="single" w:color="auto" w:sz="8" w:space="0"/>
              <w:right w:val="single" w:color="auto" w:sz="8" w:space="0"/>
            </w:tcBorders>
            <w:vAlign w:val="center"/>
          </w:tcPr>
          <w:p w14:paraId="7B8F4B57">
            <w:pPr>
              <w:adjustRightInd w:val="0"/>
              <w:snapToGrid w:val="0"/>
              <w:jc w:val="center"/>
              <w:textAlignment w:val="center"/>
              <w:rPr>
                <w:rFonts w:eastAsia="仿宋_GB2312"/>
                <w:color w:val="auto"/>
                <w:szCs w:val="21"/>
                <w:highlight w:val="none"/>
              </w:rPr>
            </w:pPr>
            <w:r>
              <w:rPr>
                <w:rFonts w:eastAsia="仿宋_GB2312"/>
                <w:color w:val="auto"/>
                <w:szCs w:val="21"/>
                <w:highlight w:val="none"/>
              </w:rPr>
              <w:t>12.5</w:t>
            </w:r>
          </w:p>
        </w:tc>
        <w:tc>
          <w:tcPr>
            <w:tcW w:w="1721" w:type="pct"/>
            <w:tcBorders>
              <w:top w:val="single" w:color="auto" w:sz="8" w:space="0"/>
              <w:left w:val="single" w:color="auto" w:sz="8" w:space="0"/>
              <w:bottom w:val="single" w:color="auto" w:sz="8" w:space="0"/>
              <w:right w:val="single" w:color="auto" w:sz="8" w:space="0"/>
            </w:tcBorders>
            <w:vAlign w:val="center"/>
          </w:tcPr>
          <w:p w14:paraId="434A4476">
            <w:pPr>
              <w:adjustRightInd w:val="0"/>
              <w:snapToGrid w:val="0"/>
              <w:jc w:val="center"/>
              <w:textAlignment w:val="center"/>
              <w:rPr>
                <w:rFonts w:eastAsia="仿宋_GB2312"/>
                <w:color w:val="auto"/>
                <w:szCs w:val="21"/>
                <w:highlight w:val="none"/>
              </w:rPr>
            </w:pPr>
            <w:r>
              <w:rPr>
                <w:rFonts w:eastAsia="仿宋_GB2312"/>
                <w:color w:val="auto"/>
                <w:szCs w:val="21"/>
                <w:highlight w:val="none"/>
              </w:rPr>
              <w:t>7.53%</w:t>
            </w:r>
          </w:p>
        </w:tc>
      </w:tr>
      <w:tr w14:paraId="53879A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1" w:type="pct"/>
            <w:gridSpan w:val="3"/>
            <w:tcBorders>
              <w:top w:val="single" w:color="auto" w:sz="8" w:space="0"/>
              <w:left w:val="single" w:color="auto" w:sz="8" w:space="0"/>
              <w:bottom w:val="single" w:color="auto" w:sz="8" w:space="0"/>
              <w:right w:val="single" w:color="auto" w:sz="8" w:space="0"/>
            </w:tcBorders>
            <w:vAlign w:val="center"/>
          </w:tcPr>
          <w:p w14:paraId="64686C9D">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1226" w:type="pct"/>
            <w:tcBorders>
              <w:top w:val="single" w:color="auto" w:sz="8" w:space="0"/>
              <w:left w:val="single" w:color="auto" w:sz="8" w:space="0"/>
              <w:bottom w:val="single" w:color="auto" w:sz="8" w:space="0"/>
              <w:right w:val="single" w:color="auto" w:sz="8" w:space="0"/>
            </w:tcBorders>
            <w:vAlign w:val="center"/>
          </w:tcPr>
          <w:p w14:paraId="151B9DC7">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w:t>
            </w:r>
            <w:r>
              <w:rPr>
                <w:rFonts w:hint="eastAsia" w:eastAsia="仿宋_GB2312"/>
                <w:color w:val="auto"/>
                <w:szCs w:val="21"/>
                <w:highlight w:val="none"/>
              </w:rPr>
              <w:t>12.5</w:t>
            </w:r>
            <w:r>
              <w:rPr>
                <w:rFonts w:eastAsia="仿宋_GB2312"/>
                <w:color w:val="auto"/>
                <w:szCs w:val="21"/>
                <w:highlight w:val="none"/>
              </w:rPr>
              <w:t>学分</w:t>
            </w:r>
          </w:p>
          <w:p w14:paraId="5F808D7E">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实践：35.0学分</w:t>
            </w:r>
          </w:p>
        </w:tc>
        <w:tc>
          <w:tcPr>
            <w:tcW w:w="1721" w:type="pct"/>
            <w:tcBorders>
              <w:top w:val="single" w:color="auto" w:sz="8" w:space="0"/>
              <w:left w:val="single" w:color="auto" w:sz="8" w:space="0"/>
              <w:bottom w:val="single" w:color="auto" w:sz="8" w:space="0"/>
              <w:right w:val="single" w:color="auto" w:sz="8" w:space="0"/>
            </w:tcBorders>
            <w:vAlign w:val="center"/>
          </w:tcPr>
          <w:p w14:paraId="61C10F6F">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实验教学占总学分比例：</w:t>
            </w:r>
            <w:r>
              <w:rPr>
                <w:rFonts w:hint="eastAsia" w:eastAsia="仿宋_GB2312"/>
                <w:color w:val="auto"/>
                <w:szCs w:val="21"/>
                <w:highlight w:val="none"/>
              </w:rPr>
              <w:t>7.5</w:t>
            </w:r>
            <w:r>
              <w:rPr>
                <w:rFonts w:hint="eastAsia" w:eastAsia="仿宋_GB2312"/>
                <w:color w:val="auto"/>
                <w:szCs w:val="21"/>
                <w:highlight w:val="none"/>
                <w:lang w:val="en-US" w:eastAsia="zh-CN"/>
              </w:rPr>
              <w:t>3</w:t>
            </w:r>
            <w:bookmarkStart w:id="14" w:name="_GoBack"/>
            <w:bookmarkEnd w:id="14"/>
            <w:r>
              <w:rPr>
                <w:rFonts w:eastAsia="仿宋_GB2312"/>
                <w:color w:val="auto"/>
                <w:szCs w:val="21"/>
                <w:highlight w:val="none"/>
              </w:rPr>
              <w:t>%</w:t>
            </w:r>
          </w:p>
          <w:p w14:paraId="467A0E69">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实践教学占总学分比例：21.08%</w:t>
            </w:r>
          </w:p>
        </w:tc>
      </w:tr>
      <w:tr w14:paraId="6F5946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2051" w:type="pct"/>
            <w:gridSpan w:val="3"/>
            <w:tcBorders>
              <w:top w:val="single" w:color="auto" w:sz="8" w:space="0"/>
              <w:left w:val="single" w:color="auto" w:sz="8" w:space="0"/>
              <w:bottom w:val="single" w:color="auto" w:sz="8" w:space="0"/>
              <w:right w:val="single" w:color="auto" w:sz="8" w:space="0"/>
            </w:tcBorders>
            <w:vAlign w:val="center"/>
          </w:tcPr>
          <w:p w14:paraId="142BD343">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948" w:type="pct"/>
            <w:gridSpan w:val="2"/>
            <w:tcBorders>
              <w:top w:val="single" w:color="auto" w:sz="8" w:space="0"/>
              <w:left w:val="single" w:color="auto" w:sz="8" w:space="0"/>
              <w:bottom w:val="single" w:color="auto" w:sz="8" w:space="0"/>
              <w:right w:val="single" w:color="auto" w:sz="8" w:space="0"/>
            </w:tcBorders>
            <w:vAlign w:val="center"/>
          </w:tcPr>
          <w:p w14:paraId="70545BF9">
            <w:pPr>
              <w:adjustRightInd w:val="0"/>
              <w:snapToGrid w:val="0"/>
              <w:jc w:val="center"/>
              <w:textAlignment w:val="center"/>
              <w:rPr>
                <w:rFonts w:eastAsia="仿宋_GB2312"/>
                <w:color w:val="auto"/>
                <w:szCs w:val="21"/>
                <w:highlight w:val="none"/>
              </w:rPr>
            </w:pPr>
            <w:r>
              <w:rPr>
                <w:rFonts w:eastAsia="仿宋_GB2312"/>
                <w:color w:val="auto"/>
                <w:szCs w:val="21"/>
                <w:highlight w:val="none"/>
              </w:rPr>
              <w:t>166</w:t>
            </w:r>
          </w:p>
        </w:tc>
      </w:tr>
    </w:tbl>
    <w:p w14:paraId="4F0032DF">
      <w:pPr>
        <w:spacing w:before="120" w:beforeLines="50" w:after="120" w:afterLines="50" w:line="500" w:lineRule="exact"/>
        <w:jc w:val="center"/>
        <w:rPr>
          <w:rFonts w:eastAsia="黑体"/>
          <w:bCs/>
          <w:color w:val="auto"/>
          <w:sz w:val="28"/>
          <w:szCs w:val="28"/>
          <w:highlight w:val="none"/>
        </w:rPr>
      </w:pPr>
      <w:r>
        <w:rPr>
          <w:rFonts w:eastAsia="黑体"/>
          <w:bCs/>
          <w:color w:val="auto"/>
          <w:sz w:val="32"/>
          <w:szCs w:val="32"/>
          <w:highlight w:val="none"/>
        </w:rPr>
        <w:t>表3 工程认证课程设置及学分分配表</w:t>
      </w:r>
    </w:p>
    <w:tbl>
      <w:tblPr>
        <w:tblStyle w:val="25"/>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59"/>
        <w:gridCol w:w="1796"/>
        <w:gridCol w:w="2225"/>
        <w:gridCol w:w="1114"/>
        <w:gridCol w:w="1426"/>
        <w:gridCol w:w="2164"/>
      </w:tblGrid>
      <w:tr w14:paraId="6A4B6E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066" w:type="pct"/>
            <w:gridSpan w:val="4"/>
            <w:tcBorders>
              <w:top w:val="single" w:color="auto" w:sz="8" w:space="0"/>
              <w:left w:val="single" w:color="auto" w:sz="8" w:space="0"/>
              <w:bottom w:val="single" w:color="auto" w:sz="8" w:space="0"/>
              <w:right w:val="single" w:color="auto" w:sz="8" w:space="0"/>
            </w:tcBorders>
            <w:vAlign w:val="center"/>
          </w:tcPr>
          <w:p w14:paraId="55AC83D4">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768" w:type="pct"/>
            <w:tcBorders>
              <w:top w:val="single" w:color="auto" w:sz="8" w:space="0"/>
              <w:left w:val="single" w:color="auto" w:sz="8" w:space="0"/>
              <w:bottom w:val="single" w:color="auto" w:sz="8" w:space="0"/>
              <w:right w:val="single" w:color="auto" w:sz="8" w:space="0"/>
            </w:tcBorders>
            <w:vAlign w:val="center"/>
          </w:tcPr>
          <w:p w14:paraId="564A4EA8">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学分比例</w:t>
            </w:r>
          </w:p>
        </w:tc>
        <w:tc>
          <w:tcPr>
            <w:tcW w:w="1165" w:type="pct"/>
            <w:tcBorders>
              <w:top w:val="single" w:color="auto" w:sz="8" w:space="0"/>
              <w:left w:val="single" w:color="auto" w:sz="8" w:space="0"/>
              <w:bottom w:val="single" w:color="auto" w:sz="8" w:space="0"/>
              <w:right w:val="single" w:color="auto" w:sz="8" w:space="0"/>
            </w:tcBorders>
            <w:vAlign w:val="center"/>
          </w:tcPr>
          <w:p w14:paraId="7BB8596C">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工程教育认证比例</w:t>
            </w:r>
          </w:p>
        </w:tc>
      </w:tr>
      <w:tr w14:paraId="796ADD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01" w:type="pct"/>
            <w:vMerge w:val="restart"/>
            <w:tcBorders>
              <w:top w:val="single" w:color="auto" w:sz="8" w:space="0"/>
              <w:left w:val="single" w:color="auto" w:sz="8" w:space="0"/>
              <w:bottom w:val="single" w:color="auto" w:sz="8" w:space="0"/>
              <w:right w:val="single" w:color="auto" w:sz="8" w:space="0"/>
            </w:tcBorders>
            <w:textDirection w:val="tbRlV"/>
            <w:vAlign w:val="center"/>
          </w:tcPr>
          <w:p w14:paraId="6AE013FE">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967" w:type="pct"/>
            <w:vMerge w:val="restart"/>
            <w:tcBorders>
              <w:top w:val="single" w:color="auto" w:sz="8" w:space="0"/>
              <w:left w:val="single" w:color="auto" w:sz="8" w:space="0"/>
              <w:bottom w:val="single" w:color="auto" w:sz="8" w:space="0"/>
              <w:right w:val="single" w:color="auto" w:sz="8" w:space="0"/>
            </w:tcBorders>
            <w:vAlign w:val="center"/>
          </w:tcPr>
          <w:p w14:paraId="316BDAA1">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11AF26F0">
            <w:pPr>
              <w:adjustRightInd w:val="0"/>
              <w:snapToGrid w:val="0"/>
              <w:jc w:val="center"/>
              <w:textAlignment w:val="center"/>
              <w:rPr>
                <w:rFonts w:eastAsia="仿宋_GB2312"/>
                <w:color w:val="auto"/>
                <w:szCs w:val="21"/>
                <w:highlight w:val="none"/>
              </w:rPr>
            </w:pPr>
            <w:r>
              <w:rPr>
                <w:rFonts w:eastAsia="仿宋_GB2312"/>
                <w:color w:val="auto"/>
                <w:szCs w:val="21"/>
                <w:highlight w:val="none"/>
              </w:rPr>
              <w:t>（108.5学分）</w:t>
            </w:r>
          </w:p>
        </w:tc>
        <w:tc>
          <w:tcPr>
            <w:tcW w:w="1197" w:type="pct"/>
            <w:tcBorders>
              <w:top w:val="single" w:color="auto" w:sz="8" w:space="0"/>
              <w:left w:val="single" w:color="auto" w:sz="8" w:space="0"/>
              <w:bottom w:val="single" w:color="auto" w:sz="8" w:space="0"/>
              <w:right w:val="single" w:color="auto" w:sz="8" w:space="0"/>
            </w:tcBorders>
            <w:vAlign w:val="center"/>
          </w:tcPr>
          <w:p w14:paraId="07756D81">
            <w:pPr>
              <w:adjustRightInd w:val="0"/>
              <w:snapToGrid w:val="0"/>
              <w:jc w:val="center"/>
              <w:textAlignment w:val="center"/>
              <w:rPr>
                <w:rFonts w:eastAsia="仿宋_GB2312"/>
                <w:color w:val="auto"/>
                <w:szCs w:val="21"/>
                <w:highlight w:val="none"/>
              </w:rPr>
            </w:pPr>
            <w:r>
              <w:rPr>
                <w:rFonts w:eastAsia="仿宋_GB2312"/>
                <w:color w:val="auto"/>
                <w:szCs w:val="21"/>
                <w:highlight w:val="none"/>
              </w:rPr>
              <w:t>人文社科通识课程</w:t>
            </w:r>
          </w:p>
        </w:tc>
        <w:tc>
          <w:tcPr>
            <w:tcW w:w="599" w:type="pct"/>
            <w:tcBorders>
              <w:top w:val="single" w:color="auto" w:sz="8" w:space="0"/>
              <w:left w:val="single" w:color="auto" w:sz="8" w:space="0"/>
              <w:bottom w:val="single" w:color="auto" w:sz="8" w:space="0"/>
              <w:right w:val="single" w:color="auto" w:sz="8" w:space="0"/>
            </w:tcBorders>
            <w:vAlign w:val="center"/>
          </w:tcPr>
          <w:p w14:paraId="3EF696B3">
            <w:pPr>
              <w:adjustRightInd w:val="0"/>
              <w:snapToGrid w:val="0"/>
              <w:jc w:val="center"/>
              <w:textAlignment w:val="center"/>
              <w:rPr>
                <w:rFonts w:eastAsia="仿宋_GB2312"/>
                <w:color w:val="auto"/>
                <w:szCs w:val="21"/>
                <w:highlight w:val="none"/>
              </w:rPr>
            </w:pPr>
            <w:r>
              <w:rPr>
                <w:rFonts w:eastAsia="仿宋_GB2312"/>
                <w:color w:val="auto"/>
                <w:szCs w:val="21"/>
                <w:highlight w:val="none"/>
              </w:rPr>
              <w:t>32.0</w:t>
            </w:r>
          </w:p>
        </w:tc>
        <w:tc>
          <w:tcPr>
            <w:tcW w:w="768" w:type="pct"/>
            <w:tcBorders>
              <w:top w:val="single" w:color="auto" w:sz="8" w:space="0"/>
              <w:left w:val="single" w:color="auto" w:sz="8" w:space="0"/>
              <w:bottom w:val="single" w:color="auto" w:sz="8" w:space="0"/>
              <w:right w:val="single" w:color="auto" w:sz="8" w:space="0"/>
            </w:tcBorders>
            <w:vAlign w:val="center"/>
          </w:tcPr>
          <w:p w14:paraId="15002AA5">
            <w:pPr>
              <w:adjustRightInd w:val="0"/>
              <w:snapToGrid w:val="0"/>
              <w:jc w:val="center"/>
              <w:textAlignment w:val="center"/>
              <w:rPr>
                <w:rFonts w:eastAsia="仿宋_GB2312"/>
                <w:color w:val="auto"/>
                <w:szCs w:val="21"/>
                <w:highlight w:val="none"/>
              </w:rPr>
            </w:pPr>
            <w:r>
              <w:rPr>
                <w:rFonts w:eastAsia="仿宋_GB2312"/>
                <w:color w:val="auto"/>
                <w:szCs w:val="21"/>
                <w:highlight w:val="none"/>
              </w:rPr>
              <w:t>19.28%</w:t>
            </w:r>
          </w:p>
        </w:tc>
        <w:tc>
          <w:tcPr>
            <w:tcW w:w="1165" w:type="pct"/>
            <w:tcBorders>
              <w:top w:val="single" w:color="auto" w:sz="8" w:space="0"/>
              <w:left w:val="single" w:color="auto" w:sz="8" w:space="0"/>
              <w:bottom w:val="single" w:color="auto" w:sz="8" w:space="0"/>
              <w:right w:val="single" w:color="auto" w:sz="8" w:space="0"/>
            </w:tcBorders>
            <w:vAlign w:val="center"/>
          </w:tcPr>
          <w:p w14:paraId="4270B8B5">
            <w:pPr>
              <w:adjustRightInd w:val="0"/>
              <w:snapToGrid w:val="0"/>
              <w:jc w:val="center"/>
              <w:textAlignment w:val="center"/>
              <w:rPr>
                <w:rFonts w:eastAsia="仿宋_GB2312"/>
                <w:color w:val="auto"/>
                <w:szCs w:val="21"/>
                <w:highlight w:val="none"/>
              </w:rPr>
            </w:pPr>
            <w:r>
              <w:rPr>
                <w:rFonts w:eastAsia="仿宋_GB2312"/>
                <w:color w:val="auto"/>
                <w:szCs w:val="21"/>
                <w:highlight w:val="none"/>
              </w:rPr>
              <w:t>≥15%</w:t>
            </w:r>
          </w:p>
        </w:tc>
      </w:tr>
      <w:tr w14:paraId="5183F0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01" w:type="pct"/>
            <w:vMerge w:val="continue"/>
            <w:tcBorders>
              <w:top w:val="single" w:color="auto" w:sz="8" w:space="0"/>
              <w:left w:val="single" w:color="auto" w:sz="8" w:space="0"/>
              <w:bottom w:val="single" w:color="auto" w:sz="8" w:space="0"/>
              <w:right w:val="single" w:color="auto" w:sz="8" w:space="0"/>
            </w:tcBorders>
            <w:vAlign w:val="center"/>
          </w:tcPr>
          <w:p w14:paraId="13C09155">
            <w:pPr>
              <w:adjustRightInd w:val="0"/>
              <w:snapToGrid w:val="0"/>
              <w:jc w:val="center"/>
              <w:textAlignment w:val="center"/>
              <w:rPr>
                <w:rFonts w:eastAsia="仿宋_GB2312"/>
                <w:color w:val="auto"/>
                <w:szCs w:val="21"/>
                <w:highlight w:val="none"/>
              </w:rPr>
            </w:pPr>
          </w:p>
        </w:tc>
        <w:tc>
          <w:tcPr>
            <w:tcW w:w="967" w:type="pct"/>
            <w:vMerge w:val="continue"/>
            <w:tcBorders>
              <w:top w:val="single" w:color="auto" w:sz="8" w:space="0"/>
              <w:left w:val="single" w:color="auto" w:sz="8" w:space="0"/>
              <w:bottom w:val="single" w:color="auto" w:sz="8" w:space="0"/>
              <w:right w:val="single" w:color="auto" w:sz="8" w:space="0"/>
            </w:tcBorders>
            <w:vAlign w:val="center"/>
          </w:tcPr>
          <w:p w14:paraId="5D9419E8">
            <w:pPr>
              <w:adjustRightInd w:val="0"/>
              <w:snapToGrid w:val="0"/>
              <w:jc w:val="center"/>
              <w:textAlignment w:val="center"/>
              <w:rPr>
                <w:rFonts w:eastAsia="仿宋_GB2312"/>
                <w:color w:val="auto"/>
                <w:szCs w:val="21"/>
                <w:highlight w:val="none"/>
              </w:rPr>
            </w:pPr>
          </w:p>
        </w:tc>
        <w:tc>
          <w:tcPr>
            <w:tcW w:w="1197" w:type="pct"/>
            <w:tcBorders>
              <w:top w:val="single" w:color="auto" w:sz="8" w:space="0"/>
              <w:left w:val="single" w:color="auto" w:sz="8" w:space="0"/>
              <w:bottom w:val="single" w:color="auto" w:sz="8" w:space="0"/>
              <w:right w:val="single" w:color="auto" w:sz="8" w:space="0"/>
            </w:tcBorders>
            <w:vAlign w:val="center"/>
          </w:tcPr>
          <w:p w14:paraId="15B2C3AF">
            <w:pPr>
              <w:adjustRightInd w:val="0"/>
              <w:snapToGrid w:val="0"/>
              <w:jc w:val="center"/>
              <w:textAlignment w:val="center"/>
              <w:rPr>
                <w:rFonts w:eastAsia="仿宋_GB2312"/>
                <w:color w:val="auto"/>
                <w:szCs w:val="21"/>
                <w:highlight w:val="none"/>
              </w:rPr>
            </w:pPr>
            <w:r>
              <w:rPr>
                <w:rFonts w:eastAsia="仿宋_GB2312"/>
                <w:color w:val="auto"/>
                <w:szCs w:val="21"/>
                <w:highlight w:val="none"/>
              </w:rPr>
              <w:t>数学与自然科学类课程</w:t>
            </w:r>
          </w:p>
        </w:tc>
        <w:tc>
          <w:tcPr>
            <w:tcW w:w="599" w:type="pct"/>
            <w:tcBorders>
              <w:top w:val="single" w:color="auto" w:sz="8" w:space="0"/>
              <w:left w:val="single" w:color="auto" w:sz="8" w:space="0"/>
              <w:bottom w:val="single" w:color="auto" w:sz="8" w:space="0"/>
              <w:right w:val="single" w:color="auto" w:sz="8" w:space="0"/>
            </w:tcBorders>
            <w:vAlign w:val="center"/>
          </w:tcPr>
          <w:p w14:paraId="0609C15B">
            <w:pPr>
              <w:adjustRightInd w:val="0"/>
              <w:snapToGrid w:val="0"/>
              <w:jc w:val="center"/>
              <w:textAlignment w:val="center"/>
              <w:rPr>
                <w:rFonts w:eastAsia="仿宋_GB2312"/>
                <w:color w:val="auto"/>
                <w:szCs w:val="21"/>
                <w:highlight w:val="none"/>
              </w:rPr>
            </w:pPr>
            <w:r>
              <w:rPr>
                <w:rFonts w:eastAsia="仿宋_GB2312"/>
                <w:color w:val="auto"/>
                <w:szCs w:val="21"/>
                <w:highlight w:val="none"/>
              </w:rPr>
              <w:t>25.5</w:t>
            </w:r>
          </w:p>
        </w:tc>
        <w:tc>
          <w:tcPr>
            <w:tcW w:w="768" w:type="pct"/>
            <w:tcBorders>
              <w:top w:val="single" w:color="auto" w:sz="8" w:space="0"/>
              <w:left w:val="single" w:color="auto" w:sz="8" w:space="0"/>
              <w:bottom w:val="single" w:color="auto" w:sz="8" w:space="0"/>
              <w:right w:val="single" w:color="auto" w:sz="8" w:space="0"/>
            </w:tcBorders>
            <w:vAlign w:val="center"/>
          </w:tcPr>
          <w:p w14:paraId="3F4B7D0D">
            <w:pPr>
              <w:adjustRightInd w:val="0"/>
              <w:snapToGrid w:val="0"/>
              <w:jc w:val="center"/>
              <w:textAlignment w:val="center"/>
              <w:rPr>
                <w:rFonts w:eastAsia="仿宋_GB2312"/>
                <w:color w:val="auto"/>
                <w:szCs w:val="21"/>
                <w:highlight w:val="none"/>
              </w:rPr>
            </w:pPr>
            <w:r>
              <w:rPr>
                <w:rFonts w:eastAsia="仿宋_GB2312"/>
                <w:color w:val="auto"/>
                <w:szCs w:val="21"/>
                <w:highlight w:val="none"/>
              </w:rPr>
              <w:t>16.36%</w:t>
            </w:r>
          </w:p>
        </w:tc>
        <w:tc>
          <w:tcPr>
            <w:tcW w:w="1165" w:type="pct"/>
            <w:tcBorders>
              <w:top w:val="single" w:color="auto" w:sz="8" w:space="0"/>
              <w:left w:val="single" w:color="auto" w:sz="8" w:space="0"/>
              <w:bottom w:val="single" w:color="auto" w:sz="8" w:space="0"/>
              <w:right w:val="single" w:color="auto" w:sz="8" w:space="0"/>
            </w:tcBorders>
            <w:vAlign w:val="center"/>
          </w:tcPr>
          <w:p w14:paraId="4E093004">
            <w:pPr>
              <w:adjustRightInd w:val="0"/>
              <w:snapToGrid w:val="0"/>
              <w:jc w:val="center"/>
              <w:textAlignment w:val="center"/>
              <w:rPr>
                <w:rFonts w:eastAsia="仿宋_GB2312"/>
                <w:color w:val="auto"/>
                <w:szCs w:val="21"/>
                <w:highlight w:val="none"/>
              </w:rPr>
            </w:pPr>
            <w:r>
              <w:rPr>
                <w:rFonts w:eastAsia="仿宋_GB2312"/>
                <w:color w:val="auto"/>
                <w:szCs w:val="21"/>
                <w:highlight w:val="none"/>
              </w:rPr>
              <w:t>≥15%</w:t>
            </w:r>
          </w:p>
        </w:tc>
      </w:tr>
      <w:tr w14:paraId="4E88D7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01" w:type="pct"/>
            <w:vMerge w:val="continue"/>
            <w:tcBorders>
              <w:top w:val="single" w:color="auto" w:sz="8" w:space="0"/>
              <w:left w:val="single" w:color="auto" w:sz="8" w:space="0"/>
              <w:bottom w:val="single" w:color="auto" w:sz="8" w:space="0"/>
              <w:right w:val="single" w:color="auto" w:sz="8" w:space="0"/>
            </w:tcBorders>
            <w:vAlign w:val="center"/>
          </w:tcPr>
          <w:p w14:paraId="4DB04F07">
            <w:pPr>
              <w:adjustRightInd w:val="0"/>
              <w:snapToGrid w:val="0"/>
              <w:jc w:val="center"/>
              <w:textAlignment w:val="center"/>
              <w:rPr>
                <w:rFonts w:eastAsia="仿宋_GB2312"/>
                <w:color w:val="auto"/>
                <w:szCs w:val="21"/>
                <w:highlight w:val="none"/>
              </w:rPr>
            </w:pPr>
          </w:p>
        </w:tc>
        <w:tc>
          <w:tcPr>
            <w:tcW w:w="967" w:type="pct"/>
            <w:vMerge w:val="continue"/>
            <w:tcBorders>
              <w:top w:val="single" w:color="auto" w:sz="8" w:space="0"/>
              <w:left w:val="single" w:color="auto" w:sz="8" w:space="0"/>
              <w:bottom w:val="single" w:color="auto" w:sz="8" w:space="0"/>
              <w:right w:val="single" w:color="auto" w:sz="8" w:space="0"/>
            </w:tcBorders>
            <w:vAlign w:val="center"/>
          </w:tcPr>
          <w:p w14:paraId="7FD49868">
            <w:pPr>
              <w:adjustRightInd w:val="0"/>
              <w:snapToGrid w:val="0"/>
              <w:jc w:val="center"/>
              <w:textAlignment w:val="center"/>
              <w:rPr>
                <w:rFonts w:eastAsia="仿宋_GB2312"/>
                <w:color w:val="auto"/>
                <w:szCs w:val="21"/>
                <w:highlight w:val="none"/>
              </w:rPr>
            </w:pPr>
          </w:p>
        </w:tc>
        <w:tc>
          <w:tcPr>
            <w:tcW w:w="1197" w:type="pct"/>
            <w:tcBorders>
              <w:top w:val="single" w:color="auto" w:sz="8" w:space="0"/>
              <w:left w:val="single" w:color="auto" w:sz="8" w:space="0"/>
              <w:bottom w:val="single" w:color="auto" w:sz="8" w:space="0"/>
              <w:right w:val="single" w:color="auto" w:sz="8" w:space="0"/>
            </w:tcBorders>
            <w:vAlign w:val="center"/>
          </w:tcPr>
          <w:p w14:paraId="19E7B7F5">
            <w:pPr>
              <w:adjustRightInd w:val="0"/>
              <w:snapToGrid w:val="0"/>
              <w:jc w:val="center"/>
              <w:textAlignment w:val="center"/>
              <w:rPr>
                <w:rFonts w:eastAsia="仿宋_GB2312"/>
                <w:color w:val="auto"/>
                <w:szCs w:val="21"/>
                <w:highlight w:val="none"/>
              </w:rPr>
            </w:pPr>
            <w:r>
              <w:rPr>
                <w:rFonts w:eastAsia="仿宋_GB2312"/>
                <w:color w:val="auto"/>
                <w:szCs w:val="21"/>
                <w:highlight w:val="none"/>
              </w:rPr>
              <w:t>工程基础、专业基础、专业类课程</w:t>
            </w:r>
          </w:p>
        </w:tc>
        <w:tc>
          <w:tcPr>
            <w:tcW w:w="599" w:type="pct"/>
            <w:tcBorders>
              <w:top w:val="single" w:color="auto" w:sz="8" w:space="0"/>
              <w:left w:val="single" w:color="auto" w:sz="8" w:space="0"/>
              <w:bottom w:val="single" w:color="auto" w:sz="8" w:space="0"/>
              <w:right w:val="single" w:color="auto" w:sz="8" w:space="0"/>
            </w:tcBorders>
            <w:vAlign w:val="center"/>
          </w:tcPr>
          <w:p w14:paraId="6988F450">
            <w:pPr>
              <w:adjustRightInd w:val="0"/>
              <w:snapToGrid w:val="0"/>
              <w:jc w:val="center"/>
              <w:textAlignment w:val="center"/>
              <w:rPr>
                <w:rFonts w:eastAsia="仿宋_GB2312"/>
                <w:color w:val="auto"/>
                <w:szCs w:val="21"/>
                <w:highlight w:val="none"/>
              </w:rPr>
            </w:pPr>
            <w:r>
              <w:rPr>
                <w:rFonts w:eastAsia="仿宋_GB2312"/>
                <w:color w:val="auto"/>
                <w:szCs w:val="21"/>
                <w:highlight w:val="none"/>
              </w:rPr>
              <w:t>51.0</w:t>
            </w:r>
          </w:p>
        </w:tc>
        <w:tc>
          <w:tcPr>
            <w:tcW w:w="768" w:type="pct"/>
            <w:tcBorders>
              <w:top w:val="single" w:color="auto" w:sz="8" w:space="0"/>
              <w:left w:val="single" w:color="auto" w:sz="8" w:space="0"/>
              <w:bottom w:val="single" w:color="auto" w:sz="8" w:space="0"/>
              <w:right w:val="single" w:color="auto" w:sz="8" w:space="0"/>
            </w:tcBorders>
            <w:vAlign w:val="center"/>
          </w:tcPr>
          <w:p w14:paraId="461197C0">
            <w:pPr>
              <w:adjustRightInd w:val="0"/>
              <w:snapToGrid w:val="0"/>
              <w:jc w:val="center"/>
              <w:textAlignment w:val="center"/>
              <w:rPr>
                <w:rFonts w:eastAsia="仿宋_GB2312"/>
                <w:color w:val="auto"/>
                <w:szCs w:val="21"/>
                <w:highlight w:val="none"/>
              </w:rPr>
            </w:pPr>
            <w:r>
              <w:rPr>
                <w:rFonts w:eastAsia="仿宋_GB2312"/>
                <w:color w:val="auto"/>
                <w:szCs w:val="21"/>
                <w:highlight w:val="none"/>
              </w:rPr>
              <w:t>30.72%</w:t>
            </w:r>
          </w:p>
        </w:tc>
        <w:tc>
          <w:tcPr>
            <w:tcW w:w="1165" w:type="pct"/>
            <w:tcBorders>
              <w:top w:val="single" w:color="auto" w:sz="8" w:space="0"/>
              <w:left w:val="single" w:color="auto" w:sz="8" w:space="0"/>
              <w:bottom w:val="single" w:color="auto" w:sz="8" w:space="0"/>
              <w:right w:val="single" w:color="auto" w:sz="8" w:space="0"/>
            </w:tcBorders>
            <w:vAlign w:val="center"/>
          </w:tcPr>
          <w:p w14:paraId="2BF76FCD">
            <w:pPr>
              <w:adjustRightInd w:val="0"/>
              <w:snapToGrid w:val="0"/>
              <w:jc w:val="center"/>
              <w:textAlignment w:val="center"/>
              <w:rPr>
                <w:rFonts w:eastAsia="仿宋_GB2312"/>
                <w:color w:val="auto"/>
                <w:szCs w:val="21"/>
                <w:highlight w:val="none"/>
              </w:rPr>
            </w:pPr>
            <w:r>
              <w:rPr>
                <w:rFonts w:eastAsia="仿宋_GB2312"/>
                <w:color w:val="auto"/>
                <w:szCs w:val="21"/>
                <w:highlight w:val="none"/>
              </w:rPr>
              <w:t>≥30%</w:t>
            </w:r>
          </w:p>
        </w:tc>
      </w:tr>
      <w:tr w14:paraId="3FD8D3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01" w:type="pct"/>
            <w:vMerge w:val="continue"/>
            <w:tcBorders>
              <w:top w:val="single" w:color="auto" w:sz="8" w:space="0"/>
              <w:left w:val="single" w:color="auto" w:sz="8" w:space="0"/>
              <w:bottom w:val="single" w:color="auto" w:sz="8" w:space="0"/>
              <w:right w:val="single" w:color="auto" w:sz="8" w:space="0"/>
            </w:tcBorders>
            <w:vAlign w:val="center"/>
          </w:tcPr>
          <w:p w14:paraId="72B2B82D">
            <w:pPr>
              <w:adjustRightInd w:val="0"/>
              <w:snapToGrid w:val="0"/>
              <w:jc w:val="center"/>
              <w:textAlignment w:val="center"/>
              <w:rPr>
                <w:rFonts w:eastAsia="仿宋_GB2312"/>
                <w:color w:val="auto"/>
                <w:szCs w:val="21"/>
                <w:highlight w:val="none"/>
              </w:rPr>
            </w:pPr>
          </w:p>
        </w:tc>
        <w:tc>
          <w:tcPr>
            <w:tcW w:w="967" w:type="pct"/>
            <w:vMerge w:val="restart"/>
            <w:tcBorders>
              <w:top w:val="single" w:color="auto" w:sz="8" w:space="0"/>
              <w:left w:val="single" w:color="auto" w:sz="8" w:space="0"/>
              <w:bottom w:val="single" w:color="auto" w:sz="8" w:space="0"/>
              <w:right w:val="single" w:color="auto" w:sz="8" w:space="0"/>
            </w:tcBorders>
            <w:vAlign w:val="center"/>
          </w:tcPr>
          <w:p w14:paraId="4D507B5A">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2398FFD8">
            <w:pPr>
              <w:adjustRightInd w:val="0"/>
              <w:snapToGrid w:val="0"/>
              <w:jc w:val="center"/>
              <w:textAlignment w:val="center"/>
              <w:rPr>
                <w:rFonts w:eastAsia="仿宋_GB2312"/>
                <w:color w:val="auto"/>
                <w:szCs w:val="21"/>
                <w:highlight w:val="none"/>
              </w:rPr>
            </w:pPr>
            <w:r>
              <w:rPr>
                <w:rFonts w:eastAsia="仿宋_GB2312"/>
                <w:color w:val="auto"/>
                <w:szCs w:val="21"/>
                <w:highlight w:val="none"/>
              </w:rPr>
              <w:t>（22.5学分）</w:t>
            </w:r>
          </w:p>
        </w:tc>
        <w:tc>
          <w:tcPr>
            <w:tcW w:w="1197" w:type="pct"/>
            <w:tcBorders>
              <w:top w:val="single" w:color="auto" w:sz="8" w:space="0"/>
              <w:left w:val="single" w:color="auto" w:sz="8" w:space="0"/>
              <w:bottom w:val="single" w:color="auto" w:sz="8" w:space="0"/>
              <w:right w:val="single" w:color="auto" w:sz="8" w:space="0"/>
            </w:tcBorders>
            <w:vAlign w:val="center"/>
          </w:tcPr>
          <w:p w14:paraId="3F9BB445">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599" w:type="pct"/>
            <w:tcBorders>
              <w:top w:val="single" w:color="auto" w:sz="8" w:space="0"/>
              <w:left w:val="single" w:color="auto" w:sz="8" w:space="0"/>
              <w:bottom w:val="single" w:color="auto" w:sz="8" w:space="0"/>
              <w:right w:val="single" w:color="auto" w:sz="8" w:space="0"/>
            </w:tcBorders>
            <w:vAlign w:val="center"/>
          </w:tcPr>
          <w:p w14:paraId="535F9AC0">
            <w:pPr>
              <w:adjustRightInd w:val="0"/>
              <w:snapToGrid w:val="0"/>
              <w:jc w:val="center"/>
              <w:textAlignment w:val="center"/>
              <w:rPr>
                <w:rFonts w:eastAsia="仿宋_GB2312"/>
                <w:color w:val="auto"/>
                <w:szCs w:val="21"/>
                <w:highlight w:val="none"/>
              </w:rPr>
            </w:pPr>
            <w:r>
              <w:rPr>
                <w:rFonts w:eastAsia="仿宋_GB2312"/>
                <w:color w:val="auto"/>
                <w:szCs w:val="21"/>
                <w:highlight w:val="none"/>
              </w:rPr>
              <w:t>10.0</w:t>
            </w:r>
          </w:p>
        </w:tc>
        <w:tc>
          <w:tcPr>
            <w:tcW w:w="768" w:type="pct"/>
            <w:tcBorders>
              <w:top w:val="single" w:color="auto" w:sz="8" w:space="0"/>
              <w:left w:val="single" w:color="auto" w:sz="8" w:space="0"/>
              <w:bottom w:val="single" w:color="auto" w:sz="8" w:space="0"/>
              <w:right w:val="single" w:color="auto" w:sz="8" w:space="0"/>
            </w:tcBorders>
            <w:vAlign w:val="center"/>
          </w:tcPr>
          <w:p w14:paraId="15C08FDE">
            <w:pPr>
              <w:adjustRightInd w:val="0"/>
              <w:snapToGrid w:val="0"/>
              <w:jc w:val="center"/>
              <w:textAlignment w:val="center"/>
              <w:rPr>
                <w:rFonts w:eastAsia="仿宋_GB2312"/>
                <w:color w:val="auto"/>
                <w:szCs w:val="21"/>
                <w:highlight w:val="none"/>
              </w:rPr>
            </w:pPr>
            <w:r>
              <w:rPr>
                <w:rFonts w:eastAsia="仿宋_GB2312"/>
                <w:color w:val="auto"/>
                <w:szCs w:val="21"/>
                <w:highlight w:val="none"/>
              </w:rPr>
              <w:t>6.02%</w:t>
            </w:r>
          </w:p>
        </w:tc>
        <w:tc>
          <w:tcPr>
            <w:tcW w:w="1165" w:type="pct"/>
            <w:tcBorders>
              <w:top w:val="single" w:color="auto" w:sz="8" w:space="0"/>
              <w:left w:val="single" w:color="auto" w:sz="8" w:space="0"/>
              <w:bottom w:val="single" w:color="auto" w:sz="8" w:space="0"/>
              <w:right w:val="single" w:color="auto" w:sz="8" w:space="0"/>
            </w:tcBorders>
            <w:vAlign w:val="center"/>
          </w:tcPr>
          <w:p w14:paraId="175C0281">
            <w:pPr>
              <w:adjustRightInd w:val="0"/>
              <w:snapToGrid w:val="0"/>
              <w:jc w:val="center"/>
              <w:textAlignment w:val="center"/>
              <w:rPr>
                <w:rFonts w:eastAsia="仿宋_GB2312"/>
                <w:color w:val="auto"/>
                <w:szCs w:val="21"/>
                <w:highlight w:val="none"/>
              </w:rPr>
            </w:pPr>
          </w:p>
        </w:tc>
      </w:tr>
      <w:tr w14:paraId="7FE104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301" w:type="pct"/>
            <w:vMerge w:val="continue"/>
            <w:tcBorders>
              <w:top w:val="single" w:color="auto" w:sz="8" w:space="0"/>
              <w:left w:val="single" w:color="auto" w:sz="8" w:space="0"/>
              <w:bottom w:val="single" w:color="auto" w:sz="8" w:space="0"/>
              <w:right w:val="single" w:color="auto" w:sz="8" w:space="0"/>
            </w:tcBorders>
            <w:vAlign w:val="center"/>
          </w:tcPr>
          <w:p w14:paraId="7C47D6E2">
            <w:pPr>
              <w:adjustRightInd w:val="0"/>
              <w:snapToGrid w:val="0"/>
              <w:jc w:val="center"/>
              <w:textAlignment w:val="center"/>
              <w:rPr>
                <w:rFonts w:eastAsia="仿宋_GB2312"/>
                <w:color w:val="auto"/>
                <w:szCs w:val="21"/>
                <w:highlight w:val="none"/>
              </w:rPr>
            </w:pPr>
          </w:p>
        </w:tc>
        <w:tc>
          <w:tcPr>
            <w:tcW w:w="967" w:type="pct"/>
            <w:vMerge w:val="continue"/>
            <w:tcBorders>
              <w:top w:val="single" w:color="auto" w:sz="8" w:space="0"/>
              <w:left w:val="single" w:color="auto" w:sz="8" w:space="0"/>
              <w:bottom w:val="single" w:color="auto" w:sz="8" w:space="0"/>
              <w:right w:val="single" w:color="auto" w:sz="8" w:space="0"/>
            </w:tcBorders>
            <w:vAlign w:val="center"/>
          </w:tcPr>
          <w:p w14:paraId="6B0B927C">
            <w:pPr>
              <w:adjustRightInd w:val="0"/>
              <w:snapToGrid w:val="0"/>
              <w:jc w:val="center"/>
              <w:textAlignment w:val="center"/>
              <w:rPr>
                <w:rFonts w:eastAsia="仿宋_GB2312"/>
                <w:color w:val="auto"/>
                <w:szCs w:val="21"/>
                <w:highlight w:val="none"/>
              </w:rPr>
            </w:pPr>
          </w:p>
        </w:tc>
        <w:tc>
          <w:tcPr>
            <w:tcW w:w="1197" w:type="pct"/>
            <w:tcBorders>
              <w:top w:val="single" w:color="auto" w:sz="8" w:space="0"/>
              <w:left w:val="single" w:color="auto" w:sz="8" w:space="0"/>
              <w:bottom w:val="single" w:color="auto" w:sz="8" w:space="0"/>
              <w:right w:val="single" w:color="auto" w:sz="8" w:space="0"/>
            </w:tcBorders>
            <w:vAlign w:val="center"/>
          </w:tcPr>
          <w:p w14:paraId="35FF9EF3">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599" w:type="pct"/>
            <w:tcBorders>
              <w:top w:val="single" w:color="auto" w:sz="8" w:space="0"/>
              <w:left w:val="single" w:color="auto" w:sz="8" w:space="0"/>
              <w:bottom w:val="single" w:color="auto" w:sz="8" w:space="0"/>
              <w:right w:val="single" w:color="auto" w:sz="8" w:space="0"/>
            </w:tcBorders>
            <w:vAlign w:val="center"/>
          </w:tcPr>
          <w:p w14:paraId="2A81AC84">
            <w:pPr>
              <w:adjustRightInd w:val="0"/>
              <w:snapToGrid w:val="0"/>
              <w:jc w:val="center"/>
              <w:textAlignment w:val="center"/>
              <w:rPr>
                <w:rFonts w:eastAsia="仿宋_GB2312"/>
                <w:color w:val="auto"/>
                <w:szCs w:val="21"/>
                <w:highlight w:val="none"/>
              </w:rPr>
            </w:pPr>
            <w:r>
              <w:rPr>
                <w:rFonts w:eastAsia="仿宋_GB2312"/>
                <w:color w:val="auto"/>
                <w:szCs w:val="21"/>
                <w:highlight w:val="none"/>
              </w:rPr>
              <w:t>12.5</w:t>
            </w:r>
          </w:p>
        </w:tc>
        <w:tc>
          <w:tcPr>
            <w:tcW w:w="768" w:type="pct"/>
            <w:tcBorders>
              <w:top w:val="single" w:color="auto" w:sz="8" w:space="0"/>
              <w:left w:val="single" w:color="auto" w:sz="8" w:space="0"/>
              <w:bottom w:val="single" w:color="auto" w:sz="8" w:space="0"/>
              <w:right w:val="single" w:color="auto" w:sz="8" w:space="0"/>
            </w:tcBorders>
            <w:vAlign w:val="center"/>
          </w:tcPr>
          <w:p w14:paraId="4BC40E6E">
            <w:pPr>
              <w:adjustRightInd w:val="0"/>
              <w:snapToGrid w:val="0"/>
              <w:jc w:val="center"/>
              <w:textAlignment w:val="center"/>
              <w:rPr>
                <w:rFonts w:eastAsia="仿宋_GB2312"/>
                <w:color w:val="auto"/>
                <w:szCs w:val="21"/>
                <w:highlight w:val="none"/>
              </w:rPr>
            </w:pPr>
            <w:r>
              <w:rPr>
                <w:rFonts w:eastAsia="仿宋_GB2312"/>
                <w:color w:val="auto"/>
                <w:szCs w:val="21"/>
                <w:highlight w:val="none"/>
              </w:rPr>
              <w:t>7.53%</w:t>
            </w:r>
          </w:p>
        </w:tc>
        <w:tc>
          <w:tcPr>
            <w:tcW w:w="1165" w:type="pct"/>
            <w:tcBorders>
              <w:top w:val="single" w:color="auto" w:sz="8" w:space="0"/>
              <w:left w:val="single" w:color="auto" w:sz="8" w:space="0"/>
              <w:bottom w:val="single" w:color="auto" w:sz="8" w:space="0"/>
              <w:right w:val="single" w:color="auto" w:sz="8" w:space="0"/>
            </w:tcBorders>
            <w:vAlign w:val="center"/>
          </w:tcPr>
          <w:p w14:paraId="3B6A80EE">
            <w:pPr>
              <w:adjustRightInd w:val="0"/>
              <w:snapToGrid w:val="0"/>
              <w:jc w:val="center"/>
              <w:textAlignment w:val="center"/>
              <w:rPr>
                <w:rFonts w:eastAsia="仿宋_GB2312"/>
                <w:color w:val="auto"/>
                <w:szCs w:val="21"/>
                <w:highlight w:val="none"/>
              </w:rPr>
            </w:pPr>
          </w:p>
        </w:tc>
      </w:tr>
      <w:tr w14:paraId="54BD84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2466" w:type="pct"/>
            <w:gridSpan w:val="3"/>
            <w:tcBorders>
              <w:top w:val="single" w:color="auto" w:sz="8" w:space="0"/>
              <w:left w:val="single" w:color="auto" w:sz="8" w:space="0"/>
              <w:bottom w:val="single" w:color="auto" w:sz="8" w:space="0"/>
              <w:right w:val="single" w:color="auto" w:sz="8" w:space="0"/>
            </w:tcBorders>
            <w:vAlign w:val="center"/>
          </w:tcPr>
          <w:p w14:paraId="767D2EFF">
            <w:pPr>
              <w:adjustRightInd w:val="0"/>
              <w:snapToGrid w:val="0"/>
              <w:jc w:val="center"/>
              <w:textAlignment w:val="center"/>
              <w:rPr>
                <w:rFonts w:eastAsia="仿宋_GB2312"/>
                <w:color w:val="auto"/>
                <w:szCs w:val="21"/>
                <w:highlight w:val="none"/>
              </w:rPr>
            </w:pPr>
            <w:r>
              <w:rPr>
                <w:rFonts w:eastAsia="仿宋_GB2312"/>
                <w:color w:val="auto"/>
                <w:szCs w:val="21"/>
                <w:highlight w:val="none"/>
              </w:rPr>
              <w:t>工程实践与毕业论文（设计）</w:t>
            </w:r>
          </w:p>
        </w:tc>
        <w:tc>
          <w:tcPr>
            <w:tcW w:w="599" w:type="pct"/>
            <w:tcBorders>
              <w:top w:val="single" w:color="auto" w:sz="8" w:space="0"/>
              <w:left w:val="single" w:color="auto" w:sz="8" w:space="0"/>
              <w:bottom w:val="single" w:color="auto" w:sz="8" w:space="0"/>
              <w:right w:val="single" w:color="auto" w:sz="8" w:space="0"/>
            </w:tcBorders>
            <w:vAlign w:val="center"/>
          </w:tcPr>
          <w:p w14:paraId="3B80D7DC">
            <w:pPr>
              <w:adjustRightInd w:val="0"/>
              <w:snapToGrid w:val="0"/>
              <w:jc w:val="center"/>
              <w:textAlignment w:val="center"/>
              <w:rPr>
                <w:rFonts w:eastAsia="仿宋_GB2312"/>
                <w:color w:val="auto"/>
                <w:szCs w:val="21"/>
                <w:highlight w:val="none"/>
              </w:rPr>
            </w:pPr>
            <w:r>
              <w:rPr>
                <w:rFonts w:eastAsia="仿宋_GB2312"/>
                <w:color w:val="auto"/>
                <w:szCs w:val="21"/>
                <w:highlight w:val="none"/>
              </w:rPr>
              <w:t>35.0</w:t>
            </w:r>
          </w:p>
        </w:tc>
        <w:tc>
          <w:tcPr>
            <w:tcW w:w="768" w:type="pct"/>
            <w:tcBorders>
              <w:top w:val="single" w:color="auto" w:sz="8" w:space="0"/>
              <w:left w:val="single" w:color="auto" w:sz="8" w:space="0"/>
              <w:bottom w:val="single" w:color="auto" w:sz="8" w:space="0"/>
              <w:right w:val="single" w:color="auto" w:sz="8" w:space="0"/>
            </w:tcBorders>
            <w:vAlign w:val="center"/>
          </w:tcPr>
          <w:p w14:paraId="58E5EA10">
            <w:pPr>
              <w:adjustRightInd w:val="0"/>
              <w:snapToGrid w:val="0"/>
              <w:jc w:val="center"/>
              <w:textAlignment w:val="center"/>
              <w:rPr>
                <w:rFonts w:eastAsia="仿宋_GB2312"/>
                <w:color w:val="auto"/>
                <w:szCs w:val="21"/>
                <w:highlight w:val="none"/>
              </w:rPr>
            </w:pPr>
            <w:r>
              <w:rPr>
                <w:rFonts w:eastAsia="仿宋_GB2312"/>
                <w:color w:val="auto"/>
                <w:szCs w:val="21"/>
                <w:highlight w:val="none"/>
              </w:rPr>
              <w:t>21.08%</w:t>
            </w:r>
          </w:p>
        </w:tc>
        <w:tc>
          <w:tcPr>
            <w:tcW w:w="1165" w:type="pct"/>
            <w:tcBorders>
              <w:top w:val="single" w:color="auto" w:sz="8" w:space="0"/>
              <w:left w:val="single" w:color="auto" w:sz="8" w:space="0"/>
              <w:bottom w:val="single" w:color="auto" w:sz="8" w:space="0"/>
              <w:right w:val="single" w:color="auto" w:sz="8" w:space="0"/>
            </w:tcBorders>
            <w:vAlign w:val="center"/>
          </w:tcPr>
          <w:p w14:paraId="07514B2C">
            <w:pPr>
              <w:adjustRightInd w:val="0"/>
              <w:snapToGrid w:val="0"/>
              <w:jc w:val="center"/>
              <w:textAlignment w:val="center"/>
              <w:rPr>
                <w:rFonts w:eastAsia="仿宋_GB2312"/>
                <w:color w:val="auto"/>
                <w:szCs w:val="21"/>
                <w:highlight w:val="none"/>
              </w:rPr>
            </w:pPr>
            <w:r>
              <w:rPr>
                <w:rFonts w:eastAsia="仿宋_GB2312"/>
                <w:color w:val="auto"/>
                <w:szCs w:val="21"/>
                <w:highlight w:val="none"/>
              </w:rPr>
              <w:t>≥20%</w:t>
            </w:r>
          </w:p>
        </w:tc>
      </w:tr>
      <w:tr w14:paraId="453FF0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2466" w:type="pct"/>
            <w:gridSpan w:val="3"/>
            <w:tcBorders>
              <w:top w:val="single" w:color="auto" w:sz="8" w:space="0"/>
              <w:left w:val="single" w:color="auto" w:sz="8" w:space="0"/>
              <w:bottom w:val="single" w:color="auto" w:sz="8" w:space="0"/>
              <w:right w:val="single" w:color="auto" w:sz="8" w:space="0"/>
            </w:tcBorders>
            <w:vAlign w:val="center"/>
          </w:tcPr>
          <w:p w14:paraId="05A0EC1D">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533" w:type="pct"/>
            <w:gridSpan w:val="3"/>
            <w:tcBorders>
              <w:top w:val="single" w:color="auto" w:sz="8" w:space="0"/>
              <w:left w:val="single" w:color="auto" w:sz="8" w:space="0"/>
              <w:bottom w:val="single" w:color="auto" w:sz="8" w:space="0"/>
              <w:right w:val="single" w:color="auto" w:sz="8" w:space="0"/>
            </w:tcBorders>
            <w:vAlign w:val="center"/>
          </w:tcPr>
          <w:p w14:paraId="098EC59E">
            <w:pPr>
              <w:adjustRightInd w:val="0"/>
              <w:snapToGrid w:val="0"/>
              <w:jc w:val="center"/>
              <w:textAlignment w:val="center"/>
              <w:rPr>
                <w:rFonts w:eastAsia="仿宋_GB2312"/>
                <w:color w:val="auto"/>
                <w:szCs w:val="21"/>
                <w:highlight w:val="none"/>
              </w:rPr>
            </w:pPr>
            <w:r>
              <w:rPr>
                <w:rFonts w:eastAsia="仿宋_GB2312"/>
                <w:color w:val="auto"/>
                <w:szCs w:val="21"/>
                <w:highlight w:val="none"/>
              </w:rPr>
              <w:t>166</w:t>
            </w:r>
          </w:p>
        </w:tc>
      </w:tr>
    </w:tbl>
    <w:p w14:paraId="410991BA">
      <w:pPr>
        <w:adjustRightInd w:val="0"/>
        <w:spacing w:before="120" w:beforeLines="50" w:line="520" w:lineRule="exact"/>
        <w:ind w:firstLine="640" w:firstLineChars="200"/>
        <w:rPr>
          <w:rFonts w:eastAsia="黑体"/>
          <w:bCs/>
          <w:color w:val="auto"/>
          <w:sz w:val="30"/>
          <w:szCs w:val="30"/>
          <w:highlight w:val="none"/>
        </w:rPr>
      </w:pPr>
      <w:r>
        <w:rPr>
          <w:rFonts w:eastAsia="黑体"/>
          <w:bCs/>
          <w:color w:val="auto"/>
          <w:sz w:val="32"/>
          <w:szCs w:val="32"/>
          <w:highlight w:val="none"/>
        </w:rPr>
        <w:t>五、学制、修业年限与学位授予</w:t>
      </w:r>
    </w:p>
    <w:p w14:paraId="2728752C">
      <w:pPr>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5623E257">
      <w:pPr>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授予学位：符合国家学位规定和青岛农业大学学位授予条件者，授予工学学位。</w:t>
      </w:r>
    </w:p>
    <w:p w14:paraId="39AEF6C7">
      <w:pPr>
        <w:adjustRightInd w:val="0"/>
        <w:snapToGrid w:val="0"/>
        <w:spacing w:line="360" w:lineRule="auto"/>
        <w:rPr>
          <w:rFonts w:eastAsia="黑体"/>
          <w:bCs/>
          <w:color w:val="auto"/>
          <w:sz w:val="30"/>
          <w:szCs w:val="30"/>
          <w:highlight w:val="none"/>
        </w:rPr>
      </w:pPr>
    </w:p>
    <w:p w14:paraId="083DFB9A">
      <w:pPr>
        <w:rPr>
          <w:color w:val="auto"/>
          <w:highlight w:val="none"/>
        </w:rPr>
        <w:sectPr>
          <w:headerReference r:id="rId6" w:type="default"/>
          <w:pgSz w:w="11906" w:h="16838"/>
          <w:pgMar w:top="1417" w:right="1417" w:bottom="1417" w:left="1417" w:header="0" w:footer="992" w:gutter="0"/>
          <w:pgNumType w:fmt="numberInDash"/>
          <w:cols w:space="720" w:num="1"/>
          <w:docGrid w:linePitch="312" w:charSpace="0"/>
        </w:sectPr>
      </w:pPr>
    </w:p>
    <w:p w14:paraId="4CE9E51D">
      <w:pPr>
        <w:adjustRightInd w:val="0"/>
        <w:snapToGrid w:val="0"/>
        <w:spacing w:line="560" w:lineRule="exact"/>
        <w:ind w:firstLine="640" w:firstLineChars="200"/>
        <w:rPr>
          <w:rFonts w:eastAsia="黑体"/>
          <w:bCs/>
          <w:color w:val="auto"/>
          <w:sz w:val="30"/>
          <w:szCs w:val="30"/>
          <w:highlight w:val="none"/>
        </w:rPr>
      </w:pPr>
      <w:r>
        <w:rPr>
          <w:rFonts w:eastAsia="黑体"/>
          <w:bCs/>
          <w:color w:val="auto"/>
          <w:sz w:val="32"/>
          <w:szCs w:val="32"/>
          <w:highlight w:val="none"/>
        </w:rPr>
        <w:t>六、指导性教学计划进程安排</w:t>
      </w:r>
    </w:p>
    <w:p w14:paraId="44075CC8">
      <w:pPr>
        <w:adjustRightInd w:val="0"/>
        <w:snapToGrid w:val="0"/>
        <w:spacing w:line="560" w:lineRule="exact"/>
        <w:ind w:firstLine="640" w:firstLineChars="200"/>
        <w:rPr>
          <w:rFonts w:eastAsia="楷体"/>
          <w:bCs/>
          <w:color w:val="auto"/>
          <w:sz w:val="28"/>
          <w:szCs w:val="28"/>
          <w:highlight w:val="none"/>
        </w:rPr>
      </w:pPr>
      <w:r>
        <w:rPr>
          <w:rFonts w:eastAsia="楷体_GB2312"/>
          <w:color w:val="auto"/>
          <w:kern w:val="0"/>
          <w:sz w:val="32"/>
          <w:szCs w:val="32"/>
          <w:highlight w:val="none"/>
        </w:rPr>
        <w:t>（一）课内必修环节</w:t>
      </w:r>
    </w:p>
    <w:tbl>
      <w:tblPr>
        <w:tblStyle w:val="25"/>
        <w:tblW w:w="14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974"/>
        <w:gridCol w:w="47"/>
        <w:gridCol w:w="300"/>
        <w:gridCol w:w="3042"/>
        <w:gridCol w:w="858"/>
        <w:gridCol w:w="692"/>
        <w:gridCol w:w="706"/>
        <w:gridCol w:w="703"/>
        <w:gridCol w:w="701"/>
        <w:gridCol w:w="566"/>
        <w:gridCol w:w="566"/>
        <w:gridCol w:w="654"/>
        <w:gridCol w:w="531"/>
        <w:gridCol w:w="531"/>
        <w:gridCol w:w="531"/>
        <w:gridCol w:w="531"/>
        <w:gridCol w:w="516"/>
        <w:gridCol w:w="1523"/>
      </w:tblGrid>
      <w:tr w14:paraId="28E5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78" w:type="dxa"/>
            <w:vMerge w:val="restart"/>
            <w:tcBorders>
              <w:top w:val="single" w:color="auto" w:sz="8" w:space="0"/>
              <w:left w:val="single" w:color="auto" w:sz="8" w:space="0"/>
              <w:bottom w:val="single" w:color="auto" w:sz="6" w:space="0"/>
              <w:right w:val="single" w:color="auto" w:sz="6" w:space="0"/>
            </w:tcBorders>
            <w:vAlign w:val="center"/>
          </w:tcPr>
          <w:p w14:paraId="697F36E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506B0CD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1021" w:type="dxa"/>
            <w:gridSpan w:val="2"/>
            <w:vMerge w:val="restart"/>
            <w:tcBorders>
              <w:top w:val="single" w:color="auto" w:sz="8" w:space="0"/>
              <w:left w:val="single" w:color="auto" w:sz="6" w:space="0"/>
              <w:bottom w:val="single" w:color="auto" w:sz="6" w:space="0"/>
              <w:right w:val="single" w:color="auto" w:sz="6" w:space="0"/>
            </w:tcBorders>
            <w:vAlign w:val="center"/>
          </w:tcPr>
          <w:p w14:paraId="35D99AA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3342" w:type="dxa"/>
            <w:gridSpan w:val="2"/>
            <w:vMerge w:val="restart"/>
            <w:tcBorders>
              <w:top w:val="single" w:color="auto" w:sz="8" w:space="0"/>
              <w:left w:val="single" w:color="auto" w:sz="6" w:space="0"/>
              <w:bottom w:val="single" w:color="auto" w:sz="6" w:space="0"/>
              <w:right w:val="single" w:color="auto" w:sz="6" w:space="0"/>
            </w:tcBorders>
            <w:vAlign w:val="center"/>
          </w:tcPr>
          <w:p w14:paraId="780E079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858" w:type="dxa"/>
            <w:vMerge w:val="restart"/>
            <w:tcBorders>
              <w:top w:val="single" w:color="auto" w:sz="8" w:space="0"/>
              <w:left w:val="single" w:color="auto" w:sz="6" w:space="0"/>
              <w:bottom w:val="single" w:color="auto" w:sz="6" w:space="0"/>
              <w:right w:val="single" w:color="auto" w:sz="6" w:space="0"/>
            </w:tcBorders>
            <w:vAlign w:val="center"/>
          </w:tcPr>
          <w:p w14:paraId="4D46751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802" w:type="dxa"/>
            <w:gridSpan w:val="4"/>
            <w:tcBorders>
              <w:top w:val="single" w:color="auto" w:sz="8" w:space="0"/>
              <w:left w:val="single" w:color="auto" w:sz="6" w:space="0"/>
              <w:bottom w:val="single" w:color="auto" w:sz="6" w:space="0"/>
              <w:right w:val="single" w:color="auto" w:sz="6" w:space="0"/>
            </w:tcBorders>
            <w:vAlign w:val="center"/>
          </w:tcPr>
          <w:p w14:paraId="2307AF2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4426" w:type="dxa"/>
            <w:gridSpan w:val="8"/>
            <w:tcBorders>
              <w:top w:val="single" w:color="auto" w:sz="8" w:space="0"/>
              <w:left w:val="single" w:color="auto" w:sz="6" w:space="0"/>
              <w:bottom w:val="single" w:color="auto" w:sz="6" w:space="0"/>
              <w:right w:val="single" w:color="auto" w:sz="6" w:space="0"/>
            </w:tcBorders>
            <w:vAlign w:val="center"/>
          </w:tcPr>
          <w:p w14:paraId="78D842C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1523" w:type="dxa"/>
            <w:vMerge w:val="restart"/>
            <w:tcBorders>
              <w:top w:val="single" w:color="auto" w:sz="8" w:space="0"/>
              <w:left w:val="single" w:color="auto" w:sz="6" w:space="0"/>
              <w:right w:val="single" w:color="auto" w:sz="8" w:space="0"/>
            </w:tcBorders>
            <w:vAlign w:val="center"/>
          </w:tcPr>
          <w:p w14:paraId="1B871960">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206E5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7B9D2347">
            <w:pPr>
              <w:adjustRightInd w:val="0"/>
              <w:snapToGrid w:val="0"/>
              <w:spacing w:line="220" w:lineRule="exact"/>
              <w:jc w:val="center"/>
              <w:rPr>
                <w:rFonts w:eastAsia="仿宋_GB2312"/>
                <w:b/>
                <w:color w:val="auto"/>
                <w:sz w:val="18"/>
                <w:szCs w:val="18"/>
                <w:highlight w:val="none"/>
              </w:rPr>
            </w:pPr>
          </w:p>
        </w:tc>
        <w:tc>
          <w:tcPr>
            <w:tcW w:w="1021" w:type="dxa"/>
            <w:gridSpan w:val="2"/>
            <w:vMerge w:val="continue"/>
            <w:tcBorders>
              <w:top w:val="single" w:color="auto" w:sz="6" w:space="0"/>
              <w:left w:val="single" w:color="auto" w:sz="6" w:space="0"/>
              <w:bottom w:val="single" w:color="auto" w:sz="6" w:space="0"/>
              <w:right w:val="single" w:color="auto" w:sz="6" w:space="0"/>
            </w:tcBorders>
            <w:vAlign w:val="center"/>
          </w:tcPr>
          <w:p w14:paraId="565F4C02">
            <w:pPr>
              <w:adjustRightInd w:val="0"/>
              <w:snapToGrid w:val="0"/>
              <w:spacing w:line="220" w:lineRule="exact"/>
              <w:jc w:val="center"/>
              <w:rPr>
                <w:rFonts w:eastAsia="仿宋_GB2312"/>
                <w:b/>
                <w:color w:val="auto"/>
                <w:sz w:val="18"/>
                <w:szCs w:val="18"/>
                <w:highlight w:val="none"/>
              </w:rPr>
            </w:pPr>
          </w:p>
        </w:tc>
        <w:tc>
          <w:tcPr>
            <w:tcW w:w="3342" w:type="dxa"/>
            <w:gridSpan w:val="2"/>
            <w:vMerge w:val="continue"/>
            <w:tcBorders>
              <w:top w:val="single" w:color="auto" w:sz="6" w:space="0"/>
              <w:left w:val="single" w:color="auto" w:sz="6" w:space="0"/>
              <w:bottom w:val="single" w:color="auto" w:sz="6" w:space="0"/>
              <w:right w:val="single" w:color="auto" w:sz="6" w:space="0"/>
            </w:tcBorders>
            <w:vAlign w:val="center"/>
          </w:tcPr>
          <w:p w14:paraId="20F3D440">
            <w:pPr>
              <w:adjustRightInd w:val="0"/>
              <w:snapToGrid w:val="0"/>
              <w:spacing w:line="220" w:lineRule="exact"/>
              <w:jc w:val="center"/>
              <w:rPr>
                <w:rFonts w:eastAsia="仿宋_GB2312"/>
                <w:b/>
                <w:color w:val="auto"/>
                <w:sz w:val="18"/>
                <w:szCs w:val="18"/>
                <w:highlight w:val="none"/>
              </w:rPr>
            </w:pPr>
          </w:p>
        </w:tc>
        <w:tc>
          <w:tcPr>
            <w:tcW w:w="858" w:type="dxa"/>
            <w:vMerge w:val="continue"/>
            <w:tcBorders>
              <w:top w:val="single" w:color="auto" w:sz="6" w:space="0"/>
              <w:left w:val="single" w:color="auto" w:sz="6" w:space="0"/>
              <w:bottom w:val="single" w:color="auto" w:sz="6" w:space="0"/>
              <w:right w:val="single" w:color="auto" w:sz="6" w:space="0"/>
            </w:tcBorders>
            <w:vAlign w:val="center"/>
          </w:tcPr>
          <w:p w14:paraId="452267D4">
            <w:pPr>
              <w:adjustRightInd w:val="0"/>
              <w:snapToGrid w:val="0"/>
              <w:spacing w:line="220" w:lineRule="exact"/>
              <w:jc w:val="center"/>
              <w:rPr>
                <w:rFonts w:eastAsia="仿宋_GB2312"/>
                <w:b/>
                <w:color w:val="auto"/>
                <w:sz w:val="18"/>
                <w:szCs w:val="18"/>
                <w:highlight w:val="none"/>
              </w:rPr>
            </w:pPr>
          </w:p>
        </w:tc>
        <w:tc>
          <w:tcPr>
            <w:tcW w:w="692" w:type="dxa"/>
            <w:tcBorders>
              <w:top w:val="single" w:color="auto" w:sz="6" w:space="0"/>
              <w:left w:val="single" w:color="auto" w:sz="6" w:space="0"/>
              <w:bottom w:val="single" w:color="auto" w:sz="6" w:space="0"/>
              <w:right w:val="single" w:color="auto" w:sz="6" w:space="0"/>
            </w:tcBorders>
            <w:vAlign w:val="center"/>
          </w:tcPr>
          <w:p w14:paraId="53F5FBE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706" w:type="dxa"/>
            <w:tcBorders>
              <w:top w:val="single" w:color="auto" w:sz="6" w:space="0"/>
              <w:left w:val="single" w:color="auto" w:sz="6" w:space="0"/>
              <w:bottom w:val="single" w:color="auto" w:sz="6" w:space="0"/>
              <w:right w:val="single" w:color="auto" w:sz="6" w:space="0"/>
            </w:tcBorders>
            <w:vAlign w:val="center"/>
          </w:tcPr>
          <w:p w14:paraId="1ECE404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703" w:type="dxa"/>
            <w:tcBorders>
              <w:top w:val="single" w:color="auto" w:sz="6" w:space="0"/>
              <w:left w:val="single" w:color="auto" w:sz="6" w:space="0"/>
              <w:bottom w:val="single" w:color="auto" w:sz="6" w:space="0"/>
              <w:right w:val="single" w:color="auto" w:sz="6" w:space="0"/>
            </w:tcBorders>
            <w:vAlign w:val="center"/>
          </w:tcPr>
          <w:p w14:paraId="6985092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701" w:type="dxa"/>
            <w:tcBorders>
              <w:top w:val="single" w:color="auto" w:sz="6" w:space="0"/>
              <w:left w:val="single" w:color="auto" w:sz="6" w:space="0"/>
              <w:bottom w:val="single" w:color="auto" w:sz="6" w:space="0"/>
              <w:right w:val="single" w:color="auto" w:sz="6" w:space="0"/>
            </w:tcBorders>
            <w:vAlign w:val="center"/>
          </w:tcPr>
          <w:p w14:paraId="2FBD3F2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566" w:type="dxa"/>
            <w:tcBorders>
              <w:top w:val="single" w:color="auto" w:sz="6" w:space="0"/>
              <w:left w:val="single" w:color="auto" w:sz="6" w:space="0"/>
              <w:bottom w:val="single" w:color="auto" w:sz="6" w:space="0"/>
              <w:right w:val="single" w:color="auto" w:sz="6" w:space="0"/>
            </w:tcBorders>
            <w:vAlign w:val="center"/>
          </w:tcPr>
          <w:p w14:paraId="0A2CFCD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566" w:type="dxa"/>
            <w:tcBorders>
              <w:top w:val="single" w:color="auto" w:sz="6" w:space="0"/>
              <w:left w:val="single" w:color="auto" w:sz="6" w:space="0"/>
              <w:bottom w:val="single" w:color="auto" w:sz="6" w:space="0"/>
              <w:right w:val="single" w:color="auto" w:sz="6" w:space="0"/>
            </w:tcBorders>
            <w:vAlign w:val="center"/>
          </w:tcPr>
          <w:p w14:paraId="7AED4C2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654" w:type="dxa"/>
            <w:tcBorders>
              <w:top w:val="single" w:color="auto" w:sz="6" w:space="0"/>
              <w:left w:val="single" w:color="auto" w:sz="6" w:space="0"/>
              <w:bottom w:val="single" w:color="auto" w:sz="6" w:space="0"/>
              <w:right w:val="single" w:color="auto" w:sz="6" w:space="0"/>
            </w:tcBorders>
            <w:vAlign w:val="center"/>
          </w:tcPr>
          <w:p w14:paraId="7C8F51E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531" w:type="dxa"/>
            <w:tcBorders>
              <w:top w:val="single" w:color="auto" w:sz="6" w:space="0"/>
              <w:left w:val="single" w:color="auto" w:sz="6" w:space="0"/>
              <w:bottom w:val="single" w:color="auto" w:sz="6" w:space="0"/>
              <w:right w:val="single" w:color="auto" w:sz="6" w:space="0"/>
            </w:tcBorders>
            <w:vAlign w:val="center"/>
          </w:tcPr>
          <w:p w14:paraId="2145EDC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531" w:type="dxa"/>
            <w:tcBorders>
              <w:top w:val="single" w:color="auto" w:sz="6" w:space="0"/>
              <w:left w:val="single" w:color="auto" w:sz="6" w:space="0"/>
              <w:bottom w:val="single" w:color="auto" w:sz="6" w:space="0"/>
              <w:right w:val="single" w:color="auto" w:sz="6" w:space="0"/>
            </w:tcBorders>
            <w:vAlign w:val="center"/>
          </w:tcPr>
          <w:p w14:paraId="12BEA8B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531" w:type="dxa"/>
            <w:tcBorders>
              <w:top w:val="single" w:color="auto" w:sz="6" w:space="0"/>
              <w:left w:val="single" w:color="auto" w:sz="6" w:space="0"/>
              <w:bottom w:val="single" w:color="auto" w:sz="6" w:space="0"/>
              <w:right w:val="single" w:color="auto" w:sz="6" w:space="0"/>
            </w:tcBorders>
            <w:vAlign w:val="center"/>
          </w:tcPr>
          <w:p w14:paraId="375AE5F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531" w:type="dxa"/>
            <w:tcBorders>
              <w:top w:val="single" w:color="auto" w:sz="6" w:space="0"/>
              <w:left w:val="single" w:color="auto" w:sz="6" w:space="0"/>
              <w:bottom w:val="single" w:color="auto" w:sz="6" w:space="0"/>
              <w:right w:val="single" w:color="auto" w:sz="6" w:space="0"/>
            </w:tcBorders>
            <w:vAlign w:val="center"/>
          </w:tcPr>
          <w:p w14:paraId="3534459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516" w:type="dxa"/>
            <w:tcBorders>
              <w:top w:val="single" w:color="auto" w:sz="6" w:space="0"/>
              <w:left w:val="single" w:color="auto" w:sz="6" w:space="0"/>
              <w:bottom w:val="single" w:color="auto" w:sz="6" w:space="0"/>
              <w:right w:val="single" w:color="auto" w:sz="6" w:space="0"/>
            </w:tcBorders>
            <w:vAlign w:val="center"/>
          </w:tcPr>
          <w:p w14:paraId="315F639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1523" w:type="dxa"/>
            <w:vMerge w:val="continue"/>
            <w:tcBorders>
              <w:left w:val="single" w:color="auto" w:sz="6" w:space="0"/>
              <w:bottom w:val="single" w:color="auto" w:sz="6" w:space="0"/>
              <w:right w:val="single" w:color="auto" w:sz="8" w:space="0"/>
            </w:tcBorders>
            <w:vAlign w:val="center"/>
          </w:tcPr>
          <w:p w14:paraId="337B68C0">
            <w:pPr>
              <w:adjustRightInd w:val="0"/>
              <w:snapToGrid w:val="0"/>
              <w:spacing w:line="220" w:lineRule="exact"/>
              <w:jc w:val="center"/>
              <w:rPr>
                <w:rFonts w:eastAsia="仿宋_GB2312"/>
                <w:bCs/>
                <w:color w:val="auto"/>
                <w:sz w:val="18"/>
                <w:szCs w:val="18"/>
                <w:highlight w:val="none"/>
              </w:rPr>
            </w:pPr>
          </w:p>
        </w:tc>
      </w:tr>
      <w:tr w14:paraId="74536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restart"/>
            <w:tcBorders>
              <w:top w:val="single" w:color="auto" w:sz="6" w:space="0"/>
              <w:left w:val="single" w:color="auto" w:sz="8" w:space="0"/>
              <w:right w:val="single" w:color="auto" w:sz="6" w:space="0"/>
            </w:tcBorders>
            <w:vAlign w:val="center"/>
          </w:tcPr>
          <w:p w14:paraId="43B19E3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1010B71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6C4CF63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5F8FC99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2A36A09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0CBCAE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4040001</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3D853407">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3A29D7F2">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858" w:type="dxa"/>
            <w:tcBorders>
              <w:top w:val="single" w:color="auto" w:sz="6" w:space="0"/>
              <w:left w:val="single" w:color="auto" w:sz="6" w:space="0"/>
              <w:bottom w:val="single" w:color="auto" w:sz="6" w:space="0"/>
              <w:right w:val="single" w:color="auto" w:sz="6" w:space="0"/>
            </w:tcBorders>
            <w:vAlign w:val="center"/>
          </w:tcPr>
          <w:p w14:paraId="724E2B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692" w:type="dxa"/>
            <w:tcBorders>
              <w:top w:val="single" w:color="auto" w:sz="6" w:space="0"/>
              <w:left w:val="single" w:color="auto" w:sz="6" w:space="0"/>
              <w:bottom w:val="single" w:color="auto" w:sz="6" w:space="0"/>
              <w:right w:val="single" w:color="auto" w:sz="6" w:space="0"/>
            </w:tcBorders>
            <w:vAlign w:val="center"/>
          </w:tcPr>
          <w:p w14:paraId="3BF5AC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706" w:type="dxa"/>
            <w:tcBorders>
              <w:top w:val="single" w:color="auto" w:sz="6" w:space="0"/>
              <w:left w:val="single" w:color="auto" w:sz="6" w:space="0"/>
              <w:bottom w:val="single" w:color="auto" w:sz="6" w:space="0"/>
              <w:right w:val="single" w:color="auto" w:sz="6" w:space="0"/>
            </w:tcBorders>
            <w:vAlign w:val="center"/>
          </w:tcPr>
          <w:p w14:paraId="5AD5745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703" w:type="dxa"/>
            <w:tcBorders>
              <w:top w:val="single" w:color="auto" w:sz="6" w:space="0"/>
              <w:left w:val="single" w:color="auto" w:sz="6" w:space="0"/>
              <w:bottom w:val="single" w:color="auto" w:sz="6" w:space="0"/>
              <w:right w:val="single" w:color="auto" w:sz="6" w:space="0"/>
            </w:tcBorders>
            <w:vAlign w:val="center"/>
          </w:tcPr>
          <w:p w14:paraId="49DDFC3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64226B94">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785E8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66" w:type="dxa"/>
            <w:tcBorders>
              <w:top w:val="single" w:color="auto" w:sz="6" w:space="0"/>
              <w:left w:val="single" w:color="auto" w:sz="6" w:space="0"/>
              <w:bottom w:val="single" w:color="auto" w:sz="6" w:space="0"/>
              <w:right w:val="single" w:color="auto" w:sz="6" w:space="0"/>
            </w:tcBorders>
            <w:vAlign w:val="center"/>
          </w:tcPr>
          <w:p w14:paraId="0728F745">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49A2BB4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2F768E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87F9AF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269C38B">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E7F57A1">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665194CE">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2C681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B12A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3E059141">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76A24E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4040002</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4BBB55B5">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6CD3D8CB">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858" w:type="dxa"/>
            <w:tcBorders>
              <w:top w:val="single" w:color="auto" w:sz="6" w:space="0"/>
              <w:left w:val="single" w:color="auto" w:sz="6" w:space="0"/>
              <w:bottom w:val="single" w:color="auto" w:sz="6" w:space="0"/>
              <w:right w:val="single" w:color="auto" w:sz="6" w:space="0"/>
            </w:tcBorders>
            <w:vAlign w:val="center"/>
          </w:tcPr>
          <w:p w14:paraId="1630CD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692" w:type="dxa"/>
            <w:tcBorders>
              <w:top w:val="single" w:color="auto" w:sz="6" w:space="0"/>
              <w:left w:val="single" w:color="auto" w:sz="6" w:space="0"/>
              <w:bottom w:val="single" w:color="auto" w:sz="6" w:space="0"/>
              <w:right w:val="single" w:color="auto" w:sz="6" w:space="0"/>
            </w:tcBorders>
            <w:vAlign w:val="center"/>
          </w:tcPr>
          <w:p w14:paraId="695B78F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706" w:type="dxa"/>
            <w:tcBorders>
              <w:top w:val="single" w:color="auto" w:sz="6" w:space="0"/>
              <w:left w:val="single" w:color="auto" w:sz="6" w:space="0"/>
              <w:bottom w:val="single" w:color="auto" w:sz="6" w:space="0"/>
              <w:right w:val="single" w:color="auto" w:sz="6" w:space="0"/>
            </w:tcBorders>
            <w:vAlign w:val="center"/>
          </w:tcPr>
          <w:p w14:paraId="753D7B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52B58FB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1A574E74">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2696BF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66" w:type="dxa"/>
            <w:tcBorders>
              <w:top w:val="single" w:color="auto" w:sz="6" w:space="0"/>
              <w:left w:val="single" w:color="auto" w:sz="6" w:space="0"/>
              <w:bottom w:val="single" w:color="auto" w:sz="6" w:space="0"/>
              <w:right w:val="single" w:color="auto" w:sz="6" w:space="0"/>
            </w:tcBorders>
            <w:vAlign w:val="center"/>
          </w:tcPr>
          <w:p w14:paraId="4160BD6D">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374FC36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A0756B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695F18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15FECC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80CAB72">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491A23FB">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0AE33F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8962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26D825AC">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4D2A11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4040057</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61F8AE0C">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1C39E963">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“The 24 Solar Terms” Farming Culture in the Yellow River</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74BB4B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5049E4A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3DD6845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69A08A2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4EE0ADA5">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1C7264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6B8AB46C">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433887D3">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ABF756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E07E2C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1F930D5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77456F0">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75383131">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07C4163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1258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02BC9AF2">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1890D87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4040006</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07CCD03C">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575D3C1A">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2ED7950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1F7CF06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171E93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0B1FB66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5AA4C243">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7DBD7D6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69818674">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290FF17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3AF86E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FD7EF03">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79F939C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92A7283">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1C780919">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4401C11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5526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7351C743">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235653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4040010</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41C08B62">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12AFF962">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03FEE2B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644C76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646DB50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5FC790C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060A396D">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5149CC3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172CF822">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3337FE2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061D004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21A121F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3DA045E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8A6E54B">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45B74C6E">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23FBFE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F4CD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147EFFCB">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6727CE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4040015</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7D1901F1">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436C7B5A">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33C50ED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29D69A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28EE54E2">
            <w:pPr>
              <w:adjustRightInd w:val="0"/>
              <w:snapToGrid w:val="0"/>
              <w:spacing w:line="22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5A3B38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2CF0444D">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1879193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78C9F5C6">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76E6AB1B">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0A3F268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33B56B9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1ED97A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22E00863">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07AE7737">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4B2023C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w:t>
            </w:r>
          </w:p>
          <w:p w14:paraId="2B08E5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（武装部）</w:t>
            </w:r>
          </w:p>
        </w:tc>
      </w:tr>
      <w:tr w14:paraId="1C403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12642A5E">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27BA166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4040004</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8FAB82D">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35785DC1">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858" w:type="dxa"/>
            <w:tcBorders>
              <w:top w:val="single" w:color="auto" w:sz="6" w:space="0"/>
              <w:left w:val="single" w:color="auto" w:sz="6" w:space="0"/>
              <w:bottom w:val="single" w:color="auto" w:sz="6" w:space="0"/>
              <w:right w:val="single" w:color="auto" w:sz="6" w:space="0"/>
            </w:tcBorders>
            <w:vAlign w:val="center"/>
          </w:tcPr>
          <w:p w14:paraId="65B192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692" w:type="dxa"/>
            <w:tcBorders>
              <w:top w:val="single" w:color="auto" w:sz="6" w:space="0"/>
              <w:left w:val="single" w:color="auto" w:sz="6" w:space="0"/>
              <w:bottom w:val="single" w:color="auto" w:sz="6" w:space="0"/>
              <w:right w:val="single" w:color="auto" w:sz="6" w:space="0"/>
            </w:tcBorders>
            <w:vAlign w:val="center"/>
          </w:tcPr>
          <w:p w14:paraId="685E517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706" w:type="dxa"/>
            <w:tcBorders>
              <w:top w:val="single" w:color="auto" w:sz="6" w:space="0"/>
              <w:left w:val="single" w:color="auto" w:sz="6" w:space="0"/>
              <w:bottom w:val="single" w:color="auto" w:sz="6" w:space="0"/>
              <w:right w:val="single" w:color="auto" w:sz="6" w:space="0"/>
            </w:tcBorders>
            <w:vAlign w:val="center"/>
          </w:tcPr>
          <w:p w14:paraId="0567DA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7C3C411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2E9AC676">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2BC56F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E6006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654" w:type="dxa"/>
            <w:tcBorders>
              <w:top w:val="single" w:color="auto" w:sz="6" w:space="0"/>
              <w:left w:val="single" w:color="auto" w:sz="6" w:space="0"/>
              <w:bottom w:val="single" w:color="auto" w:sz="6" w:space="0"/>
              <w:right w:val="single" w:color="auto" w:sz="6" w:space="0"/>
            </w:tcBorders>
            <w:vAlign w:val="center"/>
          </w:tcPr>
          <w:p w14:paraId="14DD005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D63362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221CF4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61AF2D3">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2E25C6D">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110077ED">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5A0566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38F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66A344AD">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208E803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4040007</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15DA3A0B">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6FF16CF8">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Ⅱ</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1BEE500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208189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2491E0C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0B6862A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3E9D2A8F">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2E7688E4">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146E5D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6909E7C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3C0DFA1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7F40FA2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7ACABA2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E539B45">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787875B6">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4048CA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A1DA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60281F4B">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7E457CB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w:t>
            </w:r>
            <w:r>
              <w:rPr>
                <w:rFonts w:hint="eastAsia" w:eastAsia="仿宋_GB2312"/>
                <w:bCs/>
                <w:color w:val="auto"/>
                <w:sz w:val="18"/>
                <w:szCs w:val="18"/>
                <w:highlight w:val="none"/>
              </w:rPr>
              <w:t>1</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4ACDD3EA">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55479FA2">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Ⅱ</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37C3EBB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7236612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2B3942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4EAB7BC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23B76DB0">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4EF7B2D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0F9565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7152C0B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0EB75B1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2B2F111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7B0A4D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EB05FA9">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2F52BFE5">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149884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2F19F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1F3B0727">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68E27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4040064</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0699CC00">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5533DE63">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Mental Health Education</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41E7534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6271D5E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4427F15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4B6231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111AA356">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45F8C9E6">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7466441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124FD1E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1B35060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C3421D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70307E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2A52F7BF">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4BF71129">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605A23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w:t>
            </w:r>
          </w:p>
          <w:p w14:paraId="7D07CB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（武装部）</w:t>
            </w:r>
          </w:p>
        </w:tc>
      </w:tr>
      <w:tr w14:paraId="6ED5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115F8F5D">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1A0B967D">
            <w:pPr>
              <w:adjustRightInd w:val="0"/>
              <w:snapToGrid w:val="0"/>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40400</w:t>
            </w:r>
            <w:r>
              <w:rPr>
                <w:rFonts w:hint="eastAsia" w:eastAsia="仿宋_GB2312"/>
                <w:bCs/>
                <w:color w:val="auto"/>
                <w:sz w:val="18"/>
                <w:szCs w:val="18"/>
                <w:highlight w:val="none"/>
                <w:lang w:val="en-US" w:eastAsia="zh-CN"/>
              </w:rPr>
              <w:t>53</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4998F9A0">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0CAD3C28">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858" w:type="dxa"/>
            <w:tcBorders>
              <w:top w:val="single" w:color="auto" w:sz="6" w:space="0"/>
              <w:left w:val="single" w:color="auto" w:sz="6" w:space="0"/>
              <w:bottom w:val="single" w:color="auto" w:sz="6" w:space="0"/>
              <w:right w:val="single" w:color="auto" w:sz="6" w:space="0"/>
            </w:tcBorders>
            <w:vAlign w:val="center"/>
          </w:tcPr>
          <w:p w14:paraId="6CE973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530176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7A2C0DE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071E24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2A7E089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01CDE1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E816356">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34CCB6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2C84370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74018C0">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1027EB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7C38A04">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2392B85C">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4EB7737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1C4A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1346C6DA">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1D4766E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4040052</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574346E4">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4B0381A7">
            <w:pPr>
              <w:adjustRightInd w:val="0"/>
              <w:snapToGrid w:val="0"/>
              <w:spacing w:line="21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858" w:type="dxa"/>
            <w:tcBorders>
              <w:top w:val="single" w:color="auto" w:sz="6" w:space="0"/>
              <w:left w:val="single" w:color="auto" w:sz="6" w:space="0"/>
              <w:bottom w:val="single" w:color="auto" w:sz="6" w:space="0"/>
              <w:right w:val="single" w:color="auto" w:sz="6" w:space="0"/>
            </w:tcBorders>
            <w:vAlign w:val="center"/>
          </w:tcPr>
          <w:p w14:paraId="6091C1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692" w:type="dxa"/>
            <w:tcBorders>
              <w:top w:val="single" w:color="auto" w:sz="6" w:space="0"/>
              <w:left w:val="single" w:color="auto" w:sz="6" w:space="0"/>
              <w:bottom w:val="single" w:color="auto" w:sz="6" w:space="0"/>
              <w:right w:val="single" w:color="auto" w:sz="6" w:space="0"/>
            </w:tcBorders>
            <w:vAlign w:val="center"/>
          </w:tcPr>
          <w:p w14:paraId="52C98E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706" w:type="dxa"/>
            <w:tcBorders>
              <w:top w:val="single" w:color="auto" w:sz="6" w:space="0"/>
              <w:left w:val="single" w:color="auto" w:sz="6" w:space="0"/>
              <w:bottom w:val="single" w:color="auto" w:sz="6" w:space="0"/>
              <w:right w:val="single" w:color="auto" w:sz="6" w:space="0"/>
            </w:tcBorders>
            <w:vAlign w:val="center"/>
          </w:tcPr>
          <w:p w14:paraId="1963B97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703" w:type="dxa"/>
            <w:tcBorders>
              <w:top w:val="single" w:color="auto" w:sz="6" w:space="0"/>
              <w:left w:val="single" w:color="auto" w:sz="6" w:space="0"/>
              <w:bottom w:val="single" w:color="auto" w:sz="6" w:space="0"/>
              <w:right w:val="single" w:color="auto" w:sz="6" w:space="0"/>
            </w:tcBorders>
            <w:vAlign w:val="center"/>
          </w:tcPr>
          <w:p w14:paraId="21CFFB1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42E0F69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B6149D6">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6E5A730D">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1EFCB18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5F33995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98E0D1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998586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4848B10">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0BD7B344">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D04F1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382D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20ABCE1E">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7A0F25E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w:t>
            </w:r>
            <w:r>
              <w:rPr>
                <w:rFonts w:hint="eastAsia" w:eastAsia="仿宋_GB2312"/>
                <w:bCs/>
                <w:color w:val="auto"/>
                <w:sz w:val="18"/>
                <w:szCs w:val="18"/>
                <w:highlight w:val="none"/>
              </w:rPr>
              <w:t>8</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22DA99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1CCFF92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Ⅲ</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7196D55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42843C7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66102F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15EB76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05280AE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6C360558">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6F77F63B">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682E199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B99705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8772D9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F1DDDD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7D459F8">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588C696A">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1DB4FE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73DE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0CF79CE1">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124A28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w:t>
            </w:r>
            <w:r>
              <w:rPr>
                <w:rFonts w:hint="eastAsia" w:eastAsia="仿宋_GB2312"/>
                <w:bCs/>
                <w:color w:val="auto"/>
                <w:sz w:val="18"/>
                <w:szCs w:val="18"/>
                <w:highlight w:val="none"/>
              </w:rPr>
              <w:t>2</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41ED4DA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47CA099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Ⅲ</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2CDDD5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5544D64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4CDC61F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3DA71F3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4F655CB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7EA1D8B9">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22043D06">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17A5E6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298BA1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8289DD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93CEB0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11110073">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544B0941">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5DAED5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D660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3D92663B">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468B6C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w:t>
            </w:r>
            <w:r>
              <w:rPr>
                <w:rFonts w:hint="eastAsia" w:eastAsia="仿宋_GB2312"/>
                <w:bCs/>
                <w:color w:val="auto"/>
                <w:sz w:val="18"/>
                <w:szCs w:val="18"/>
                <w:highlight w:val="none"/>
              </w:rPr>
              <w:t>9</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039E0B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376EAB3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Ⅳ</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2BAA41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3D8E90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213CE86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38ABC4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30A323D7">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7DA2B04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65520822">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170EE6E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31BE057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61E55BC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36FE090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4AAD2C6E">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708E5E76">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20CAC14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AB98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6E37CEBD">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6E0329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w:t>
            </w:r>
            <w:r>
              <w:rPr>
                <w:rFonts w:hint="eastAsia" w:eastAsia="仿宋_GB2312"/>
                <w:bCs/>
                <w:color w:val="auto"/>
                <w:sz w:val="18"/>
                <w:szCs w:val="18"/>
                <w:highlight w:val="none"/>
              </w:rPr>
              <w:t>3</w:t>
            </w:r>
          </w:p>
        </w:tc>
        <w:tc>
          <w:tcPr>
            <w:tcW w:w="3342"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0A54B74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6F0726A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Ⅳ</w:t>
            </w:r>
          </w:p>
        </w:tc>
        <w:tc>
          <w:tcPr>
            <w:tcW w:w="858" w:type="dxa"/>
            <w:tcBorders>
              <w:top w:val="single" w:color="auto" w:sz="6" w:space="0"/>
              <w:left w:val="single" w:color="auto" w:sz="6" w:space="0"/>
              <w:bottom w:val="single" w:color="auto" w:sz="6" w:space="0"/>
              <w:right w:val="single" w:color="auto" w:sz="6" w:space="0"/>
            </w:tcBorders>
            <w:shd w:val="clear" w:color="auto" w:fill="auto"/>
            <w:vAlign w:val="center"/>
          </w:tcPr>
          <w:p w14:paraId="0063DAE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shd w:val="clear" w:color="auto" w:fill="auto"/>
            <w:vAlign w:val="center"/>
          </w:tcPr>
          <w:p w14:paraId="11D15C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706" w:type="dxa"/>
            <w:tcBorders>
              <w:top w:val="single" w:color="auto" w:sz="6" w:space="0"/>
              <w:left w:val="single" w:color="auto" w:sz="6" w:space="0"/>
              <w:bottom w:val="single" w:color="auto" w:sz="6" w:space="0"/>
              <w:right w:val="single" w:color="auto" w:sz="6" w:space="0"/>
            </w:tcBorders>
            <w:shd w:val="clear" w:color="auto" w:fill="auto"/>
            <w:vAlign w:val="center"/>
          </w:tcPr>
          <w:p w14:paraId="27D3CE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703" w:type="dxa"/>
            <w:tcBorders>
              <w:top w:val="single" w:color="auto" w:sz="6" w:space="0"/>
              <w:left w:val="single" w:color="auto" w:sz="6" w:space="0"/>
              <w:bottom w:val="single" w:color="auto" w:sz="6" w:space="0"/>
              <w:right w:val="single" w:color="auto" w:sz="6" w:space="0"/>
            </w:tcBorders>
            <w:shd w:val="clear" w:color="auto" w:fill="auto"/>
            <w:vAlign w:val="center"/>
          </w:tcPr>
          <w:p w14:paraId="03AA3F6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shd w:val="clear" w:color="auto" w:fill="auto"/>
            <w:vAlign w:val="center"/>
          </w:tcPr>
          <w:p w14:paraId="354EFA5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31E747C8">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shd w:val="clear" w:color="auto" w:fill="auto"/>
            <w:vAlign w:val="center"/>
          </w:tcPr>
          <w:p w14:paraId="10B98B84">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shd w:val="clear" w:color="auto" w:fill="auto"/>
            <w:vAlign w:val="center"/>
          </w:tcPr>
          <w:p w14:paraId="392A01D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1B95B2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58FA566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16D213D3">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shd w:val="clear" w:color="auto" w:fill="auto"/>
            <w:vAlign w:val="center"/>
          </w:tcPr>
          <w:p w14:paraId="144F4E09">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shd w:val="clear" w:color="auto" w:fill="auto"/>
            <w:vAlign w:val="center"/>
          </w:tcPr>
          <w:p w14:paraId="41717494">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shd w:val="clear" w:color="auto" w:fill="auto"/>
            <w:vAlign w:val="center"/>
          </w:tcPr>
          <w:p w14:paraId="38922C4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295B8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right w:val="single" w:color="auto" w:sz="6" w:space="0"/>
            </w:tcBorders>
            <w:vAlign w:val="center"/>
          </w:tcPr>
          <w:p w14:paraId="1AE8F197">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7588FF7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4040005</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3BCD79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1EA681A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858" w:type="dxa"/>
            <w:tcBorders>
              <w:top w:val="single" w:color="auto" w:sz="6" w:space="0"/>
              <w:left w:val="single" w:color="auto" w:sz="6" w:space="0"/>
              <w:bottom w:val="single" w:color="auto" w:sz="6" w:space="0"/>
              <w:right w:val="single" w:color="auto" w:sz="6" w:space="0"/>
            </w:tcBorders>
            <w:vAlign w:val="center"/>
          </w:tcPr>
          <w:p w14:paraId="74C8FBC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5D6FAA6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1FEA0D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7107B78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5017D95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DFA5DE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66" w:type="dxa"/>
            <w:tcBorders>
              <w:top w:val="single" w:color="auto" w:sz="6" w:space="0"/>
              <w:left w:val="single" w:color="auto" w:sz="6" w:space="0"/>
              <w:bottom w:val="single" w:color="auto" w:sz="6" w:space="0"/>
              <w:right w:val="single" w:color="auto" w:sz="6" w:space="0"/>
            </w:tcBorders>
            <w:vAlign w:val="center"/>
          </w:tcPr>
          <w:p w14:paraId="48F0A18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54" w:type="dxa"/>
            <w:tcBorders>
              <w:top w:val="single" w:color="auto" w:sz="6" w:space="0"/>
              <w:left w:val="single" w:color="auto" w:sz="6" w:space="0"/>
              <w:bottom w:val="single" w:color="auto" w:sz="6" w:space="0"/>
              <w:right w:val="single" w:color="auto" w:sz="6" w:space="0"/>
            </w:tcBorders>
            <w:vAlign w:val="center"/>
          </w:tcPr>
          <w:p w14:paraId="5271D6F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31" w:type="dxa"/>
            <w:tcBorders>
              <w:top w:val="single" w:color="auto" w:sz="6" w:space="0"/>
              <w:left w:val="single" w:color="auto" w:sz="6" w:space="0"/>
              <w:bottom w:val="single" w:color="auto" w:sz="6" w:space="0"/>
              <w:right w:val="single" w:color="auto" w:sz="6" w:space="0"/>
            </w:tcBorders>
            <w:vAlign w:val="center"/>
          </w:tcPr>
          <w:p w14:paraId="7450A58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31" w:type="dxa"/>
            <w:tcBorders>
              <w:top w:val="single" w:color="auto" w:sz="6" w:space="0"/>
              <w:left w:val="single" w:color="auto" w:sz="6" w:space="0"/>
              <w:bottom w:val="single" w:color="auto" w:sz="6" w:space="0"/>
              <w:right w:val="single" w:color="auto" w:sz="6" w:space="0"/>
            </w:tcBorders>
            <w:vAlign w:val="center"/>
          </w:tcPr>
          <w:p w14:paraId="54EB508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27C800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D48E04A">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4FD15CDC">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2DE445E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3B6C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left w:val="single" w:color="auto" w:sz="8" w:space="0"/>
              <w:bottom w:val="single" w:color="auto" w:sz="6" w:space="0"/>
              <w:right w:val="single" w:color="auto" w:sz="6" w:space="0"/>
            </w:tcBorders>
            <w:vAlign w:val="center"/>
          </w:tcPr>
          <w:p w14:paraId="371A1810">
            <w:pPr>
              <w:adjustRightInd w:val="0"/>
              <w:snapToGrid w:val="0"/>
              <w:spacing w:line="220" w:lineRule="exact"/>
              <w:jc w:val="center"/>
              <w:rPr>
                <w:rFonts w:eastAsia="仿宋_GB2312"/>
                <w:bCs/>
                <w:color w:val="auto"/>
                <w:sz w:val="18"/>
                <w:szCs w:val="18"/>
                <w:highlight w:val="none"/>
              </w:rPr>
            </w:pPr>
          </w:p>
        </w:tc>
        <w:tc>
          <w:tcPr>
            <w:tcW w:w="4363" w:type="dxa"/>
            <w:gridSpan w:val="4"/>
            <w:tcBorders>
              <w:top w:val="single" w:color="auto" w:sz="6" w:space="0"/>
              <w:left w:val="single" w:color="auto" w:sz="6" w:space="0"/>
              <w:bottom w:val="single" w:color="auto" w:sz="6" w:space="0"/>
              <w:right w:val="single" w:color="auto" w:sz="6" w:space="0"/>
            </w:tcBorders>
            <w:vAlign w:val="center"/>
          </w:tcPr>
          <w:p w14:paraId="7F19EE8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858" w:type="dxa"/>
            <w:tcBorders>
              <w:top w:val="single" w:color="auto" w:sz="6" w:space="0"/>
              <w:left w:val="single" w:color="auto" w:sz="6" w:space="0"/>
              <w:bottom w:val="single" w:color="auto" w:sz="6" w:space="0"/>
              <w:right w:val="single" w:color="auto" w:sz="6" w:space="0"/>
            </w:tcBorders>
            <w:vAlign w:val="center"/>
          </w:tcPr>
          <w:p w14:paraId="20DFE31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692" w:type="dxa"/>
            <w:tcBorders>
              <w:top w:val="single" w:color="auto" w:sz="6" w:space="0"/>
              <w:left w:val="single" w:color="auto" w:sz="6" w:space="0"/>
              <w:bottom w:val="single" w:color="auto" w:sz="6" w:space="0"/>
              <w:right w:val="single" w:color="auto" w:sz="6" w:space="0"/>
            </w:tcBorders>
            <w:vAlign w:val="center"/>
          </w:tcPr>
          <w:p w14:paraId="4818D35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706" w:type="dxa"/>
            <w:tcBorders>
              <w:top w:val="single" w:color="auto" w:sz="6" w:space="0"/>
              <w:left w:val="single" w:color="auto" w:sz="6" w:space="0"/>
              <w:bottom w:val="single" w:color="auto" w:sz="6" w:space="0"/>
              <w:right w:val="single" w:color="auto" w:sz="6" w:space="0"/>
            </w:tcBorders>
            <w:vAlign w:val="center"/>
          </w:tcPr>
          <w:p w14:paraId="7B70511F">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556</w:t>
            </w:r>
          </w:p>
        </w:tc>
        <w:tc>
          <w:tcPr>
            <w:tcW w:w="703" w:type="dxa"/>
            <w:tcBorders>
              <w:top w:val="single" w:color="auto" w:sz="6" w:space="0"/>
              <w:left w:val="single" w:color="auto" w:sz="6" w:space="0"/>
              <w:bottom w:val="single" w:color="auto" w:sz="6" w:space="0"/>
              <w:right w:val="single" w:color="auto" w:sz="6" w:space="0"/>
            </w:tcBorders>
            <w:vAlign w:val="center"/>
          </w:tcPr>
          <w:p w14:paraId="1EE50C0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540AFC19">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566" w:type="dxa"/>
            <w:tcBorders>
              <w:top w:val="single" w:color="auto" w:sz="6" w:space="0"/>
              <w:left w:val="single" w:color="auto" w:sz="6" w:space="0"/>
              <w:bottom w:val="single" w:color="auto" w:sz="6" w:space="0"/>
              <w:right w:val="single" w:color="auto" w:sz="6" w:space="0"/>
            </w:tcBorders>
            <w:vAlign w:val="center"/>
          </w:tcPr>
          <w:p w14:paraId="4476349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208</w:t>
            </w:r>
          </w:p>
        </w:tc>
        <w:tc>
          <w:tcPr>
            <w:tcW w:w="566" w:type="dxa"/>
            <w:tcBorders>
              <w:top w:val="single" w:color="auto" w:sz="6" w:space="0"/>
              <w:left w:val="single" w:color="auto" w:sz="6" w:space="0"/>
              <w:bottom w:val="single" w:color="auto" w:sz="6" w:space="0"/>
              <w:right w:val="single" w:color="auto" w:sz="6" w:space="0"/>
            </w:tcBorders>
            <w:vAlign w:val="center"/>
          </w:tcPr>
          <w:p w14:paraId="05CC086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148</w:t>
            </w:r>
          </w:p>
        </w:tc>
        <w:tc>
          <w:tcPr>
            <w:tcW w:w="654" w:type="dxa"/>
            <w:tcBorders>
              <w:top w:val="single" w:color="auto" w:sz="6" w:space="0"/>
              <w:left w:val="single" w:color="auto" w:sz="6" w:space="0"/>
              <w:bottom w:val="single" w:color="auto" w:sz="6" w:space="0"/>
              <w:right w:val="single" w:color="auto" w:sz="6" w:space="0"/>
            </w:tcBorders>
            <w:vAlign w:val="center"/>
          </w:tcPr>
          <w:p w14:paraId="7F6A395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531" w:type="dxa"/>
            <w:tcBorders>
              <w:top w:val="single" w:color="auto" w:sz="6" w:space="0"/>
              <w:left w:val="single" w:color="auto" w:sz="6" w:space="0"/>
              <w:bottom w:val="single" w:color="auto" w:sz="6" w:space="0"/>
              <w:right w:val="single" w:color="auto" w:sz="6" w:space="0"/>
            </w:tcBorders>
            <w:vAlign w:val="center"/>
          </w:tcPr>
          <w:p w14:paraId="2925CE9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531" w:type="dxa"/>
            <w:tcBorders>
              <w:top w:val="single" w:color="auto" w:sz="6" w:space="0"/>
              <w:left w:val="single" w:color="auto" w:sz="6" w:space="0"/>
              <w:bottom w:val="single" w:color="auto" w:sz="6" w:space="0"/>
              <w:right w:val="single" w:color="auto" w:sz="6" w:space="0"/>
            </w:tcBorders>
            <w:vAlign w:val="center"/>
          </w:tcPr>
          <w:p w14:paraId="2A733B9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31" w:type="dxa"/>
            <w:tcBorders>
              <w:top w:val="single" w:color="auto" w:sz="6" w:space="0"/>
              <w:left w:val="single" w:color="auto" w:sz="6" w:space="0"/>
              <w:bottom w:val="single" w:color="auto" w:sz="6" w:space="0"/>
              <w:right w:val="single" w:color="auto" w:sz="6" w:space="0"/>
            </w:tcBorders>
            <w:vAlign w:val="center"/>
          </w:tcPr>
          <w:p w14:paraId="21C0F2C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31" w:type="dxa"/>
            <w:tcBorders>
              <w:top w:val="single" w:color="auto" w:sz="6" w:space="0"/>
              <w:left w:val="single" w:color="auto" w:sz="6" w:space="0"/>
              <w:bottom w:val="single" w:color="auto" w:sz="6" w:space="0"/>
              <w:right w:val="single" w:color="auto" w:sz="6" w:space="0"/>
            </w:tcBorders>
            <w:vAlign w:val="center"/>
          </w:tcPr>
          <w:p w14:paraId="022FAD7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16" w:type="dxa"/>
            <w:tcBorders>
              <w:top w:val="single" w:color="auto" w:sz="6" w:space="0"/>
              <w:left w:val="single" w:color="auto" w:sz="6" w:space="0"/>
              <w:bottom w:val="single" w:color="auto" w:sz="6" w:space="0"/>
              <w:right w:val="single" w:color="auto" w:sz="6" w:space="0"/>
            </w:tcBorders>
            <w:vAlign w:val="center"/>
          </w:tcPr>
          <w:p w14:paraId="7A1E85E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523" w:type="dxa"/>
            <w:tcBorders>
              <w:top w:val="single" w:color="auto" w:sz="6" w:space="0"/>
              <w:left w:val="single" w:color="auto" w:sz="6" w:space="0"/>
              <w:bottom w:val="single" w:color="auto" w:sz="6" w:space="0"/>
              <w:right w:val="single" w:color="auto" w:sz="8" w:space="0"/>
            </w:tcBorders>
            <w:vAlign w:val="center"/>
          </w:tcPr>
          <w:p w14:paraId="00038FF8">
            <w:pPr>
              <w:adjustRightInd w:val="0"/>
              <w:snapToGrid w:val="0"/>
              <w:spacing w:line="220" w:lineRule="exact"/>
              <w:jc w:val="center"/>
              <w:rPr>
                <w:rFonts w:eastAsia="仿宋_GB2312"/>
                <w:b/>
                <w:color w:val="auto"/>
                <w:sz w:val="18"/>
                <w:szCs w:val="18"/>
                <w:highlight w:val="none"/>
              </w:rPr>
            </w:pPr>
          </w:p>
        </w:tc>
      </w:tr>
      <w:tr w14:paraId="67BD9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restart"/>
            <w:tcBorders>
              <w:top w:val="single" w:color="auto" w:sz="8" w:space="0"/>
              <w:left w:val="single" w:color="auto" w:sz="8" w:space="0"/>
              <w:bottom w:val="single" w:color="auto" w:sz="6" w:space="0"/>
              <w:right w:val="single" w:color="auto" w:sz="6" w:space="0"/>
            </w:tcBorders>
            <w:vAlign w:val="center"/>
          </w:tcPr>
          <w:p w14:paraId="35B7565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 科（专业）基 础 课</w:t>
            </w:r>
          </w:p>
        </w:tc>
        <w:tc>
          <w:tcPr>
            <w:tcW w:w="1021" w:type="dxa"/>
            <w:gridSpan w:val="2"/>
            <w:tcBorders>
              <w:top w:val="single" w:color="auto" w:sz="8" w:space="0"/>
              <w:left w:val="single" w:color="auto" w:sz="6" w:space="0"/>
              <w:bottom w:val="single" w:color="auto" w:sz="6" w:space="0"/>
              <w:right w:val="single" w:color="auto" w:sz="6" w:space="0"/>
            </w:tcBorders>
            <w:vAlign w:val="center"/>
          </w:tcPr>
          <w:p w14:paraId="557947F3">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4051189</w:t>
            </w:r>
          </w:p>
        </w:tc>
        <w:tc>
          <w:tcPr>
            <w:tcW w:w="3342" w:type="dxa"/>
            <w:gridSpan w:val="2"/>
            <w:tcBorders>
              <w:top w:val="single" w:color="auto" w:sz="8" w:space="0"/>
              <w:left w:val="single" w:color="auto" w:sz="6" w:space="0"/>
              <w:bottom w:val="single" w:color="auto" w:sz="6" w:space="0"/>
              <w:right w:val="single" w:color="auto" w:sz="6" w:space="0"/>
            </w:tcBorders>
            <w:vAlign w:val="center"/>
          </w:tcPr>
          <w:p w14:paraId="28CA17B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应用化学专业导论（产教融合课）</w:t>
            </w:r>
          </w:p>
          <w:p w14:paraId="6BFD54B2">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Introduction to Applied Chemistry</w:t>
            </w:r>
          </w:p>
        </w:tc>
        <w:tc>
          <w:tcPr>
            <w:tcW w:w="858" w:type="dxa"/>
            <w:tcBorders>
              <w:top w:val="single" w:color="auto" w:sz="8" w:space="0"/>
              <w:left w:val="single" w:color="auto" w:sz="6" w:space="0"/>
              <w:bottom w:val="single" w:color="auto" w:sz="6" w:space="0"/>
              <w:right w:val="single" w:color="auto" w:sz="6" w:space="0"/>
            </w:tcBorders>
            <w:vAlign w:val="center"/>
          </w:tcPr>
          <w:p w14:paraId="70A722D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692" w:type="dxa"/>
            <w:tcBorders>
              <w:top w:val="single" w:color="auto" w:sz="8" w:space="0"/>
              <w:left w:val="single" w:color="auto" w:sz="6" w:space="0"/>
              <w:bottom w:val="single" w:color="auto" w:sz="6" w:space="0"/>
              <w:right w:val="single" w:color="auto" w:sz="6" w:space="0"/>
            </w:tcBorders>
            <w:vAlign w:val="center"/>
          </w:tcPr>
          <w:p w14:paraId="56F0FE8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706" w:type="dxa"/>
            <w:tcBorders>
              <w:top w:val="single" w:color="auto" w:sz="8" w:space="0"/>
              <w:left w:val="single" w:color="auto" w:sz="6" w:space="0"/>
              <w:bottom w:val="single" w:color="auto" w:sz="6" w:space="0"/>
              <w:right w:val="single" w:color="auto" w:sz="6" w:space="0"/>
            </w:tcBorders>
            <w:vAlign w:val="center"/>
          </w:tcPr>
          <w:p w14:paraId="766077B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703" w:type="dxa"/>
            <w:tcBorders>
              <w:top w:val="single" w:color="auto" w:sz="8" w:space="0"/>
              <w:left w:val="single" w:color="auto" w:sz="6" w:space="0"/>
              <w:bottom w:val="single" w:color="auto" w:sz="6" w:space="0"/>
              <w:right w:val="single" w:color="auto" w:sz="6" w:space="0"/>
            </w:tcBorders>
            <w:vAlign w:val="center"/>
          </w:tcPr>
          <w:p w14:paraId="6DDCE9E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8" w:space="0"/>
              <w:left w:val="single" w:color="auto" w:sz="6" w:space="0"/>
              <w:bottom w:val="single" w:color="auto" w:sz="6" w:space="0"/>
              <w:right w:val="single" w:color="auto" w:sz="6" w:space="0"/>
            </w:tcBorders>
            <w:vAlign w:val="center"/>
          </w:tcPr>
          <w:p w14:paraId="4F059DF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8" w:space="0"/>
              <w:left w:val="single" w:color="auto" w:sz="6" w:space="0"/>
              <w:bottom w:val="single" w:color="auto" w:sz="6" w:space="0"/>
              <w:right w:val="single" w:color="auto" w:sz="6" w:space="0"/>
            </w:tcBorders>
            <w:vAlign w:val="center"/>
          </w:tcPr>
          <w:p w14:paraId="258A6B0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66" w:type="dxa"/>
            <w:tcBorders>
              <w:top w:val="single" w:color="auto" w:sz="8" w:space="0"/>
              <w:left w:val="single" w:color="auto" w:sz="6" w:space="0"/>
              <w:bottom w:val="single" w:color="auto" w:sz="6" w:space="0"/>
              <w:right w:val="single" w:color="auto" w:sz="6" w:space="0"/>
            </w:tcBorders>
            <w:vAlign w:val="center"/>
          </w:tcPr>
          <w:p w14:paraId="4A395C10">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8" w:space="0"/>
              <w:left w:val="single" w:color="auto" w:sz="6" w:space="0"/>
              <w:bottom w:val="single" w:color="auto" w:sz="6" w:space="0"/>
              <w:right w:val="single" w:color="auto" w:sz="6" w:space="0"/>
            </w:tcBorders>
            <w:vAlign w:val="center"/>
          </w:tcPr>
          <w:p w14:paraId="158DAE3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8" w:space="0"/>
              <w:left w:val="single" w:color="auto" w:sz="6" w:space="0"/>
              <w:bottom w:val="single" w:color="auto" w:sz="6" w:space="0"/>
              <w:right w:val="single" w:color="auto" w:sz="6" w:space="0"/>
            </w:tcBorders>
            <w:vAlign w:val="center"/>
          </w:tcPr>
          <w:p w14:paraId="7760B2F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8" w:space="0"/>
              <w:left w:val="single" w:color="auto" w:sz="6" w:space="0"/>
              <w:bottom w:val="single" w:color="auto" w:sz="6" w:space="0"/>
              <w:right w:val="single" w:color="auto" w:sz="6" w:space="0"/>
            </w:tcBorders>
            <w:vAlign w:val="center"/>
          </w:tcPr>
          <w:p w14:paraId="53BDAE4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8" w:space="0"/>
              <w:left w:val="single" w:color="auto" w:sz="6" w:space="0"/>
              <w:bottom w:val="single" w:color="auto" w:sz="6" w:space="0"/>
              <w:right w:val="single" w:color="auto" w:sz="6" w:space="0"/>
            </w:tcBorders>
            <w:vAlign w:val="center"/>
          </w:tcPr>
          <w:p w14:paraId="2ED3B4D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8" w:space="0"/>
              <w:left w:val="single" w:color="auto" w:sz="6" w:space="0"/>
              <w:bottom w:val="single" w:color="auto" w:sz="6" w:space="0"/>
              <w:right w:val="single" w:color="auto" w:sz="6" w:space="0"/>
            </w:tcBorders>
            <w:vAlign w:val="center"/>
          </w:tcPr>
          <w:p w14:paraId="0ACD1D75">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8" w:space="0"/>
              <w:left w:val="single" w:color="auto" w:sz="6" w:space="0"/>
              <w:bottom w:val="single" w:color="auto" w:sz="6" w:space="0"/>
              <w:right w:val="single" w:color="auto" w:sz="6" w:space="0"/>
            </w:tcBorders>
            <w:vAlign w:val="center"/>
          </w:tcPr>
          <w:p w14:paraId="79EFCF51">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8" w:space="0"/>
              <w:left w:val="single" w:color="auto" w:sz="6" w:space="0"/>
              <w:bottom w:val="single" w:color="auto" w:sz="6" w:space="0"/>
              <w:right w:val="single" w:color="auto" w:sz="8" w:space="0"/>
            </w:tcBorders>
            <w:vAlign w:val="center"/>
          </w:tcPr>
          <w:p w14:paraId="7FF151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FCC3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6FC4688E">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5CEC15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4050113</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67FE208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高等数学（理工类）（上）</w:t>
            </w:r>
          </w:p>
          <w:p w14:paraId="1B31DA05">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Advanced Mathematics (Science and Engineering) (</w:t>
            </w:r>
            <w:r>
              <w:rPr>
                <w:rFonts w:eastAsia="仿宋_GB2312"/>
                <w:color w:val="auto"/>
                <w:sz w:val="18"/>
                <w:szCs w:val="18"/>
                <w:highlight w:val="none"/>
              </w:rPr>
              <w:t>Part 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6285AD8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4.5</w:t>
            </w:r>
          </w:p>
        </w:tc>
        <w:tc>
          <w:tcPr>
            <w:tcW w:w="692" w:type="dxa"/>
            <w:tcBorders>
              <w:top w:val="single" w:color="auto" w:sz="6" w:space="0"/>
              <w:left w:val="single" w:color="auto" w:sz="6" w:space="0"/>
              <w:bottom w:val="single" w:color="auto" w:sz="6" w:space="0"/>
              <w:right w:val="single" w:color="auto" w:sz="6" w:space="0"/>
            </w:tcBorders>
            <w:vAlign w:val="center"/>
          </w:tcPr>
          <w:p w14:paraId="3D5F31B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706" w:type="dxa"/>
            <w:tcBorders>
              <w:top w:val="single" w:color="auto" w:sz="6" w:space="0"/>
              <w:left w:val="single" w:color="auto" w:sz="6" w:space="0"/>
              <w:bottom w:val="single" w:color="auto" w:sz="6" w:space="0"/>
              <w:right w:val="single" w:color="auto" w:sz="6" w:space="0"/>
            </w:tcBorders>
            <w:vAlign w:val="center"/>
          </w:tcPr>
          <w:p w14:paraId="080233B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703" w:type="dxa"/>
            <w:tcBorders>
              <w:top w:val="single" w:color="auto" w:sz="6" w:space="0"/>
              <w:left w:val="single" w:color="auto" w:sz="6" w:space="0"/>
              <w:bottom w:val="single" w:color="auto" w:sz="6" w:space="0"/>
              <w:right w:val="single" w:color="auto" w:sz="6" w:space="0"/>
            </w:tcBorders>
            <w:vAlign w:val="center"/>
          </w:tcPr>
          <w:p w14:paraId="5787845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04EDF886">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863CF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566" w:type="dxa"/>
            <w:tcBorders>
              <w:top w:val="single" w:color="auto" w:sz="6" w:space="0"/>
              <w:left w:val="single" w:color="auto" w:sz="6" w:space="0"/>
              <w:bottom w:val="single" w:color="auto" w:sz="6" w:space="0"/>
              <w:right w:val="single" w:color="auto" w:sz="6" w:space="0"/>
            </w:tcBorders>
            <w:vAlign w:val="center"/>
          </w:tcPr>
          <w:p w14:paraId="680EAD8F">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16252F1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B8CBE5B">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16F6E9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AF2864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5160918">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39679325">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5584B97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87BA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389846D9">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44E2D61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4050973</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4D3CE3D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无机化学（上）</w:t>
            </w:r>
          </w:p>
          <w:p w14:paraId="33FE5A25">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Inorganic Chemistry (</w:t>
            </w:r>
            <w:r>
              <w:rPr>
                <w:rFonts w:eastAsia="仿宋_GB2312"/>
                <w:color w:val="auto"/>
                <w:sz w:val="18"/>
                <w:szCs w:val="18"/>
                <w:highlight w:val="none"/>
              </w:rPr>
              <w:t>Part I</w:t>
            </w:r>
            <w:r>
              <w:rPr>
                <w:rFonts w:eastAsia="仿宋_GB2312"/>
                <w:color w:val="auto"/>
                <w:kern w:val="0"/>
                <w:sz w:val="18"/>
                <w:szCs w:val="18"/>
                <w:highlight w:val="none"/>
              </w:rPr>
              <w:t xml:space="preserve">) </w:t>
            </w:r>
            <w:r>
              <w:rPr>
                <w:rFonts w:eastAsia="仿宋_GB2312"/>
                <w:color w:val="auto"/>
                <w:sz w:val="18"/>
                <w:szCs w:val="18"/>
                <w:highlight w:val="none"/>
              </w:rPr>
              <w:t xml:space="preserve"> </w:t>
            </w:r>
          </w:p>
        </w:tc>
        <w:tc>
          <w:tcPr>
            <w:tcW w:w="858" w:type="dxa"/>
            <w:tcBorders>
              <w:top w:val="single" w:color="auto" w:sz="6" w:space="0"/>
              <w:left w:val="single" w:color="auto" w:sz="6" w:space="0"/>
              <w:bottom w:val="single" w:color="auto" w:sz="6" w:space="0"/>
              <w:right w:val="single" w:color="auto" w:sz="6" w:space="0"/>
            </w:tcBorders>
            <w:vAlign w:val="center"/>
          </w:tcPr>
          <w:p w14:paraId="3FD5148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692" w:type="dxa"/>
            <w:tcBorders>
              <w:top w:val="single" w:color="auto" w:sz="6" w:space="0"/>
              <w:left w:val="single" w:color="auto" w:sz="6" w:space="0"/>
              <w:bottom w:val="single" w:color="auto" w:sz="6" w:space="0"/>
              <w:right w:val="single" w:color="auto" w:sz="6" w:space="0"/>
            </w:tcBorders>
            <w:vAlign w:val="center"/>
          </w:tcPr>
          <w:p w14:paraId="6C809B9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6" w:type="dxa"/>
            <w:tcBorders>
              <w:top w:val="single" w:color="auto" w:sz="6" w:space="0"/>
              <w:left w:val="single" w:color="auto" w:sz="6" w:space="0"/>
              <w:bottom w:val="single" w:color="auto" w:sz="6" w:space="0"/>
              <w:right w:val="single" w:color="auto" w:sz="6" w:space="0"/>
            </w:tcBorders>
            <w:vAlign w:val="center"/>
          </w:tcPr>
          <w:p w14:paraId="1CDEAE7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25D7588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516B27D3">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6E3B7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66" w:type="dxa"/>
            <w:tcBorders>
              <w:top w:val="single" w:color="auto" w:sz="6" w:space="0"/>
              <w:left w:val="single" w:color="auto" w:sz="6" w:space="0"/>
              <w:bottom w:val="single" w:color="auto" w:sz="6" w:space="0"/>
              <w:right w:val="single" w:color="auto" w:sz="6" w:space="0"/>
            </w:tcBorders>
            <w:vAlign w:val="center"/>
          </w:tcPr>
          <w:p w14:paraId="38F50890">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2B56502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94DF230">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E50E53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0775223">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C970805">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391B72AC">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D0AF5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ED04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1ADB5B68">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6C4E5E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4050974</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159C822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无机及分析化学实验（上）</w:t>
            </w:r>
          </w:p>
          <w:p w14:paraId="3039630A">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Experiment of Inorganic and Analytical Chemistry (</w:t>
            </w:r>
            <w:r>
              <w:rPr>
                <w:rFonts w:eastAsia="仿宋_GB2312"/>
                <w:color w:val="auto"/>
                <w:sz w:val="18"/>
                <w:szCs w:val="18"/>
                <w:highlight w:val="none"/>
              </w:rPr>
              <w:t>Part 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249946C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vAlign w:val="center"/>
          </w:tcPr>
          <w:p w14:paraId="273E345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1869B4F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2A50EBC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1" w:type="dxa"/>
            <w:tcBorders>
              <w:top w:val="single" w:color="auto" w:sz="6" w:space="0"/>
              <w:left w:val="single" w:color="auto" w:sz="6" w:space="0"/>
              <w:bottom w:val="single" w:color="auto" w:sz="6" w:space="0"/>
              <w:right w:val="single" w:color="auto" w:sz="6" w:space="0"/>
            </w:tcBorders>
            <w:vAlign w:val="center"/>
          </w:tcPr>
          <w:p w14:paraId="7D7329E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61A9A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66" w:type="dxa"/>
            <w:tcBorders>
              <w:top w:val="single" w:color="auto" w:sz="6" w:space="0"/>
              <w:left w:val="single" w:color="auto" w:sz="6" w:space="0"/>
              <w:bottom w:val="single" w:color="auto" w:sz="6" w:space="0"/>
              <w:right w:val="single" w:color="auto" w:sz="6" w:space="0"/>
            </w:tcBorders>
            <w:vAlign w:val="center"/>
          </w:tcPr>
          <w:p w14:paraId="05966037">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74F5DB1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6E4167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73FBEB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38404E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ABD52B6">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3C1AD188">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BE517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C03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273C135C">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46BF804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4050212</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3BA9AF3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高等数学（理工类）（下）</w:t>
            </w:r>
          </w:p>
          <w:p w14:paraId="77B38F05">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Advanced Mathematics (Science and Engineering) (</w:t>
            </w:r>
            <w:r>
              <w:rPr>
                <w:rFonts w:eastAsia="仿宋_GB2312"/>
                <w:color w:val="auto"/>
                <w:sz w:val="18"/>
                <w:szCs w:val="18"/>
                <w:highlight w:val="none"/>
              </w:rPr>
              <w:t>Part II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3E829BF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4.5</w:t>
            </w:r>
          </w:p>
        </w:tc>
        <w:tc>
          <w:tcPr>
            <w:tcW w:w="692" w:type="dxa"/>
            <w:tcBorders>
              <w:top w:val="single" w:color="auto" w:sz="6" w:space="0"/>
              <w:left w:val="single" w:color="auto" w:sz="6" w:space="0"/>
              <w:bottom w:val="single" w:color="auto" w:sz="6" w:space="0"/>
              <w:right w:val="single" w:color="auto" w:sz="6" w:space="0"/>
            </w:tcBorders>
            <w:vAlign w:val="center"/>
          </w:tcPr>
          <w:p w14:paraId="33A5406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706" w:type="dxa"/>
            <w:tcBorders>
              <w:top w:val="single" w:color="auto" w:sz="6" w:space="0"/>
              <w:left w:val="single" w:color="auto" w:sz="6" w:space="0"/>
              <w:bottom w:val="single" w:color="auto" w:sz="6" w:space="0"/>
              <w:right w:val="single" w:color="auto" w:sz="6" w:space="0"/>
            </w:tcBorders>
            <w:vAlign w:val="center"/>
          </w:tcPr>
          <w:p w14:paraId="65A4465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703" w:type="dxa"/>
            <w:tcBorders>
              <w:top w:val="single" w:color="auto" w:sz="6" w:space="0"/>
              <w:left w:val="single" w:color="auto" w:sz="6" w:space="0"/>
              <w:bottom w:val="single" w:color="auto" w:sz="6" w:space="0"/>
              <w:right w:val="single" w:color="auto" w:sz="6" w:space="0"/>
            </w:tcBorders>
            <w:vAlign w:val="center"/>
          </w:tcPr>
          <w:p w14:paraId="6A2B8E2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23F8AB56">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5D1B4D2">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912A71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654" w:type="dxa"/>
            <w:tcBorders>
              <w:top w:val="single" w:color="auto" w:sz="6" w:space="0"/>
              <w:left w:val="single" w:color="auto" w:sz="6" w:space="0"/>
              <w:bottom w:val="single" w:color="auto" w:sz="6" w:space="0"/>
              <w:right w:val="single" w:color="auto" w:sz="6" w:space="0"/>
            </w:tcBorders>
            <w:vAlign w:val="center"/>
          </w:tcPr>
          <w:p w14:paraId="4BA01BA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851C5C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41C997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8392D78">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492455C">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2A7BC26D">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8DE87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DF0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75FC4F3B">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6B786F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4051068</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064C705A">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线性代数</w:t>
            </w:r>
          </w:p>
          <w:p w14:paraId="3D7EF00E">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Linear Algebra </w:t>
            </w:r>
          </w:p>
        </w:tc>
        <w:tc>
          <w:tcPr>
            <w:tcW w:w="858" w:type="dxa"/>
            <w:tcBorders>
              <w:top w:val="single" w:color="auto" w:sz="6" w:space="0"/>
              <w:left w:val="single" w:color="auto" w:sz="6" w:space="0"/>
              <w:bottom w:val="single" w:color="auto" w:sz="6" w:space="0"/>
              <w:right w:val="single" w:color="auto" w:sz="6" w:space="0"/>
            </w:tcBorders>
            <w:vAlign w:val="center"/>
          </w:tcPr>
          <w:p w14:paraId="49CC2E3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3916BC3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3840677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19CD60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770935E7">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765CD4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78158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54" w:type="dxa"/>
            <w:tcBorders>
              <w:top w:val="single" w:color="auto" w:sz="6" w:space="0"/>
              <w:left w:val="single" w:color="auto" w:sz="6" w:space="0"/>
              <w:bottom w:val="single" w:color="auto" w:sz="6" w:space="0"/>
              <w:right w:val="single" w:color="auto" w:sz="6" w:space="0"/>
            </w:tcBorders>
            <w:vAlign w:val="center"/>
          </w:tcPr>
          <w:p w14:paraId="18380D1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95BA8D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C69066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426EC5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445A06B">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0E280868">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30D747F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9CE4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1DBD4891">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0195AF5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4050885</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6673FC6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无机化学（下）</w:t>
            </w:r>
          </w:p>
          <w:p w14:paraId="0AA637C3">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Inorganic Chemistry (</w:t>
            </w:r>
            <w:r>
              <w:rPr>
                <w:rFonts w:eastAsia="仿宋_GB2312"/>
                <w:color w:val="auto"/>
                <w:sz w:val="18"/>
                <w:szCs w:val="18"/>
                <w:highlight w:val="none"/>
              </w:rPr>
              <w:t>Part II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25B5F1F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50100DB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12EBB4F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778984F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71BF3539">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F69B3C8">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522E50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54" w:type="dxa"/>
            <w:tcBorders>
              <w:top w:val="single" w:color="auto" w:sz="6" w:space="0"/>
              <w:left w:val="single" w:color="auto" w:sz="6" w:space="0"/>
              <w:bottom w:val="single" w:color="auto" w:sz="6" w:space="0"/>
              <w:right w:val="single" w:color="auto" w:sz="6" w:space="0"/>
            </w:tcBorders>
            <w:vAlign w:val="center"/>
          </w:tcPr>
          <w:p w14:paraId="46B95AE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FE0C7C0">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D5BF24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B6B873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72ED33E">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5A6AED4E">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531EA5D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D2C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58D4C845">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7613DAC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4050972</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72BCEAB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分析化学</w:t>
            </w:r>
          </w:p>
          <w:p w14:paraId="54857A5F">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Analytical Chemistry </w:t>
            </w:r>
          </w:p>
        </w:tc>
        <w:tc>
          <w:tcPr>
            <w:tcW w:w="858" w:type="dxa"/>
            <w:tcBorders>
              <w:top w:val="single" w:color="auto" w:sz="6" w:space="0"/>
              <w:left w:val="single" w:color="auto" w:sz="6" w:space="0"/>
              <w:bottom w:val="single" w:color="auto" w:sz="6" w:space="0"/>
              <w:right w:val="single" w:color="auto" w:sz="6" w:space="0"/>
            </w:tcBorders>
            <w:vAlign w:val="center"/>
          </w:tcPr>
          <w:p w14:paraId="1FB46D2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692" w:type="dxa"/>
            <w:tcBorders>
              <w:top w:val="single" w:color="auto" w:sz="6" w:space="0"/>
              <w:left w:val="single" w:color="auto" w:sz="6" w:space="0"/>
              <w:bottom w:val="single" w:color="auto" w:sz="6" w:space="0"/>
              <w:right w:val="single" w:color="auto" w:sz="6" w:space="0"/>
            </w:tcBorders>
            <w:vAlign w:val="center"/>
          </w:tcPr>
          <w:p w14:paraId="67CC0E1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6" w:type="dxa"/>
            <w:tcBorders>
              <w:top w:val="single" w:color="auto" w:sz="6" w:space="0"/>
              <w:left w:val="single" w:color="auto" w:sz="6" w:space="0"/>
              <w:bottom w:val="single" w:color="auto" w:sz="6" w:space="0"/>
              <w:right w:val="single" w:color="auto" w:sz="6" w:space="0"/>
            </w:tcBorders>
            <w:vAlign w:val="center"/>
          </w:tcPr>
          <w:p w14:paraId="1A45668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737BA25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690F8DC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4BF626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D2F42C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654" w:type="dxa"/>
            <w:tcBorders>
              <w:top w:val="single" w:color="auto" w:sz="6" w:space="0"/>
              <w:left w:val="single" w:color="auto" w:sz="6" w:space="0"/>
              <w:bottom w:val="single" w:color="auto" w:sz="6" w:space="0"/>
              <w:right w:val="single" w:color="auto" w:sz="6" w:space="0"/>
            </w:tcBorders>
            <w:vAlign w:val="center"/>
          </w:tcPr>
          <w:p w14:paraId="692227C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E5C184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E1CAE6B">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D5C090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ED40AD1">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37AFDEB3">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70FF4C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336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77482E53">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272628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4050976</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7DFEDE5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无机及分析化学实验（下）</w:t>
            </w:r>
          </w:p>
          <w:p w14:paraId="35A5133D">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Experiment of Inorganic and Analytical Chemistry (</w:t>
            </w:r>
            <w:r>
              <w:rPr>
                <w:rFonts w:eastAsia="仿宋_GB2312"/>
                <w:color w:val="auto"/>
                <w:sz w:val="18"/>
                <w:szCs w:val="18"/>
                <w:highlight w:val="none"/>
              </w:rPr>
              <w:t>Part II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18DFDE6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vAlign w:val="center"/>
          </w:tcPr>
          <w:p w14:paraId="5F640E0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1C7BF37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5A3922C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1" w:type="dxa"/>
            <w:tcBorders>
              <w:top w:val="single" w:color="auto" w:sz="6" w:space="0"/>
              <w:left w:val="single" w:color="auto" w:sz="6" w:space="0"/>
              <w:bottom w:val="single" w:color="auto" w:sz="6" w:space="0"/>
              <w:right w:val="single" w:color="auto" w:sz="6" w:space="0"/>
            </w:tcBorders>
            <w:vAlign w:val="center"/>
          </w:tcPr>
          <w:p w14:paraId="5CF73B3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3A7F63E">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D9E57A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54" w:type="dxa"/>
            <w:tcBorders>
              <w:top w:val="single" w:color="auto" w:sz="6" w:space="0"/>
              <w:left w:val="single" w:color="auto" w:sz="6" w:space="0"/>
              <w:bottom w:val="single" w:color="auto" w:sz="6" w:space="0"/>
              <w:right w:val="single" w:color="auto" w:sz="6" w:space="0"/>
            </w:tcBorders>
            <w:vAlign w:val="center"/>
          </w:tcPr>
          <w:p w14:paraId="2E95852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922CB3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6DADBD8">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5309F4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55BF86F">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34567B4A">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74C48B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091F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4F44ED2D">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224BBC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4050241</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4E859CD7">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普通物理</w:t>
            </w:r>
          </w:p>
          <w:p w14:paraId="76DEBD44">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General Physics </w:t>
            </w:r>
          </w:p>
        </w:tc>
        <w:tc>
          <w:tcPr>
            <w:tcW w:w="858" w:type="dxa"/>
            <w:tcBorders>
              <w:top w:val="single" w:color="auto" w:sz="6" w:space="0"/>
              <w:left w:val="single" w:color="auto" w:sz="6" w:space="0"/>
              <w:bottom w:val="single" w:color="auto" w:sz="6" w:space="0"/>
              <w:right w:val="single" w:color="auto" w:sz="6" w:space="0"/>
            </w:tcBorders>
            <w:vAlign w:val="center"/>
          </w:tcPr>
          <w:p w14:paraId="5A0FDFC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692" w:type="dxa"/>
            <w:tcBorders>
              <w:top w:val="single" w:color="auto" w:sz="6" w:space="0"/>
              <w:left w:val="single" w:color="auto" w:sz="6" w:space="0"/>
              <w:bottom w:val="single" w:color="auto" w:sz="6" w:space="0"/>
              <w:right w:val="single" w:color="auto" w:sz="6" w:space="0"/>
            </w:tcBorders>
            <w:vAlign w:val="center"/>
          </w:tcPr>
          <w:p w14:paraId="2E07A0F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706" w:type="dxa"/>
            <w:tcBorders>
              <w:top w:val="single" w:color="auto" w:sz="6" w:space="0"/>
              <w:left w:val="single" w:color="auto" w:sz="6" w:space="0"/>
              <w:bottom w:val="single" w:color="auto" w:sz="6" w:space="0"/>
              <w:right w:val="single" w:color="auto" w:sz="6" w:space="0"/>
            </w:tcBorders>
            <w:vAlign w:val="center"/>
          </w:tcPr>
          <w:p w14:paraId="75B60F5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703" w:type="dxa"/>
            <w:tcBorders>
              <w:top w:val="single" w:color="auto" w:sz="6" w:space="0"/>
              <w:left w:val="single" w:color="auto" w:sz="6" w:space="0"/>
              <w:bottom w:val="single" w:color="auto" w:sz="6" w:space="0"/>
              <w:right w:val="single" w:color="auto" w:sz="6" w:space="0"/>
            </w:tcBorders>
            <w:vAlign w:val="center"/>
          </w:tcPr>
          <w:p w14:paraId="647896D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013F7C2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7B8B2AB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4F308C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654" w:type="dxa"/>
            <w:tcBorders>
              <w:top w:val="single" w:color="auto" w:sz="6" w:space="0"/>
              <w:left w:val="single" w:color="auto" w:sz="6" w:space="0"/>
              <w:bottom w:val="single" w:color="auto" w:sz="6" w:space="0"/>
              <w:right w:val="single" w:color="auto" w:sz="6" w:space="0"/>
            </w:tcBorders>
            <w:vAlign w:val="center"/>
          </w:tcPr>
          <w:p w14:paraId="1AA3716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B42A3D0">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6930DC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2851D88">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7CABCC0">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67B8037D">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196AC84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8E82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6A5FBE3B">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7611C4A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4051056</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2B352F4">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大学物理实验</w:t>
            </w:r>
          </w:p>
          <w:p w14:paraId="54822B56">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Experiment of College Physics </w:t>
            </w:r>
          </w:p>
        </w:tc>
        <w:tc>
          <w:tcPr>
            <w:tcW w:w="858" w:type="dxa"/>
            <w:tcBorders>
              <w:top w:val="single" w:color="auto" w:sz="6" w:space="0"/>
              <w:left w:val="single" w:color="auto" w:sz="6" w:space="0"/>
              <w:bottom w:val="single" w:color="auto" w:sz="6" w:space="0"/>
              <w:right w:val="single" w:color="auto" w:sz="6" w:space="0"/>
            </w:tcBorders>
            <w:vAlign w:val="center"/>
          </w:tcPr>
          <w:p w14:paraId="20C5742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0.5</w:t>
            </w:r>
          </w:p>
        </w:tc>
        <w:tc>
          <w:tcPr>
            <w:tcW w:w="692" w:type="dxa"/>
            <w:tcBorders>
              <w:top w:val="single" w:color="auto" w:sz="6" w:space="0"/>
              <w:left w:val="single" w:color="auto" w:sz="6" w:space="0"/>
              <w:bottom w:val="single" w:color="auto" w:sz="6" w:space="0"/>
              <w:right w:val="single" w:color="auto" w:sz="6" w:space="0"/>
            </w:tcBorders>
            <w:vAlign w:val="center"/>
          </w:tcPr>
          <w:p w14:paraId="520519C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706" w:type="dxa"/>
            <w:tcBorders>
              <w:top w:val="single" w:color="auto" w:sz="6" w:space="0"/>
              <w:left w:val="single" w:color="auto" w:sz="6" w:space="0"/>
              <w:bottom w:val="single" w:color="auto" w:sz="6" w:space="0"/>
              <w:right w:val="single" w:color="auto" w:sz="6" w:space="0"/>
            </w:tcBorders>
            <w:vAlign w:val="center"/>
          </w:tcPr>
          <w:p w14:paraId="28BB214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2DF8011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701" w:type="dxa"/>
            <w:tcBorders>
              <w:top w:val="single" w:color="auto" w:sz="6" w:space="0"/>
              <w:left w:val="single" w:color="auto" w:sz="6" w:space="0"/>
              <w:bottom w:val="single" w:color="auto" w:sz="6" w:space="0"/>
              <w:right w:val="single" w:color="auto" w:sz="6" w:space="0"/>
            </w:tcBorders>
            <w:vAlign w:val="center"/>
          </w:tcPr>
          <w:p w14:paraId="1E4EFC4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731856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1D807E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54" w:type="dxa"/>
            <w:tcBorders>
              <w:top w:val="single" w:color="auto" w:sz="6" w:space="0"/>
              <w:left w:val="single" w:color="auto" w:sz="6" w:space="0"/>
              <w:bottom w:val="single" w:color="auto" w:sz="6" w:space="0"/>
              <w:right w:val="single" w:color="auto" w:sz="6" w:space="0"/>
            </w:tcBorders>
            <w:vAlign w:val="center"/>
          </w:tcPr>
          <w:p w14:paraId="77B30A7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AA48AB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56B278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AD8996B">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282983A">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4716DABD">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52D24D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CCA6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2CBBB2A2">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37C0B5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4051059</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76F69EF5">
            <w:pPr>
              <w:adjustRightInd w:val="0"/>
              <w:snapToGrid w:val="0"/>
              <w:spacing w:line="240" w:lineRule="exact"/>
              <w:jc w:val="left"/>
              <w:rPr>
                <w:rFonts w:eastAsia="仿宋_GB2312"/>
                <w:color w:val="auto"/>
                <w:kern w:val="0"/>
                <w:sz w:val="18"/>
                <w:szCs w:val="18"/>
                <w:highlight w:val="none"/>
              </w:rPr>
            </w:pPr>
            <w:r>
              <w:rPr>
                <w:rFonts w:eastAsia="仿宋_GB2312"/>
                <w:color w:val="auto"/>
                <w:kern w:val="0"/>
                <w:sz w:val="18"/>
                <w:szCs w:val="18"/>
                <w:highlight w:val="none"/>
              </w:rPr>
              <w:t>概率论与数理统计</w:t>
            </w:r>
          </w:p>
          <w:p w14:paraId="6E3D121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Probability Theory and Mathematical Statistics </w:t>
            </w:r>
          </w:p>
        </w:tc>
        <w:tc>
          <w:tcPr>
            <w:tcW w:w="858" w:type="dxa"/>
            <w:tcBorders>
              <w:top w:val="single" w:color="auto" w:sz="6" w:space="0"/>
              <w:left w:val="single" w:color="auto" w:sz="6" w:space="0"/>
              <w:bottom w:val="single" w:color="auto" w:sz="6" w:space="0"/>
              <w:right w:val="single" w:color="auto" w:sz="6" w:space="0"/>
            </w:tcBorders>
            <w:vAlign w:val="center"/>
          </w:tcPr>
          <w:p w14:paraId="37ECDF2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3.5</w:t>
            </w:r>
          </w:p>
        </w:tc>
        <w:tc>
          <w:tcPr>
            <w:tcW w:w="692" w:type="dxa"/>
            <w:tcBorders>
              <w:top w:val="single" w:color="auto" w:sz="6" w:space="0"/>
              <w:left w:val="single" w:color="auto" w:sz="6" w:space="0"/>
              <w:bottom w:val="single" w:color="auto" w:sz="6" w:space="0"/>
              <w:right w:val="single" w:color="auto" w:sz="6" w:space="0"/>
            </w:tcBorders>
            <w:vAlign w:val="center"/>
          </w:tcPr>
          <w:p w14:paraId="1539449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706" w:type="dxa"/>
            <w:tcBorders>
              <w:top w:val="single" w:color="auto" w:sz="6" w:space="0"/>
              <w:left w:val="single" w:color="auto" w:sz="6" w:space="0"/>
              <w:bottom w:val="single" w:color="auto" w:sz="6" w:space="0"/>
              <w:right w:val="single" w:color="auto" w:sz="6" w:space="0"/>
            </w:tcBorders>
            <w:vAlign w:val="center"/>
          </w:tcPr>
          <w:p w14:paraId="510A216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56</w:t>
            </w:r>
          </w:p>
        </w:tc>
        <w:tc>
          <w:tcPr>
            <w:tcW w:w="703" w:type="dxa"/>
            <w:tcBorders>
              <w:top w:val="single" w:color="auto" w:sz="6" w:space="0"/>
              <w:left w:val="single" w:color="auto" w:sz="6" w:space="0"/>
              <w:bottom w:val="single" w:color="auto" w:sz="6" w:space="0"/>
              <w:right w:val="single" w:color="auto" w:sz="6" w:space="0"/>
            </w:tcBorders>
            <w:vAlign w:val="center"/>
          </w:tcPr>
          <w:p w14:paraId="0CAFB17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4B37647D">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716F5D7">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6E1F832">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15FB6DC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56</w:t>
            </w:r>
          </w:p>
        </w:tc>
        <w:tc>
          <w:tcPr>
            <w:tcW w:w="531" w:type="dxa"/>
            <w:tcBorders>
              <w:top w:val="single" w:color="auto" w:sz="6" w:space="0"/>
              <w:left w:val="single" w:color="auto" w:sz="6" w:space="0"/>
              <w:bottom w:val="single" w:color="auto" w:sz="6" w:space="0"/>
              <w:right w:val="single" w:color="auto" w:sz="6" w:space="0"/>
            </w:tcBorders>
            <w:vAlign w:val="center"/>
          </w:tcPr>
          <w:p w14:paraId="69AE6BE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36ED1F0">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D78CD8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E71E973">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43158ABD">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2C7843B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C173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1C231F1F">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0A6DA6E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4050999</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BA8C01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仪器分析（全英文）</w:t>
            </w:r>
          </w:p>
          <w:p w14:paraId="03DCFEFB">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Instrumental Analysis </w:t>
            </w:r>
          </w:p>
        </w:tc>
        <w:tc>
          <w:tcPr>
            <w:tcW w:w="858" w:type="dxa"/>
            <w:tcBorders>
              <w:top w:val="single" w:color="auto" w:sz="6" w:space="0"/>
              <w:left w:val="single" w:color="auto" w:sz="6" w:space="0"/>
              <w:bottom w:val="single" w:color="auto" w:sz="6" w:space="0"/>
              <w:right w:val="single" w:color="auto" w:sz="6" w:space="0"/>
            </w:tcBorders>
            <w:vAlign w:val="center"/>
          </w:tcPr>
          <w:p w14:paraId="502E9C8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692" w:type="dxa"/>
            <w:tcBorders>
              <w:top w:val="single" w:color="auto" w:sz="6" w:space="0"/>
              <w:left w:val="single" w:color="auto" w:sz="6" w:space="0"/>
              <w:bottom w:val="single" w:color="auto" w:sz="6" w:space="0"/>
              <w:right w:val="single" w:color="auto" w:sz="6" w:space="0"/>
            </w:tcBorders>
            <w:vAlign w:val="center"/>
          </w:tcPr>
          <w:p w14:paraId="2736D8F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6" w:type="dxa"/>
            <w:tcBorders>
              <w:top w:val="single" w:color="auto" w:sz="6" w:space="0"/>
              <w:left w:val="single" w:color="auto" w:sz="6" w:space="0"/>
              <w:bottom w:val="single" w:color="auto" w:sz="6" w:space="0"/>
              <w:right w:val="single" w:color="auto" w:sz="6" w:space="0"/>
            </w:tcBorders>
            <w:vAlign w:val="center"/>
          </w:tcPr>
          <w:p w14:paraId="7E2EE00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6755A4B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5B9CEC9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E2DADE8">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9756E95">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192000A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7BC6CFA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51A1018">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3E82018">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B23F51D">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4D7F1C72">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2073231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1CB0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20B45E6E">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4297714F">
            <w:pPr>
              <w:adjustRightInd w:val="0"/>
              <w:snapToGrid w:val="0"/>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405</w:t>
            </w:r>
            <w:r>
              <w:rPr>
                <w:rFonts w:hint="eastAsia" w:eastAsia="仿宋_GB2312"/>
                <w:bCs/>
                <w:color w:val="auto"/>
                <w:sz w:val="18"/>
                <w:szCs w:val="18"/>
                <w:highlight w:val="none"/>
                <w:lang w:val="en-US" w:eastAsia="zh-CN"/>
              </w:rPr>
              <w:t>0982</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46E2CB4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仪器分析实验</w:t>
            </w:r>
          </w:p>
          <w:p w14:paraId="059C3124">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Experiment of Instrumental Analysis </w:t>
            </w:r>
          </w:p>
        </w:tc>
        <w:tc>
          <w:tcPr>
            <w:tcW w:w="858" w:type="dxa"/>
            <w:tcBorders>
              <w:top w:val="single" w:color="auto" w:sz="6" w:space="0"/>
              <w:left w:val="single" w:color="auto" w:sz="6" w:space="0"/>
              <w:bottom w:val="single" w:color="auto" w:sz="6" w:space="0"/>
              <w:right w:val="single" w:color="auto" w:sz="6" w:space="0"/>
            </w:tcBorders>
            <w:vAlign w:val="center"/>
          </w:tcPr>
          <w:p w14:paraId="5415F23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vAlign w:val="center"/>
          </w:tcPr>
          <w:p w14:paraId="68FA146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5CED86E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1F5C99A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1" w:type="dxa"/>
            <w:tcBorders>
              <w:top w:val="single" w:color="auto" w:sz="6" w:space="0"/>
              <w:left w:val="single" w:color="auto" w:sz="6" w:space="0"/>
              <w:bottom w:val="single" w:color="auto" w:sz="6" w:space="0"/>
              <w:right w:val="single" w:color="auto" w:sz="6" w:space="0"/>
            </w:tcBorders>
            <w:vAlign w:val="center"/>
          </w:tcPr>
          <w:p w14:paraId="3E7F06FD">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A3BECA8">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7F2AD37">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13EBFC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5F31A68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ECFB75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1B9FE1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756997E">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004B5364">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4CAC3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C820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760F1C8D">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3CC751B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4051198</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4595F8E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有机化学</w:t>
            </w:r>
          </w:p>
          <w:p w14:paraId="257A643A">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Organic Chemistry </w:t>
            </w:r>
          </w:p>
        </w:tc>
        <w:tc>
          <w:tcPr>
            <w:tcW w:w="858" w:type="dxa"/>
            <w:tcBorders>
              <w:top w:val="single" w:color="auto" w:sz="6" w:space="0"/>
              <w:left w:val="single" w:color="auto" w:sz="6" w:space="0"/>
              <w:bottom w:val="single" w:color="auto" w:sz="6" w:space="0"/>
              <w:right w:val="single" w:color="auto" w:sz="6" w:space="0"/>
            </w:tcBorders>
            <w:vAlign w:val="center"/>
          </w:tcPr>
          <w:p w14:paraId="6363C24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692" w:type="dxa"/>
            <w:tcBorders>
              <w:top w:val="single" w:color="auto" w:sz="6" w:space="0"/>
              <w:left w:val="single" w:color="auto" w:sz="6" w:space="0"/>
              <w:bottom w:val="single" w:color="auto" w:sz="6" w:space="0"/>
              <w:right w:val="single" w:color="auto" w:sz="6" w:space="0"/>
            </w:tcBorders>
            <w:vAlign w:val="center"/>
          </w:tcPr>
          <w:p w14:paraId="052153B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706" w:type="dxa"/>
            <w:tcBorders>
              <w:top w:val="single" w:color="auto" w:sz="6" w:space="0"/>
              <w:left w:val="single" w:color="auto" w:sz="6" w:space="0"/>
              <w:bottom w:val="single" w:color="auto" w:sz="6" w:space="0"/>
              <w:right w:val="single" w:color="auto" w:sz="6" w:space="0"/>
            </w:tcBorders>
            <w:vAlign w:val="center"/>
          </w:tcPr>
          <w:p w14:paraId="6A95949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703" w:type="dxa"/>
            <w:tcBorders>
              <w:top w:val="single" w:color="auto" w:sz="6" w:space="0"/>
              <w:left w:val="single" w:color="auto" w:sz="6" w:space="0"/>
              <w:bottom w:val="single" w:color="auto" w:sz="6" w:space="0"/>
              <w:right w:val="single" w:color="auto" w:sz="6" w:space="0"/>
            </w:tcBorders>
            <w:vAlign w:val="center"/>
          </w:tcPr>
          <w:p w14:paraId="0771F0B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392BAAF7">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B4A9873">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7C761FF">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170754E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531" w:type="dxa"/>
            <w:tcBorders>
              <w:top w:val="single" w:color="auto" w:sz="6" w:space="0"/>
              <w:left w:val="single" w:color="auto" w:sz="6" w:space="0"/>
              <w:bottom w:val="single" w:color="auto" w:sz="6" w:space="0"/>
              <w:right w:val="single" w:color="auto" w:sz="6" w:space="0"/>
            </w:tcBorders>
            <w:vAlign w:val="center"/>
          </w:tcPr>
          <w:p w14:paraId="0F50A63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40466D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7EA130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9E9EED4">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2E7C26B0">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BE5087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96F8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34584C36">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3A708C2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4050975</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0ABEB56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有机化学实验</w:t>
            </w:r>
          </w:p>
          <w:p w14:paraId="5140F698">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 xml:space="preserve">Experiment of Organic Chemistry </w:t>
            </w:r>
          </w:p>
        </w:tc>
        <w:tc>
          <w:tcPr>
            <w:tcW w:w="858" w:type="dxa"/>
            <w:tcBorders>
              <w:top w:val="single" w:color="auto" w:sz="6" w:space="0"/>
              <w:left w:val="single" w:color="auto" w:sz="6" w:space="0"/>
              <w:bottom w:val="single" w:color="auto" w:sz="6" w:space="0"/>
              <w:right w:val="single" w:color="auto" w:sz="6" w:space="0"/>
            </w:tcBorders>
            <w:vAlign w:val="center"/>
          </w:tcPr>
          <w:p w14:paraId="4441137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0F9390F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706" w:type="dxa"/>
            <w:tcBorders>
              <w:top w:val="single" w:color="auto" w:sz="6" w:space="0"/>
              <w:left w:val="single" w:color="auto" w:sz="6" w:space="0"/>
              <w:bottom w:val="single" w:color="auto" w:sz="6" w:space="0"/>
              <w:right w:val="single" w:color="auto" w:sz="6" w:space="0"/>
            </w:tcBorders>
            <w:vAlign w:val="center"/>
          </w:tcPr>
          <w:p w14:paraId="2B2C64E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6128260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701" w:type="dxa"/>
            <w:tcBorders>
              <w:top w:val="single" w:color="auto" w:sz="6" w:space="0"/>
              <w:left w:val="single" w:color="auto" w:sz="6" w:space="0"/>
              <w:bottom w:val="single" w:color="auto" w:sz="6" w:space="0"/>
              <w:right w:val="single" w:color="auto" w:sz="6" w:space="0"/>
            </w:tcBorders>
            <w:vAlign w:val="center"/>
          </w:tcPr>
          <w:p w14:paraId="5C48674F">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60B0307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623F4AB9">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312275B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531" w:type="dxa"/>
            <w:tcBorders>
              <w:top w:val="single" w:color="auto" w:sz="6" w:space="0"/>
              <w:left w:val="single" w:color="auto" w:sz="6" w:space="0"/>
              <w:bottom w:val="single" w:color="auto" w:sz="6" w:space="0"/>
              <w:right w:val="single" w:color="auto" w:sz="6" w:space="0"/>
            </w:tcBorders>
            <w:vAlign w:val="center"/>
          </w:tcPr>
          <w:p w14:paraId="120AFDD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ABA0850">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DDDB6A8">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DB543D1">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4DF77B45">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2A40F7C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C732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67E89526">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60AECB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4050988</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CCDD1D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化工制图</w:t>
            </w:r>
          </w:p>
          <w:p w14:paraId="6EF6FDF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Chemical Cartography </w:t>
            </w:r>
          </w:p>
        </w:tc>
        <w:tc>
          <w:tcPr>
            <w:tcW w:w="858" w:type="dxa"/>
            <w:tcBorders>
              <w:top w:val="single" w:color="auto" w:sz="6" w:space="0"/>
              <w:left w:val="single" w:color="auto" w:sz="6" w:space="0"/>
              <w:bottom w:val="single" w:color="auto" w:sz="6" w:space="0"/>
              <w:right w:val="single" w:color="auto" w:sz="6" w:space="0"/>
            </w:tcBorders>
            <w:vAlign w:val="center"/>
          </w:tcPr>
          <w:p w14:paraId="1478D72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692" w:type="dxa"/>
            <w:tcBorders>
              <w:top w:val="single" w:color="auto" w:sz="6" w:space="0"/>
              <w:left w:val="single" w:color="auto" w:sz="6" w:space="0"/>
              <w:bottom w:val="single" w:color="auto" w:sz="6" w:space="0"/>
              <w:right w:val="single" w:color="auto" w:sz="6" w:space="0"/>
            </w:tcBorders>
            <w:vAlign w:val="center"/>
          </w:tcPr>
          <w:p w14:paraId="7AE39DE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6" w:type="dxa"/>
            <w:tcBorders>
              <w:top w:val="single" w:color="auto" w:sz="6" w:space="0"/>
              <w:left w:val="single" w:color="auto" w:sz="6" w:space="0"/>
              <w:bottom w:val="single" w:color="auto" w:sz="6" w:space="0"/>
              <w:right w:val="single" w:color="auto" w:sz="6" w:space="0"/>
            </w:tcBorders>
            <w:vAlign w:val="center"/>
          </w:tcPr>
          <w:p w14:paraId="092DAED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389934C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688A01B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16FCFE0">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9867F6C">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07D30AC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6525FF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6139875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709D5F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F616760">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66C7AC35">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1526616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B990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68D24657">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65E1563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4050977</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10B64BD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物理化学（上）</w:t>
            </w:r>
          </w:p>
          <w:p w14:paraId="3C872262">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Physical Chemistry (</w:t>
            </w:r>
            <w:r>
              <w:rPr>
                <w:rFonts w:eastAsia="仿宋_GB2312"/>
                <w:color w:val="auto"/>
                <w:sz w:val="18"/>
                <w:szCs w:val="18"/>
                <w:highlight w:val="none"/>
              </w:rPr>
              <w:t>Part 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273EEFC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692" w:type="dxa"/>
            <w:tcBorders>
              <w:top w:val="single" w:color="auto" w:sz="6" w:space="0"/>
              <w:left w:val="single" w:color="auto" w:sz="6" w:space="0"/>
              <w:bottom w:val="single" w:color="auto" w:sz="6" w:space="0"/>
              <w:right w:val="single" w:color="auto" w:sz="6" w:space="0"/>
            </w:tcBorders>
            <w:vAlign w:val="center"/>
          </w:tcPr>
          <w:p w14:paraId="3482826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6" w:type="dxa"/>
            <w:tcBorders>
              <w:top w:val="single" w:color="auto" w:sz="6" w:space="0"/>
              <w:left w:val="single" w:color="auto" w:sz="6" w:space="0"/>
              <w:bottom w:val="single" w:color="auto" w:sz="6" w:space="0"/>
              <w:right w:val="single" w:color="auto" w:sz="6" w:space="0"/>
            </w:tcBorders>
            <w:vAlign w:val="center"/>
          </w:tcPr>
          <w:p w14:paraId="0DD0CD8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3" w:type="dxa"/>
            <w:tcBorders>
              <w:top w:val="single" w:color="auto" w:sz="6" w:space="0"/>
              <w:left w:val="single" w:color="auto" w:sz="6" w:space="0"/>
              <w:bottom w:val="single" w:color="auto" w:sz="6" w:space="0"/>
              <w:right w:val="single" w:color="auto" w:sz="6" w:space="0"/>
            </w:tcBorders>
            <w:vAlign w:val="center"/>
          </w:tcPr>
          <w:p w14:paraId="1E6AA64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7C7944D5">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352A02E">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3D7E7D8">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2CE608D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FEEAD0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5270957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4240C9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602F1F0">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2A08672B">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1F6AB4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D273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17EFC27A">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6404866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4050979</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1CA6081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物理化学实验（上）</w:t>
            </w:r>
          </w:p>
          <w:p w14:paraId="289079C6">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Experiment of Physical Chemistry (</w:t>
            </w:r>
            <w:r>
              <w:rPr>
                <w:rFonts w:eastAsia="仿宋_GB2312"/>
                <w:color w:val="auto"/>
                <w:sz w:val="18"/>
                <w:szCs w:val="18"/>
                <w:highlight w:val="none"/>
              </w:rPr>
              <w:t>Part 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499C759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vAlign w:val="center"/>
          </w:tcPr>
          <w:p w14:paraId="125852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6154D8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0EF2EB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1" w:type="dxa"/>
            <w:tcBorders>
              <w:top w:val="single" w:color="auto" w:sz="6" w:space="0"/>
              <w:left w:val="single" w:color="auto" w:sz="6" w:space="0"/>
              <w:bottom w:val="single" w:color="auto" w:sz="6" w:space="0"/>
              <w:right w:val="single" w:color="auto" w:sz="6" w:space="0"/>
            </w:tcBorders>
            <w:vAlign w:val="center"/>
          </w:tcPr>
          <w:p w14:paraId="183FC012">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60B840D6">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79C4AD4">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61EF6ED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97D42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1564221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D7BA73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BCAB5EE">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3AB25A35">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73B688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E826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146F26AE">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072B95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4050978</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E16740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物理化学（下）</w:t>
            </w:r>
          </w:p>
          <w:p w14:paraId="2E6F31C0">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Physical Chemistry (</w:t>
            </w:r>
            <w:r>
              <w:rPr>
                <w:rFonts w:eastAsia="仿宋_GB2312"/>
                <w:color w:val="auto"/>
                <w:sz w:val="18"/>
                <w:szCs w:val="18"/>
                <w:highlight w:val="none"/>
              </w:rPr>
              <w:t>Part II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7AD4657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41459AD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2650FEE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0C4F6F2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5E6834CF">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EBEDCE3">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B2CDBB0">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62F4C60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35CF0B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F8CCE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57CE07F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6152996">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44E92D91">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4085F7D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6ECF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1AC7926E">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75493B3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4050980</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15724C4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物理化学实验（下）</w:t>
            </w:r>
          </w:p>
          <w:p w14:paraId="5CE44356">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Experiment of Physical Chemistry (</w:t>
            </w:r>
            <w:r>
              <w:rPr>
                <w:rFonts w:eastAsia="仿宋_GB2312"/>
                <w:color w:val="auto"/>
                <w:sz w:val="18"/>
                <w:szCs w:val="18"/>
                <w:highlight w:val="none"/>
              </w:rPr>
              <w:t>Part II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3BF81F6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vAlign w:val="center"/>
          </w:tcPr>
          <w:p w14:paraId="38D947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02A347D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4D0856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1" w:type="dxa"/>
            <w:tcBorders>
              <w:top w:val="single" w:color="auto" w:sz="6" w:space="0"/>
              <w:left w:val="single" w:color="auto" w:sz="6" w:space="0"/>
              <w:bottom w:val="single" w:color="auto" w:sz="6" w:space="0"/>
              <w:right w:val="single" w:color="auto" w:sz="6" w:space="0"/>
            </w:tcBorders>
            <w:vAlign w:val="center"/>
          </w:tcPr>
          <w:p w14:paraId="53F02F90">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05D8652">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EF6DDEA">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3FAC49F3">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F9DD75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55B7C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51D732A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7BF1FC9">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0A334A2C">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CB13F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C440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2C351DA0">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0CBE60C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4051004</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7E93DAC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电工电子技术</w:t>
            </w:r>
          </w:p>
          <w:p w14:paraId="093DFE3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Electrical and Electronic Technology </w:t>
            </w:r>
          </w:p>
        </w:tc>
        <w:tc>
          <w:tcPr>
            <w:tcW w:w="858" w:type="dxa"/>
            <w:tcBorders>
              <w:top w:val="single" w:color="auto" w:sz="6" w:space="0"/>
              <w:left w:val="single" w:color="auto" w:sz="6" w:space="0"/>
              <w:bottom w:val="single" w:color="auto" w:sz="6" w:space="0"/>
              <w:right w:val="single" w:color="auto" w:sz="6" w:space="0"/>
            </w:tcBorders>
            <w:vAlign w:val="center"/>
          </w:tcPr>
          <w:p w14:paraId="2A4EFEC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692" w:type="dxa"/>
            <w:tcBorders>
              <w:top w:val="single" w:color="auto" w:sz="6" w:space="0"/>
              <w:left w:val="single" w:color="auto" w:sz="6" w:space="0"/>
              <w:bottom w:val="single" w:color="auto" w:sz="6" w:space="0"/>
              <w:right w:val="single" w:color="auto" w:sz="6" w:space="0"/>
            </w:tcBorders>
            <w:vAlign w:val="center"/>
          </w:tcPr>
          <w:p w14:paraId="33907D2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6" w:type="dxa"/>
            <w:tcBorders>
              <w:top w:val="single" w:color="auto" w:sz="6" w:space="0"/>
              <w:left w:val="single" w:color="auto" w:sz="6" w:space="0"/>
              <w:bottom w:val="single" w:color="auto" w:sz="6" w:space="0"/>
              <w:right w:val="single" w:color="auto" w:sz="6" w:space="0"/>
            </w:tcBorders>
            <w:vAlign w:val="center"/>
          </w:tcPr>
          <w:p w14:paraId="491EBDE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3B68143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701" w:type="dxa"/>
            <w:tcBorders>
              <w:top w:val="single" w:color="auto" w:sz="6" w:space="0"/>
              <w:left w:val="single" w:color="auto" w:sz="6" w:space="0"/>
              <w:bottom w:val="single" w:color="auto" w:sz="6" w:space="0"/>
              <w:right w:val="single" w:color="auto" w:sz="6" w:space="0"/>
            </w:tcBorders>
            <w:vAlign w:val="center"/>
          </w:tcPr>
          <w:p w14:paraId="22DD79BF">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5946B75">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9EB1D87">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5BD89C7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FF71B3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5DC816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575CED2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3032632">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4ADD2002">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2021D06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2A31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6929B165">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7F876EF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4051199</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09B9F76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化工原理（上） </w:t>
            </w:r>
          </w:p>
          <w:p w14:paraId="3E558223">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Chemical Engineering Principles (</w:t>
            </w:r>
            <w:r>
              <w:rPr>
                <w:rFonts w:eastAsia="仿宋_GB2312"/>
                <w:color w:val="auto"/>
                <w:sz w:val="18"/>
                <w:szCs w:val="18"/>
                <w:highlight w:val="none"/>
              </w:rPr>
              <w:t>Part 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716E50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692" w:type="dxa"/>
            <w:tcBorders>
              <w:top w:val="single" w:color="auto" w:sz="6" w:space="0"/>
              <w:left w:val="single" w:color="auto" w:sz="6" w:space="0"/>
              <w:bottom w:val="single" w:color="auto" w:sz="6" w:space="0"/>
              <w:right w:val="single" w:color="auto" w:sz="6" w:space="0"/>
            </w:tcBorders>
            <w:vAlign w:val="center"/>
          </w:tcPr>
          <w:p w14:paraId="300E870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6" w:type="dxa"/>
            <w:tcBorders>
              <w:top w:val="single" w:color="auto" w:sz="6" w:space="0"/>
              <w:left w:val="single" w:color="auto" w:sz="6" w:space="0"/>
              <w:bottom w:val="single" w:color="auto" w:sz="6" w:space="0"/>
              <w:right w:val="single" w:color="auto" w:sz="6" w:space="0"/>
            </w:tcBorders>
            <w:vAlign w:val="center"/>
          </w:tcPr>
          <w:p w14:paraId="385E359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113B925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356ADAD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F59666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3B98B02">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0016713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80137B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1C4772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491BCF7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AF3AA5A">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00DB2487">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7214FCB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C9F4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3A3CEA55">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4DF69C8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4051200</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08E035E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化工原理（上）实验 </w:t>
            </w:r>
          </w:p>
          <w:p w14:paraId="1C8165C5">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Experiment of Chemical Engineering Principles (</w:t>
            </w:r>
            <w:r>
              <w:rPr>
                <w:rFonts w:eastAsia="仿宋_GB2312"/>
                <w:color w:val="auto"/>
                <w:sz w:val="18"/>
                <w:szCs w:val="18"/>
                <w:highlight w:val="none"/>
              </w:rPr>
              <w:t>Part 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2B29F18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0.5</w:t>
            </w:r>
          </w:p>
        </w:tc>
        <w:tc>
          <w:tcPr>
            <w:tcW w:w="692" w:type="dxa"/>
            <w:tcBorders>
              <w:top w:val="single" w:color="auto" w:sz="6" w:space="0"/>
              <w:left w:val="single" w:color="auto" w:sz="6" w:space="0"/>
              <w:bottom w:val="single" w:color="auto" w:sz="6" w:space="0"/>
              <w:right w:val="single" w:color="auto" w:sz="6" w:space="0"/>
            </w:tcBorders>
            <w:vAlign w:val="center"/>
          </w:tcPr>
          <w:p w14:paraId="0323ECB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706" w:type="dxa"/>
            <w:tcBorders>
              <w:top w:val="single" w:color="auto" w:sz="6" w:space="0"/>
              <w:left w:val="single" w:color="auto" w:sz="6" w:space="0"/>
              <w:bottom w:val="single" w:color="auto" w:sz="6" w:space="0"/>
              <w:right w:val="single" w:color="auto" w:sz="6" w:space="0"/>
            </w:tcBorders>
            <w:vAlign w:val="center"/>
          </w:tcPr>
          <w:p w14:paraId="143DCB9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21B7BA1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701" w:type="dxa"/>
            <w:tcBorders>
              <w:top w:val="single" w:color="auto" w:sz="6" w:space="0"/>
              <w:left w:val="single" w:color="auto" w:sz="6" w:space="0"/>
              <w:bottom w:val="single" w:color="auto" w:sz="6" w:space="0"/>
              <w:right w:val="single" w:color="auto" w:sz="6" w:space="0"/>
            </w:tcBorders>
            <w:vAlign w:val="center"/>
          </w:tcPr>
          <w:p w14:paraId="206B0695">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4E85021">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F56DF34">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62BD7FD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ADF476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2C33FD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531" w:type="dxa"/>
            <w:tcBorders>
              <w:top w:val="single" w:color="auto" w:sz="6" w:space="0"/>
              <w:left w:val="single" w:color="auto" w:sz="6" w:space="0"/>
              <w:bottom w:val="single" w:color="auto" w:sz="6" w:space="0"/>
              <w:right w:val="single" w:color="auto" w:sz="6" w:space="0"/>
            </w:tcBorders>
            <w:vAlign w:val="center"/>
          </w:tcPr>
          <w:p w14:paraId="1775EE6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246EB11">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15B49DE8">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4D1A7F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7F29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5550AAD5">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12B69C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4050989</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0298DC8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化工原理（下）</w:t>
            </w:r>
          </w:p>
          <w:p w14:paraId="3D51B503">
            <w:pPr>
              <w:adjustRightInd w:val="0"/>
              <w:snapToGrid w:val="0"/>
              <w:spacing w:line="240" w:lineRule="exact"/>
              <w:jc w:val="left"/>
              <w:rPr>
                <w:rFonts w:eastAsia="仿宋_GB2312"/>
                <w:color w:val="auto"/>
                <w:sz w:val="18"/>
                <w:szCs w:val="18"/>
                <w:highlight w:val="none"/>
              </w:rPr>
            </w:pPr>
            <w:r>
              <w:rPr>
                <w:rFonts w:eastAsia="仿宋_GB2312"/>
                <w:color w:val="auto"/>
                <w:kern w:val="0"/>
                <w:sz w:val="18"/>
                <w:szCs w:val="18"/>
                <w:highlight w:val="none"/>
              </w:rPr>
              <w:t>Chemical Engineering Principles (</w:t>
            </w:r>
            <w:r>
              <w:rPr>
                <w:rFonts w:eastAsia="仿宋_GB2312"/>
                <w:color w:val="auto"/>
                <w:sz w:val="18"/>
                <w:szCs w:val="18"/>
                <w:highlight w:val="none"/>
              </w:rPr>
              <w:t>Part II</w:t>
            </w:r>
            <w:r>
              <w:rPr>
                <w:rFonts w:eastAsia="仿宋_GB2312"/>
                <w:color w:val="auto"/>
                <w:kern w:val="0"/>
                <w:sz w:val="18"/>
                <w:szCs w:val="18"/>
                <w:highlight w:val="none"/>
              </w:rPr>
              <w:t xml:space="preserve">) </w:t>
            </w:r>
          </w:p>
        </w:tc>
        <w:tc>
          <w:tcPr>
            <w:tcW w:w="858" w:type="dxa"/>
            <w:tcBorders>
              <w:top w:val="single" w:color="auto" w:sz="6" w:space="0"/>
              <w:left w:val="single" w:color="auto" w:sz="6" w:space="0"/>
              <w:bottom w:val="single" w:color="auto" w:sz="6" w:space="0"/>
              <w:right w:val="single" w:color="auto" w:sz="6" w:space="0"/>
            </w:tcBorders>
            <w:vAlign w:val="center"/>
          </w:tcPr>
          <w:p w14:paraId="0299F8E1">
            <w:pPr>
              <w:adjustRightInd w:val="0"/>
              <w:snapToGrid w:val="0"/>
              <w:spacing w:line="220" w:lineRule="exact"/>
              <w:jc w:val="center"/>
              <w:rPr>
                <w:rFonts w:eastAsia="仿宋_GB2312"/>
                <w:color w:val="auto"/>
                <w:sz w:val="18"/>
                <w:szCs w:val="18"/>
                <w:highlight w:val="none"/>
              </w:rPr>
            </w:pPr>
            <w:r>
              <w:rPr>
                <w:rFonts w:eastAsia="仿宋_GB2312"/>
                <w:bCs/>
                <w:color w:val="auto"/>
                <w:sz w:val="18"/>
                <w:szCs w:val="18"/>
                <w:highlight w:val="none"/>
              </w:rPr>
              <w:t>2.5</w:t>
            </w:r>
          </w:p>
        </w:tc>
        <w:tc>
          <w:tcPr>
            <w:tcW w:w="692" w:type="dxa"/>
            <w:tcBorders>
              <w:top w:val="single" w:color="auto" w:sz="6" w:space="0"/>
              <w:left w:val="single" w:color="auto" w:sz="6" w:space="0"/>
              <w:bottom w:val="single" w:color="auto" w:sz="6" w:space="0"/>
              <w:right w:val="single" w:color="auto" w:sz="6" w:space="0"/>
            </w:tcBorders>
            <w:vAlign w:val="center"/>
          </w:tcPr>
          <w:p w14:paraId="67ED9079">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40</w:t>
            </w:r>
          </w:p>
        </w:tc>
        <w:tc>
          <w:tcPr>
            <w:tcW w:w="706" w:type="dxa"/>
            <w:tcBorders>
              <w:top w:val="single" w:color="auto" w:sz="6" w:space="0"/>
              <w:left w:val="single" w:color="auto" w:sz="6" w:space="0"/>
              <w:bottom w:val="single" w:color="auto" w:sz="6" w:space="0"/>
              <w:right w:val="single" w:color="auto" w:sz="6" w:space="0"/>
            </w:tcBorders>
            <w:vAlign w:val="center"/>
          </w:tcPr>
          <w:p w14:paraId="1FCC6FC4">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40</w:t>
            </w:r>
          </w:p>
        </w:tc>
        <w:tc>
          <w:tcPr>
            <w:tcW w:w="703" w:type="dxa"/>
            <w:tcBorders>
              <w:top w:val="single" w:color="auto" w:sz="6" w:space="0"/>
              <w:left w:val="single" w:color="auto" w:sz="6" w:space="0"/>
              <w:bottom w:val="single" w:color="auto" w:sz="6" w:space="0"/>
              <w:right w:val="single" w:color="auto" w:sz="6" w:space="0"/>
            </w:tcBorders>
            <w:vAlign w:val="center"/>
          </w:tcPr>
          <w:p w14:paraId="00E87BB6">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71DEAFDC">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70D745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A354F3A">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5A2D363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384D2A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9919313">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0C434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31" w:type="dxa"/>
            <w:tcBorders>
              <w:top w:val="single" w:color="auto" w:sz="6" w:space="0"/>
              <w:left w:val="single" w:color="auto" w:sz="6" w:space="0"/>
              <w:bottom w:val="single" w:color="auto" w:sz="6" w:space="0"/>
              <w:right w:val="single" w:color="auto" w:sz="6" w:space="0"/>
            </w:tcBorders>
            <w:vAlign w:val="center"/>
          </w:tcPr>
          <w:p w14:paraId="5215F1EA">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2EEE765A">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0D3F14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3EEF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405BD6C9">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1E4BA27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4051201</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56A50AC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化工原理（下）实验</w:t>
            </w:r>
          </w:p>
          <w:p w14:paraId="149B095A">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Experiment of Chemical Engineering Principles (</w:t>
            </w:r>
            <w:r>
              <w:rPr>
                <w:rFonts w:eastAsia="仿宋_GB2312"/>
                <w:color w:val="auto"/>
                <w:sz w:val="18"/>
                <w:szCs w:val="18"/>
                <w:highlight w:val="none"/>
              </w:rPr>
              <w:t>Part II</w:t>
            </w:r>
            <w:r>
              <w:rPr>
                <w:rFonts w:eastAsia="仿宋_GB2312"/>
                <w:color w:val="auto"/>
                <w:kern w:val="0"/>
                <w:sz w:val="18"/>
                <w:szCs w:val="18"/>
                <w:highlight w:val="none"/>
              </w:rPr>
              <w:t>)</w:t>
            </w:r>
          </w:p>
        </w:tc>
        <w:tc>
          <w:tcPr>
            <w:tcW w:w="858" w:type="dxa"/>
            <w:tcBorders>
              <w:top w:val="single" w:color="auto" w:sz="6" w:space="0"/>
              <w:left w:val="single" w:color="auto" w:sz="6" w:space="0"/>
              <w:bottom w:val="single" w:color="auto" w:sz="6" w:space="0"/>
              <w:right w:val="single" w:color="auto" w:sz="6" w:space="0"/>
            </w:tcBorders>
            <w:vAlign w:val="center"/>
          </w:tcPr>
          <w:p w14:paraId="1AC276B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0.5</w:t>
            </w:r>
          </w:p>
        </w:tc>
        <w:tc>
          <w:tcPr>
            <w:tcW w:w="692" w:type="dxa"/>
            <w:tcBorders>
              <w:top w:val="single" w:color="auto" w:sz="6" w:space="0"/>
              <w:left w:val="single" w:color="auto" w:sz="6" w:space="0"/>
              <w:bottom w:val="single" w:color="auto" w:sz="6" w:space="0"/>
              <w:right w:val="single" w:color="auto" w:sz="6" w:space="0"/>
            </w:tcBorders>
            <w:vAlign w:val="center"/>
          </w:tcPr>
          <w:p w14:paraId="315247F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706" w:type="dxa"/>
            <w:tcBorders>
              <w:top w:val="single" w:color="auto" w:sz="6" w:space="0"/>
              <w:left w:val="single" w:color="auto" w:sz="6" w:space="0"/>
              <w:bottom w:val="single" w:color="auto" w:sz="6" w:space="0"/>
              <w:right w:val="single" w:color="auto" w:sz="6" w:space="0"/>
            </w:tcBorders>
            <w:vAlign w:val="center"/>
          </w:tcPr>
          <w:p w14:paraId="3C9EB82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300A79B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701" w:type="dxa"/>
            <w:tcBorders>
              <w:top w:val="single" w:color="auto" w:sz="6" w:space="0"/>
              <w:left w:val="single" w:color="auto" w:sz="6" w:space="0"/>
              <w:bottom w:val="single" w:color="auto" w:sz="6" w:space="0"/>
              <w:right w:val="single" w:color="auto" w:sz="6" w:space="0"/>
            </w:tcBorders>
            <w:vAlign w:val="center"/>
          </w:tcPr>
          <w:p w14:paraId="1CEC565F">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1BA3BC7">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093FCC9">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58558D6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51E6ED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B8F712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8F46B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31" w:type="dxa"/>
            <w:tcBorders>
              <w:top w:val="single" w:color="auto" w:sz="6" w:space="0"/>
              <w:left w:val="single" w:color="auto" w:sz="6" w:space="0"/>
              <w:bottom w:val="single" w:color="auto" w:sz="6" w:space="0"/>
              <w:right w:val="single" w:color="auto" w:sz="6" w:space="0"/>
            </w:tcBorders>
            <w:vAlign w:val="center"/>
          </w:tcPr>
          <w:p w14:paraId="43BA325F">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592B5002">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DA9535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1DF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6" w:space="0"/>
              <w:right w:val="single" w:color="auto" w:sz="6" w:space="0"/>
            </w:tcBorders>
            <w:vAlign w:val="center"/>
          </w:tcPr>
          <w:p w14:paraId="51C747E3">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651DA20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4050403</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3CDE138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技术经济与项目管理</w:t>
            </w:r>
          </w:p>
          <w:p w14:paraId="2EA0F1B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Technology Economy and Project Management</w:t>
            </w:r>
          </w:p>
        </w:tc>
        <w:tc>
          <w:tcPr>
            <w:tcW w:w="858" w:type="dxa"/>
            <w:tcBorders>
              <w:top w:val="single" w:color="auto" w:sz="6" w:space="0"/>
              <w:left w:val="single" w:color="auto" w:sz="6" w:space="0"/>
              <w:bottom w:val="single" w:color="auto" w:sz="6" w:space="0"/>
              <w:right w:val="single" w:color="auto" w:sz="6" w:space="0"/>
            </w:tcBorders>
            <w:vAlign w:val="center"/>
          </w:tcPr>
          <w:p w14:paraId="6F66167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692" w:type="dxa"/>
            <w:tcBorders>
              <w:top w:val="single" w:color="auto" w:sz="6" w:space="0"/>
              <w:left w:val="single" w:color="auto" w:sz="6" w:space="0"/>
              <w:bottom w:val="single" w:color="auto" w:sz="6" w:space="0"/>
              <w:right w:val="single" w:color="auto" w:sz="6" w:space="0"/>
            </w:tcBorders>
            <w:vAlign w:val="center"/>
          </w:tcPr>
          <w:p w14:paraId="3A784E9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706" w:type="dxa"/>
            <w:tcBorders>
              <w:top w:val="single" w:color="auto" w:sz="6" w:space="0"/>
              <w:left w:val="single" w:color="auto" w:sz="6" w:space="0"/>
              <w:bottom w:val="single" w:color="auto" w:sz="6" w:space="0"/>
              <w:right w:val="single" w:color="auto" w:sz="6" w:space="0"/>
            </w:tcBorders>
            <w:vAlign w:val="center"/>
          </w:tcPr>
          <w:p w14:paraId="346BA07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703" w:type="dxa"/>
            <w:tcBorders>
              <w:top w:val="single" w:color="auto" w:sz="6" w:space="0"/>
              <w:left w:val="single" w:color="auto" w:sz="6" w:space="0"/>
              <w:bottom w:val="single" w:color="auto" w:sz="6" w:space="0"/>
              <w:right w:val="single" w:color="auto" w:sz="6" w:space="0"/>
            </w:tcBorders>
            <w:vAlign w:val="center"/>
          </w:tcPr>
          <w:p w14:paraId="1FF6E1A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5D3A710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60F9C7F">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FF38463">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7C2A920B">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831A62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3C0379A">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021FE7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32AF35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516" w:type="dxa"/>
            <w:tcBorders>
              <w:top w:val="single" w:color="auto" w:sz="6" w:space="0"/>
              <w:left w:val="single" w:color="auto" w:sz="6" w:space="0"/>
              <w:bottom w:val="single" w:color="auto" w:sz="6" w:space="0"/>
              <w:right w:val="single" w:color="auto" w:sz="6" w:space="0"/>
            </w:tcBorders>
            <w:vAlign w:val="center"/>
          </w:tcPr>
          <w:p w14:paraId="41C54218">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47855A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397F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50C39B0C">
            <w:pPr>
              <w:adjustRightInd w:val="0"/>
              <w:snapToGrid w:val="0"/>
              <w:spacing w:line="220" w:lineRule="exact"/>
              <w:jc w:val="center"/>
              <w:rPr>
                <w:rFonts w:eastAsia="仿宋_GB2312"/>
                <w:bCs/>
                <w:color w:val="auto"/>
                <w:sz w:val="18"/>
                <w:szCs w:val="18"/>
                <w:highlight w:val="none"/>
              </w:rPr>
            </w:pPr>
          </w:p>
        </w:tc>
        <w:tc>
          <w:tcPr>
            <w:tcW w:w="4363" w:type="dxa"/>
            <w:gridSpan w:val="4"/>
            <w:tcBorders>
              <w:top w:val="single" w:color="auto" w:sz="6" w:space="0"/>
              <w:left w:val="single" w:color="auto" w:sz="6" w:space="0"/>
              <w:bottom w:val="single" w:color="auto" w:sz="8" w:space="0"/>
              <w:right w:val="single" w:color="auto" w:sz="6" w:space="0"/>
            </w:tcBorders>
            <w:vAlign w:val="center"/>
          </w:tcPr>
          <w:p w14:paraId="7B20008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858" w:type="dxa"/>
            <w:tcBorders>
              <w:top w:val="single" w:color="auto" w:sz="6" w:space="0"/>
              <w:left w:val="single" w:color="auto" w:sz="6" w:space="0"/>
              <w:bottom w:val="single" w:color="auto" w:sz="8" w:space="0"/>
              <w:right w:val="single" w:color="auto" w:sz="6" w:space="0"/>
            </w:tcBorders>
            <w:vAlign w:val="center"/>
          </w:tcPr>
          <w:p w14:paraId="15C083AD">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58.5</w:t>
            </w:r>
          </w:p>
        </w:tc>
        <w:tc>
          <w:tcPr>
            <w:tcW w:w="692" w:type="dxa"/>
            <w:tcBorders>
              <w:top w:val="single" w:color="auto" w:sz="6" w:space="0"/>
              <w:left w:val="single" w:color="auto" w:sz="6" w:space="0"/>
              <w:bottom w:val="single" w:color="auto" w:sz="8" w:space="0"/>
              <w:right w:val="single" w:color="auto" w:sz="6" w:space="0"/>
            </w:tcBorders>
            <w:vAlign w:val="center"/>
          </w:tcPr>
          <w:p w14:paraId="15882E7C">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1080</w:t>
            </w:r>
          </w:p>
        </w:tc>
        <w:tc>
          <w:tcPr>
            <w:tcW w:w="706" w:type="dxa"/>
            <w:tcBorders>
              <w:top w:val="single" w:color="auto" w:sz="6" w:space="0"/>
              <w:left w:val="single" w:color="auto" w:sz="6" w:space="0"/>
              <w:bottom w:val="single" w:color="auto" w:sz="8" w:space="0"/>
              <w:right w:val="single" w:color="auto" w:sz="6" w:space="0"/>
            </w:tcBorders>
            <w:vAlign w:val="center"/>
          </w:tcPr>
          <w:p w14:paraId="246C0C16">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792</w:t>
            </w:r>
          </w:p>
        </w:tc>
        <w:tc>
          <w:tcPr>
            <w:tcW w:w="703" w:type="dxa"/>
            <w:tcBorders>
              <w:top w:val="single" w:color="auto" w:sz="6" w:space="0"/>
              <w:left w:val="single" w:color="auto" w:sz="6" w:space="0"/>
              <w:bottom w:val="single" w:color="auto" w:sz="8" w:space="0"/>
              <w:right w:val="single" w:color="auto" w:sz="6" w:space="0"/>
            </w:tcBorders>
            <w:vAlign w:val="center"/>
          </w:tcPr>
          <w:p w14:paraId="601874F1">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288</w:t>
            </w:r>
          </w:p>
        </w:tc>
        <w:tc>
          <w:tcPr>
            <w:tcW w:w="701" w:type="dxa"/>
            <w:tcBorders>
              <w:top w:val="single" w:color="auto" w:sz="6" w:space="0"/>
              <w:left w:val="single" w:color="auto" w:sz="6" w:space="0"/>
              <w:bottom w:val="single" w:color="auto" w:sz="8" w:space="0"/>
              <w:right w:val="single" w:color="auto" w:sz="6" w:space="0"/>
            </w:tcBorders>
            <w:vAlign w:val="center"/>
          </w:tcPr>
          <w:p w14:paraId="254B304C">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0</w:t>
            </w:r>
          </w:p>
        </w:tc>
        <w:tc>
          <w:tcPr>
            <w:tcW w:w="566" w:type="dxa"/>
            <w:tcBorders>
              <w:top w:val="single" w:color="auto" w:sz="6" w:space="0"/>
              <w:left w:val="single" w:color="auto" w:sz="6" w:space="0"/>
              <w:bottom w:val="single" w:color="auto" w:sz="8" w:space="0"/>
              <w:right w:val="single" w:color="auto" w:sz="6" w:space="0"/>
            </w:tcBorders>
            <w:vAlign w:val="center"/>
          </w:tcPr>
          <w:p w14:paraId="508898EB">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160</w:t>
            </w:r>
          </w:p>
        </w:tc>
        <w:tc>
          <w:tcPr>
            <w:tcW w:w="566" w:type="dxa"/>
            <w:tcBorders>
              <w:top w:val="single" w:color="auto" w:sz="6" w:space="0"/>
              <w:left w:val="single" w:color="auto" w:sz="6" w:space="0"/>
              <w:bottom w:val="single" w:color="auto" w:sz="8" w:space="0"/>
              <w:right w:val="single" w:color="auto" w:sz="6" w:space="0"/>
            </w:tcBorders>
            <w:vAlign w:val="center"/>
          </w:tcPr>
          <w:p w14:paraId="235F49E3">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288</w:t>
            </w:r>
          </w:p>
        </w:tc>
        <w:tc>
          <w:tcPr>
            <w:tcW w:w="654" w:type="dxa"/>
            <w:tcBorders>
              <w:top w:val="single" w:color="auto" w:sz="6" w:space="0"/>
              <w:left w:val="single" w:color="auto" w:sz="6" w:space="0"/>
              <w:bottom w:val="single" w:color="auto" w:sz="8" w:space="0"/>
              <w:right w:val="single" w:color="auto" w:sz="6" w:space="0"/>
            </w:tcBorders>
            <w:vAlign w:val="center"/>
          </w:tcPr>
          <w:p w14:paraId="19A24D21">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256</w:t>
            </w:r>
          </w:p>
        </w:tc>
        <w:tc>
          <w:tcPr>
            <w:tcW w:w="531" w:type="dxa"/>
            <w:tcBorders>
              <w:top w:val="single" w:color="auto" w:sz="6" w:space="0"/>
              <w:left w:val="single" w:color="auto" w:sz="6" w:space="0"/>
              <w:bottom w:val="single" w:color="auto" w:sz="8" w:space="0"/>
              <w:right w:val="single" w:color="auto" w:sz="6" w:space="0"/>
            </w:tcBorders>
            <w:vAlign w:val="center"/>
          </w:tcPr>
          <w:p w14:paraId="02759F4B">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120</w:t>
            </w:r>
          </w:p>
        </w:tc>
        <w:tc>
          <w:tcPr>
            <w:tcW w:w="531" w:type="dxa"/>
            <w:tcBorders>
              <w:top w:val="single" w:color="auto" w:sz="6" w:space="0"/>
              <w:left w:val="single" w:color="auto" w:sz="6" w:space="0"/>
              <w:bottom w:val="single" w:color="auto" w:sz="8" w:space="0"/>
              <w:right w:val="single" w:color="auto" w:sz="6" w:space="0"/>
            </w:tcBorders>
            <w:vAlign w:val="center"/>
          </w:tcPr>
          <w:p w14:paraId="756CAB7A">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176</w:t>
            </w:r>
          </w:p>
        </w:tc>
        <w:tc>
          <w:tcPr>
            <w:tcW w:w="531" w:type="dxa"/>
            <w:tcBorders>
              <w:top w:val="single" w:color="auto" w:sz="6" w:space="0"/>
              <w:left w:val="single" w:color="auto" w:sz="6" w:space="0"/>
              <w:bottom w:val="single" w:color="auto" w:sz="8" w:space="0"/>
              <w:right w:val="single" w:color="auto" w:sz="6" w:space="0"/>
            </w:tcBorders>
            <w:vAlign w:val="center"/>
          </w:tcPr>
          <w:p w14:paraId="64FB601B">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56</w:t>
            </w:r>
          </w:p>
        </w:tc>
        <w:tc>
          <w:tcPr>
            <w:tcW w:w="531" w:type="dxa"/>
            <w:tcBorders>
              <w:top w:val="single" w:color="auto" w:sz="6" w:space="0"/>
              <w:left w:val="single" w:color="auto" w:sz="6" w:space="0"/>
              <w:bottom w:val="single" w:color="auto" w:sz="8" w:space="0"/>
              <w:right w:val="single" w:color="auto" w:sz="6" w:space="0"/>
            </w:tcBorders>
            <w:vAlign w:val="center"/>
          </w:tcPr>
          <w:p w14:paraId="1AA2D53C">
            <w:pPr>
              <w:adjustRightInd w:val="0"/>
              <w:snapToGrid w:val="0"/>
              <w:spacing w:line="220" w:lineRule="exact"/>
              <w:jc w:val="center"/>
              <w:rPr>
                <w:rFonts w:eastAsia="仿宋_GB2312"/>
                <w:b/>
                <w:color w:val="auto"/>
                <w:sz w:val="18"/>
                <w:szCs w:val="18"/>
                <w:highlight w:val="none"/>
              </w:rPr>
            </w:pPr>
            <w:r>
              <w:rPr>
                <w:rFonts w:eastAsia="等线"/>
                <w:b/>
                <w:color w:val="auto"/>
                <w:sz w:val="20"/>
                <w:szCs w:val="20"/>
                <w:highlight w:val="none"/>
              </w:rPr>
              <w:t>24</w:t>
            </w:r>
          </w:p>
        </w:tc>
        <w:tc>
          <w:tcPr>
            <w:tcW w:w="516" w:type="dxa"/>
            <w:tcBorders>
              <w:top w:val="single" w:color="auto" w:sz="6" w:space="0"/>
              <w:left w:val="single" w:color="auto" w:sz="6" w:space="0"/>
              <w:bottom w:val="single" w:color="auto" w:sz="8" w:space="0"/>
              <w:right w:val="single" w:color="auto" w:sz="6" w:space="0"/>
            </w:tcBorders>
            <w:vAlign w:val="center"/>
          </w:tcPr>
          <w:p w14:paraId="73DB2813">
            <w:pPr>
              <w:adjustRightInd w:val="0"/>
              <w:snapToGrid w:val="0"/>
              <w:spacing w:line="220" w:lineRule="exact"/>
              <w:jc w:val="center"/>
              <w:rPr>
                <w:rFonts w:eastAsia="仿宋_GB2312"/>
                <w:b/>
                <w:color w:val="auto"/>
                <w:sz w:val="18"/>
                <w:szCs w:val="18"/>
                <w:highlight w:val="none"/>
              </w:rPr>
            </w:pPr>
            <w:r>
              <w:rPr>
                <w:rFonts w:eastAsia="等线"/>
                <w:color w:val="auto"/>
                <w:sz w:val="20"/>
                <w:szCs w:val="20"/>
                <w:highlight w:val="none"/>
              </w:rPr>
              <w:t>0</w:t>
            </w:r>
          </w:p>
        </w:tc>
        <w:tc>
          <w:tcPr>
            <w:tcW w:w="1523" w:type="dxa"/>
            <w:tcBorders>
              <w:top w:val="single" w:color="auto" w:sz="6" w:space="0"/>
              <w:left w:val="single" w:color="auto" w:sz="6" w:space="0"/>
              <w:bottom w:val="single" w:color="auto" w:sz="8" w:space="0"/>
              <w:right w:val="single" w:color="auto" w:sz="8" w:space="0"/>
            </w:tcBorders>
            <w:vAlign w:val="center"/>
          </w:tcPr>
          <w:p w14:paraId="399D5378">
            <w:pPr>
              <w:adjustRightInd w:val="0"/>
              <w:snapToGrid w:val="0"/>
              <w:spacing w:line="220" w:lineRule="exact"/>
              <w:jc w:val="center"/>
              <w:rPr>
                <w:rFonts w:eastAsia="仿宋_GB2312"/>
                <w:b/>
                <w:color w:val="auto"/>
                <w:sz w:val="18"/>
                <w:szCs w:val="18"/>
                <w:highlight w:val="none"/>
              </w:rPr>
            </w:pPr>
          </w:p>
        </w:tc>
      </w:tr>
      <w:tr w14:paraId="220C4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restart"/>
            <w:tcBorders>
              <w:top w:val="single" w:color="auto" w:sz="8" w:space="0"/>
              <w:left w:val="single" w:color="auto" w:sz="8" w:space="0"/>
              <w:bottom w:val="single" w:color="auto" w:sz="8" w:space="0"/>
              <w:right w:val="single" w:color="auto" w:sz="6" w:space="0"/>
            </w:tcBorders>
            <w:vAlign w:val="center"/>
          </w:tcPr>
          <w:p w14:paraId="572F51D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4D639E1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01B5A5CA">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1021" w:type="dxa"/>
            <w:gridSpan w:val="2"/>
            <w:tcBorders>
              <w:top w:val="single" w:color="auto" w:sz="8" w:space="0"/>
              <w:left w:val="single" w:color="auto" w:sz="6" w:space="0"/>
              <w:bottom w:val="single" w:color="auto" w:sz="6" w:space="0"/>
              <w:right w:val="single" w:color="auto" w:sz="6" w:space="0"/>
            </w:tcBorders>
            <w:vAlign w:val="center"/>
          </w:tcPr>
          <w:p w14:paraId="30A5F56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4061498</w:t>
            </w:r>
          </w:p>
        </w:tc>
        <w:tc>
          <w:tcPr>
            <w:tcW w:w="3342" w:type="dxa"/>
            <w:gridSpan w:val="2"/>
            <w:tcBorders>
              <w:top w:val="single" w:color="auto" w:sz="8" w:space="0"/>
              <w:left w:val="single" w:color="auto" w:sz="6" w:space="0"/>
              <w:bottom w:val="single" w:color="auto" w:sz="6" w:space="0"/>
              <w:right w:val="single" w:color="auto" w:sz="6" w:space="0"/>
            </w:tcBorders>
            <w:vAlign w:val="center"/>
          </w:tcPr>
          <w:p w14:paraId="69C41AA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化工安全与环保</w:t>
            </w:r>
            <w:r>
              <w:rPr>
                <w:rFonts w:hint="eastAsia" w:eastAsia="仿宋_GB2312"/>
                <w:color w:val="auto"/>
                <w:sz w:val="18"/>
                <w:szCs w:val="18"/>
                <w:highlight w:val="none"/>
              </w:rPr>
              <w:t>（产教融合）</w:t>
            </w:r>
          </w:p>
          <w:p w14:paraId="234060C6">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shd w:val="clear" w:color="auto" w:fill="FFFFFF"/>
              </w:rPr>
              <w:t xml:space="preserve">Chemical Security &amp; Environmental Protection </w:t>
            </w:r>
          </w:p>
        </w:tc>
        <w:tc>
          <w:tcPr>
            <w:tcW w:w="858" w:type="dxa"/>
            <w:tcBorders>
              <w:top w:val="single" w:color="auto" w:sz="8" w:space="0"/>
              <w:left w:val="single" w:color="auto" w:sz="6" w:space="0"/>
              <w:bottom w:val="single" w:color="auto" w:sz="6" w:space="0"/>
              <w:right w:val="single" w:color="auto" w:sz="6" w:space="0"/>
            </w:tcBorders>
            <w:vAlign w:val="center"/>
          </w:tcPr>
          <w:p w14:paraId="77CD64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8" w:space="0"/>
              <w:left w:val="single" w:color="auto" w:sz="6" w:space="0"/>
              <w:bottom w:val="single" w:color="auto" w:sz="6" w:space="0"/>
              <w:right w:val="single" w:color="auto" w:sz="6" w:space="0"/>
            </w:tcBorders>
            <w:vAlign w:val="center"/>
          </w:tcPr>
          <w:p w14:paraId="1D924A9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8" w:space="0"/>
              <w:left w:val="single" w:color="auto" w:sz="6" w:space="0"/>
              <w:bottom w:val="single" w:color="auto" w:sz="6" w:space="0"/>
              <w:right w:val="single" w:color="auto" w:sz="6" w:space="0"/>
            </w:tcBorders>
            <w:vAlign w:val="center"/>
          </w:tcPr>
          <w:p w14:paraId="1043738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703" w:type="dxa"/>
            <w:tcBorders>
              <w:top w:val="single" w:color="auto" w:sz="8" w:space="0"/>
              <w:left w:val="single" w:color="auto" w:sz="6" w:space="0"/>
              <w:bottom w:val="single" w:color="auto" w:sz="6" w:space="0"/>
              <w:right w:val="single" w:color="auto" w:sz="6" w:space="0"/>
            </w:tcBorders>
            <w:vAlign w:val="center"/>
          </w:tcPr>
          <w:p w14:paraId="06B37CC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0</w:t>
            </w:r>
          </w:p>
        </w:tc>
        <w:tc>
          <w:tcPr>
            <w:tcW w:w="701" w:type="dxa"/>
            <w:tcBorders>
              <w:top w:val="single" w:color="auto" w:sz="8" w:space="0"/>
              <w:left w:val="single" w:color="auto" w:sz="6" w:space="0"/>
              <w:bottom w:val="single" w:color="auto" w:sz="6" w:space="0"/>
              <w:right w:val="single" w:color="auto" w:sz="6" w:space="0"/>
            </w:tcBorders>
            <w:vAlign w:val="center"/>
          </w:tcPr>
          <w:p w14:paraId="2EC782E4">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8" w:space="0"/>
              <w:left w:val="single" w:color="auto" w:sz="6" w:space="0"/>
              <w:bottom w:val="single" w:color="auto" w:sz="6" w:space="0"/>
              <w:right w:val="single" w:color="auto" w:sz="6" w:space="0"/>
            </w:tcBorders>
            <w:vAlign w:val="center"/>
          </w:tcPr>
          <w:p w14:paraId="36F52412">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8" w:space="0"/>
              <w:left w:val="single" w:color="auto" w:sz="6" w:space="0"/>
              <w:bottom w:val="single" w:color="auto" w:sz="6" w:space="0"/>
              <w:right w:val="single" w:color="auto" w:sz="6" w:space="0"/>
            </w:tcBorders>
            <w:vAlign w:val="center"/>
          </w:tcPr>
          <w:p w14:paraId="757585B3">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8" w:space="0"/>
              <w:left w:val="single" w:color="auto" w:sz="6" w:space="0"/>
              <w:bottom w:val="single" w:color="auto" w:sz="6" w:space="0"/>
              <w:right w:val="single" w:color="auto" w:sz="6" w:space="0"/>
            </w:tcBorders>
            <w:vAlign w:val="center"/>
          </w:tcPr>
          <w:p w14:paraId="389728F3">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8" w:space="0"/>
              <w:left w:val="single" w:color="auto" w:sz="6" w:space="0"/>
              <w:bottom w:val="single" w:color="auto" w:sz="6" w:space="0"/>
              <w:right w:val="single" w:color="auto" w:sz="6" w:space="0"/>
            </w:tcBorders>
            <w:vAlign w:val="center"/>
          </w:tcPr>
          <w:p w14:paraId="1A0AD51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8" w:space="0"/>
              <w:left w:val="single" w:color="auto" w:sz="6" w:space="0"/>
              <w:bottom w:val="single" w:color="auto" w:sz="6" w:space="0"/>
              <w:right w:val="single" w:color="auto" w:sz="6" w:space="0"/>
            </w:tcBorders>
            <w:vAlign w:val="center"/>
          </w:tcPr>
          <w:p w14:paraId="2C9E5D0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8" w:space="0"/>
              <w:left w:val="single" w:color="auto" w:sz="6" w:space="0"/>
              <w:bottom w:val="single" w:color="auto" w:sz="6" w:space="0"/>
              <w:right w:val="single" w:color="auto" w:sz="6" w:space="0"/>
            </w:tcBorders>
            <w:vAlign w:val="center"/>
          </w:tcPr>
          <w:p w14:paraId="5264994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8" w:space="0"/>
              <w:left w:val="single" w:color="auto" w:sz="6" w:space="0"/>
              <w:bottom w:val="single" w:color="auto" w:sz="6" w:space="0"/>
              <w:right w:val="single" w:color="auto" w:sz="6" w:space="0"/>
            </w:tcBorders>
            <w:vAlign w:val="center"/>
          </w:tcPr>
          <w:p w14:paraId="785A4084">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8" w:space="0"/>
              <w:left w:val="single" w:color="auto" w:sz="6" w:space="0"/>
              <w:bottom w:val="single" w:color="auto" w:sz="6" w:space="0"/>
              <w:right w:val="single" w:color="auto" w:sz="6" w:space="0"/>
            </w:tcBorders>
            <w:vAlign w:val="center"/>
          </w:tcPr>
          <w:p w14:paraId="3969F978">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8" w:space="0"/>
              <w:left w:val="single" w:color="auto" w:sz="6" w:space="0"/>
              <w:bottom w:val="single" w:color="auto" w:sz="6" w:space="0"/>
              <w:right w:val="single" w:color="auto" w:sz="8" w:space="0"/>
            </w:tcBorders>
            <w:vAlign w:val="center"/>
          </w:tcPr>
          <w:p w14:paraId="319451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CBFB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4C6FA688">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72547B3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4060298</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E087FB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分离科学与技术</w:t>
            </w:r>
          </w:p>
          <w:p w14:paraId="171978D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Separation Science and Technology</w:t>
            </w:r>
          </w:p>
        </w:tc>
        <w:tc>
          <w:tcPr>
            <w:tcW w:w="858" w:type="dxa"/>
            <w:tcBorders>
              <w:top w:val="single" w:color="auto" w:sz="6" w:space="0"/>
              <w:left w:val="single" w:color="auto" w:sz="6" w:space="0"/>
              <w:bottom w:val="single" w:color="auto" w:sz="6" w:space="0"/>
              <w:right w:val="single" w:color="auto" w:sz="6" w:space="0"/>
            </w:tcBorders>
            <w:vAlign w:val="center"/>
          </w:tcPr>
          <w:p w14:paraId="473E6BC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40B9CC0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32D4B90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25CB19E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7BACD2D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0222102">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8591089">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7BDC243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765767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1A7FA20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D76DF3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45E65E6">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7477FA60">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39CD1C3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D945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32C089C0">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1F714B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4061154</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586CB1B9">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天然产物化学</w:t>
            </w:r>
          </w:p>
          <w:p w14:paraId="5CEADAF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Natural Product Chemistry</w:t>
            </w:r>
          </w:p>
        </w:tc>
        <w:tc>
          <w:tcPr>
            <w:tcW w:w="858" w:type="dxa"/>
            <w:tcBorders>
              <w:top w:val="single" w:color="auto" w:sz="6" w:space="0"/>
              <w:left w:val="single" w:color="auto" w:sz="6" w:space="0"/>
              <w:bottom w:val="single" w:color="auto" w:sz="6" w:space="0"/>
              <w:right w:val="single" w:color="auto" w:sz="6" w:space="0"/>
            </w:tcBorders>
            <w:vAlign w:val="center"/>
          </w:tcPr>
          <w:p w14:paraId="38DE86D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4BE731B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7F6BAE0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6100D76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78546A8C">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9887EC9">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6474BDA8">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6D9CD1A9">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424355C">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C1FD2B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1BE40E4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7047211">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2098B977">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1E0FC20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82C7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1E3E1EA6">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502A83E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4061158</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0A12CDDF">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天然产物化学实验</w:t>
            </w:r>
          </w:p>
          <w:p w14:paraId="0E70AA26">
            <w:pPr>
              <w:adjustRightInd w:val="0"/>
              <w:snapToGrid w:val="0"/>
              <w:spacing w:line="220" w:lineRule="exact"/>
              <w:jc w:val="left"/>
              <w:rPr>
                <w:rFonts w:eastAsia="仿宋_GB2312"/>
                <w:color w:val="auto"/>
                <w:sz w:val="18"/>
                <w:szCs w:val="18"/>
                <w:highlight w:val="none"/>
              </w:rPr>
            </w:pPr>
            <w:r>
              <w:rPr>
                <w:rFonts w:eastAsia="仿宋_GB2312"/>
                <w:color w:val="auto"/>
                <w:kern w:val="0"/>
                <w:sz w:val="18"/>
                <w:szCs w:val="18"/>
                <w:highlight w:val="none"/>
              </w:rPr>
              <w:t xml:space="preserve">Experiment of </w:t>
            </w:r>
            <w:r>
              <w:rPr>
                <w:rFonts w:eastAsia="仿宋_GB2312"/>
                <w:color w:val="auto"/>
                <w:sz w:val="18"/>
                <w:szCs w:val="18"/>
                <w:highlight w:val="none"/>
              </w:rPr>
              <w:t>Natural Product Chemistry</w:t>
            </w:r>
          </w:p>
        </w:tc>
        <w:tc>
          <w:tcPr>
            <w:tcW w:w="858" w:type="dxa"/>
            <w:tcBorders>
              <w:top w:val="single" w:color="auto" w:sz="6" w:space="0"/>
              <w:left w:val="single" w:color="auto" w:sz="6" w:space="0"/>
              <w:bottom w:val="single" w:color="auto" w:sz="6" w:space="0"/>
              <w:right w:val="single" w:color="auto" w:sz="6" w:space="0"/>
            </w:tcBorders>
            <w:vAlign w:val="center"/>
          </w:tcPr>
          <w:p w14:paraId="133C27E2">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0.5</w:t>
            </w:r>
          </w:p>
        </w:tc>
        <w:tc>
          <w:tcPr>
            <w:tcW w:w="692" w:type="dxa"/>
            <w:tcBorders>
              <w:top w:val="single" w:color="auto" w:sz="6" w:space="0"/>
              <w:left w:val="single" w:color="auto" w:sz="6" w:space="0"/>
              <w:bottom w:val="single" w:color="auto" w:sz="6" w:space="0"/>
              <w:right w:val="single" w:color="auto" w:sz="6" w:space="0"/>
            </w:tcBorders>
            <w:vAlign w:val="center"/>
          </w:tcPr>
          <w:p w14:paraId="05D2C5CC">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16</w:t>
            </w:r>
          </w:p>
        </w:tc>
        <w:tc>
          <w:tcPr>
            <w:tcW w:w="706" w:type="dxa"/>
            <w:tcBorders>
              <w:top w:val="single" w:color="auto" w:sz="6" w:space="0"/>
              <w:left w:val="single" w:color="auto" w:sz="6" w:space="0"/>
              <w:bottom w:val="single" w:color="auto" w:sz="6" w:space="0"/>
              <w:right w:val="single" w:color="auto" w:sz="6" w:space="0"/>
            </w:tcBorders>
            <w:vAlign w:val="center"/>
          </w:tcPr>
          <w:p w14:paraId="01FADB89">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0FC4C1A2">
            <w:pPr>
              <w:adjustRightInd w:val="0"/>
              <w:snapToGrid w:val="0"/>
              <w:spacing w:line="220" w:lineRule="exact"/>
              <w:jc w:val="center"/>
              <w:rPr>
                <w:rFonts w:eastAsia="仿宋_GB2312"/>
                <w:color w:val="auto"/>
                <w:sz w:val="18"/>
                <w:szCs w:val="18"/>
                <w:highlight w:val="none"/>
              </w:rPr>
            </w:pPr>
            <w:r>
              <w:rPr>
                <w:rFonts w:eastAsia="仿宋_GB2312"/>
                <w:color w:val="auto"/>
                <w:sz w:val="18"/>
                <w:szCs w:val="18"/>
                <w:highlight w:val="none"/>
              </w:rPr>
              <w:t>16</w:t>
            </w:r>
          </w:p>
        </w:tc>
        <w:tc>
          <w:tcPr>
            <w:tcW w:w="701" w:type="dxa"/>
            <w:tcBorders>
              <w:top w:val="single" w:color="auto" w:sz="6" w:space="0"/>
              <w:left w:val="single" w:color="auto" w:sz="6" w:space="0"/>
              <w:bottom w:val="single" w:color="auto" w:sz="6" w:space="0"/>
              <w:right w:val="single" w:color="auto" w:sz="6" w:space="0"/>
            </w:tcBorders>
            <w:vAlign w:val="center"/>
          </w:tcPr>
          <w:p w14:paraId="0A451370">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70760EB">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11DD7D0">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40ED022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F77955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9A8EC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31" w:type="dxa"/>
            <w:tcBorders>
              <w:top w:val="single" w:color="auto" w:sz="6" w:space="0"/>
              <w:left w:val="single" w:color="auto" w:sz="6" w:space="0"/>
              <w:bottom w:val="single" w:color="auto" w:sz="6" w:space="0"/>
              <w:right w:val="single" w:color="auto" w:sz="6" w:space="0"/>
            </w:tcBorders>
            <w:vAlign w:val="center"/>
          </w:tcPr>
          <w:p w14:paraId="3095C3B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C8152B6">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084F0229">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5A12A40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1841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7D443AA8">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3D8B3F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4061156</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208925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应用化学专业英语</w:t>
            </w:r>
          </w:p>
          <w:p w14:paraId="3DE2E8E0">
            <w:pPr>
              <w:adjustRightInd w:val="0"/>
              <w:snapToGrid w:val="0"/>
              <w:spacing w:line="220" w:lineRule="exact"/>
              <w:jc w:val="left"/>
              <w:rPr>
                <w:rFonts w:eastAsia="仿宋_GB2312"/>
                <w:bCs/>
                <w:color w:val="auto"/>
                <w:sz w:val="18"/>
                <w:szCs w:val="18"/>
                <w:highlight w:val="none"/>
              </w:rPr>
            </w:pPr>
            <w:r>
              <w:rPr>
                <w:color w:val="auto"/>
                <w:sz w:val="18"/>
                <w:highlight w:val="none"/>
              </w:rPr>
              <w:t>Speciality</w:t>
            </w:r>
            <w:r>
              <w:rPr>
                <w:rFonts w:eastAsia="仿宋_GB2312"/>
                <w:color w:val="auto"/>
                <w:sz w:val="18"/>
                <w:szCs w:val="18"/>
                <w:highlight w:val="none"/>
              </w:rPr>
              <w:t xml:space="preserve"> English of Applied Chemistry</w:t>
            </w:r>
          </w:p>
        </w:tc>
        <w:tc>
          <w:tcPr>
            <w:tcW w:w="858" w:type="dxa"/>
            <w:tcBorders>
              <w:top w:val="single" w:color="auto" w:sz="6" w:space="0"/>
              <w:left w:val="single" w:color="auto" w:sz="6" w:space="0"/>
              <w:bottom w:val="single" w:color="auto" w:sz="6" w:space="0"/>
              <w:right w:val="single" w:color="auto" w:sz="6" w:space="0"/>
            </w:tcBorders>
            <w:vAlign w:val="center"/>
          </w:tcPr>
          <w:p w14:paraId="450CA7F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1194EA0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18E3D2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770DB54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63EF8E40">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78310F07">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D1A8152">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4CDFF158">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63A8C8B">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F2E86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46EE1D6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7E9F9DD">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26237525">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3951C8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06E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1464E2ED">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7D624A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4061153</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3EC9729F">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农用精细化学品化学</w:t>
            </w:r>
          </w:p>
          <w:p w14:paraId="513F00F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Fine Agrichemicals Chemistry </w:t>
            </w:r>
          </w:p>
        </w:tc>
        <w:tc>
          <w:tcPr>
            <w:tcW w:w="858" w:type="dxa"/>
            <w:tcBorders>
              <w:top w:val="single" w:color="auto" w:sz="6" w:space="0"/>
              <w:left w:val="single" w:color="auto" w:sz="6" w:space="0"/>
              <w:bottom w:val="single" w:color="auto" w:sz="6" w:space="0"/>
              <w:right w:val="single" w:color="auto" w:sz="6" w:space="0"/>
            </w:tcBorders>
            <w:vAlign w:val="center"/>
          </w:tcPr>
          <w:p w14:paraId="791527A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692" w:type="dxa"/>
            <w:tcBorders>
              <w:top w:val="single" w:color="auto" w:sz="6" w:space="0"/>
              <w:left w:val="single" w:color="auto" w:sz="6" w:space="0"/>
              <w:bottom w:val="single" w:color="auto" w:sz="6" w:space="0"/>
              <w:right w:val="single" w:color="auto" w:sz="6" w:space="0"/>
            </w:tcBorders>
            <w:vAlign w:val="center"/>
          </w:tcPr>
          <w:p w14:paraId="3B9FDBC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6" w:type="dxa"/>
            <w:tcBorders>
              <w:top w:val="single" w:color="auto" w:sz="6" w:space="0"/>
              <w:left w:val="single" w:color="auto" w:sz="6" w:space="0"/>
              <w:bottom w:val="single" w:color="auto" w:sz="6" w:space="0"/>
              <w:right w:val="single" w:color="auto" w:sz="6" w:space="0"/>
            </w:tcBorders>
            <w:vAlign w:val="center"/>
          </w:tcPr>
          <w:p w14:paraId="7EC0647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3" w:type="dxa"/>
            <w:tcBorders>
              <w:top w:val="single" w:color="auto" w:sz="6" w:space="0"/>
              <w:left w:val="single" w:color="auto" w:sz="6" w:space="0"/>
              <w:bottom w:val="single" w:color="auto" w:sz="6" w:space="0"/>
              <w:right w:val="single" w:color="auto" w:sz="6" w:space="0"/>
            </w:tcBorders>
            <w:vAlign w:val="center"/>
          </w:tcPr>
          <w:p w14:paraId="35DA57D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146962E0">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A02D796">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A154F69">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2E9458A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C19823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9A459E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11902E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77911C8D">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150135C0">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A77C93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4839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0C9B508D">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3D6DD749">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4051501</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39E8EFD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化学反应工程</w:t>
            </w:r>
          </w:p>
          <w:p w14:paraId="384639F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Chemical Reaction Engineering</w:t>
            </w:r>
          </w:p>
        </w:tc>
        <w:tc>
          <w:tcPr>
            <w:tcW w:w="858" w:type="dxa"/>
            <w:tcBorders>
              <w:top w:val="single" w:color="auto" w:sz="6" w:space="0"/>
              <w:left w:val="single" w:color="auto" w:sz="6" w:space="0"/>
              <w:bottom w:val="single" w:color="auto" w:sz="6" w:space="0"/>
              <w:right w:val="single" w:color="auto" w:sz="6" w:space="0"/>
            </w:tcBorders>
            <w:vAlign w:val="center"/>
          </w:tcPr>
          <w:p w14:paraId="792B76C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692" w:type="dxa"/>
            <w:tcBorders>
              <w:top w:val="single" w:color="auto" w:sz="6" w:space="0"/>
              <w:left w:val="single" w:color="auto" w:sz="6" w:space="0"/>
              <w:bottom w:val="single" w:color="auto" w:sz="6" w:space="0"/>
              <w:right w:val="single" w:color="auto" w:sz="6" w:space="0"/>
            </w:tcBorders>
            <w:vAlign w:val="center"/>
          </w:tcPr>
          <w:p w14:paraId="137972C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6" w:type="dxa"/>
            <w:tcBorders>
              <w:top w:val="single" w:color="auto" w:sz="6" w:space="0"/>
              <w:left w:val="single" w:color="auto" w:sz="6" w:space="0"/>
              <w:bottom w:val="single" w:color="auto" w:sz="6" w:space="0"/>
              <w:right w:val="single" w:color="auto" w:sz="6" w:space="0"/>
            </w:tcBorders>
            <w:vAlign w:val="center"/>
          </w:tcPr>
          <w:p w14:paraId="35355A7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703" w:type="dxa"/>
            <w:tcBorders>
              <w:top w:val="single" w:color="auto" w:sz="6" w:space="0"/>
              <w:left w:val="single" w:color="auto" w:sz="6" w:space="0"/>
              <w:bottom w:val="single" w:color="auto" w:sz="6" w:space="0"/>
              <w:right w:val="single" w:color="auto" w:sz="6" w:space="0"/>
            </w:tcBorders>
            <w:vAlign w:val="center"/>
          </w:tcPr>
          <w:p w14:paraId="5ADC721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561143D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6F64F32F">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ED24EFC">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352CC53B">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1973E4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23DEFF4">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D2B57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12CD9C39">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74EEFD49">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0F77DDC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8E9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47904A18">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057759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4061157</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4EA03BD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应用化学综合实验</w:t>
            </w:r>
          </w:p>
          <w:p w14:paraId="7425559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Experiment of Applied Chemistry </w:t>
            </w:r>
          </w:p>
        </w:tc>
        <w:tc>
          <w:tcPr>
            <w:tcW w:w="858" w:type="dxa"/>
            <w:tcBorders>
              <w:top w:val="single" w:color="auto" w:sz="6" w:space="0"/>
              <w:left w:val="single" w:color="auto" w:sz="6" w:space="0"/>
              <w:bottom w:val="single" w:color="auto" w:sz="6" w:space="0"/>
              <w:right w:val="single" w:color="auto" w:sz="6" w:space="0"/>
            </w:tcBorders>
            <w:vAlign w:val="center"/>
          </w:tcPr>
          <w:p w14:paraId="5751668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692" w:type="dxa"/>
            <w:tcBorders>
              <w:top w:val="single" w:color="auto" w:sz="6" w:space="0"/>
              <w:left w:val="single" w:color="auto" w:sz="6" w:space="0"/>
              <w:bottom w:val="single" w:color="auto" w:sz="6" w:space="0"/>
              <w:right w:val="single" w:color="auto" w:sz="6" w:space="0"/>
            </w:tcBorders>
            <w:vAlign w:val="center"/>
          </w:tcPr>
          <w:p w14:paraId="68D85A9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6" w:type="dxa"/>
            <w:tcBorders>
              <w:top w:val="single" w:color="auto" w:sz="6" w:space="0"/>
              <w:left w:val="single" w:color="auto" w:sz="6" w:space="0"/>
              <w:bottom w:val="single" w:color="auto" w:sz="6" w:space="0"/>
              <w:right w:val="single" w:color="auto" w:sz="6" w:space="0"/>
            </w:tcBorders>
            <w:vAlign w:val="center"/>
          </w:tcPr>
          <w:p w14:paraId="4F17EFC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6456837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1" w:type="dxa"/>
            <w:tcBorders>
              <w:top w:val="single" w:color="auto" w:sz="6" w:space="0"/>
              <w:left w:val="single" w:color="auto" w:sz="6" w:space="0"/>
              <w:bottom w:val="single" w:color="auto" w:sz="6" w:space="0"/>
              <w:right w:val="single" w:color="auto" w:sz="6" w:space="0"/>
            </w:tcBorders>
            <w:vAlign w:val="center"/>
          </w:tcPr>
          <w:p w14:paraId="65FEC585">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79EC7639">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7F807305">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7DC9930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91987D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37E4F41">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FB330E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5867E1E9">
            <w:pPr>
              <w:adjustRightInd w:val="0"/>
              <w:snapToGrid w:val="0"/>
              <w:spacing w:line="220" w:lineRule="exact"/>
              <w:jc w:val="center"/>
              <w:rPr>
                <w:rFonts w:eastAsia="仿宋_GB2312"/>
                <w:bCs/>
                <w:color w:val="auto"/>
                <w:sz w:val="18"/>
                <w:szCs w:val="18"/>
                <w:highlight w:val="none"/>
              </w:rPr>
            </w:pPr>
          </w:p>
        </w:tc>
        <w:tc>
          <w:tcPr>
            <w:tcW w:w="516" w:type="dxa"/>
            <w:tcBorders>
              <w:top w:val="single" w:color="auto" w:sz="6" w:space="0"/>
              <w:left w:val="single" w:color="auto" w:sz="6" w:space="0"/>
              <w:bottom w:val="single" w:color="auto" w:sz="6" w:space="0"/>
              <w:right w:val="single" w:color="auto" w:sz="6" w:space="0"/>
            </w:tcBorders>
            <w:vAlign w:val="center"/>
          </w:tcPr>
          <w:p w14:paraId="2452993D">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0FCD7AB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E1C2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1FA5F34D">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3C7398E8">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4061493</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39BDBE2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精细化工工艺学</w:t>
            </w:r>
          </w:p>
          <w:p w14:paraId="3F345E51">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Fine Chemical Technology</w:t>
            </w:r>
          </w:p>
        </w:tc>
        <w:tc>
          <w:tcPr>
            <w:tcW w:w="858" w:type="dxa"/>
            <w:tcBorders>
              <w:top w:val="single" w:color="auto" w:sz="6" w:space="0"/>
              <w:left w:val="single" w:color="auto" w:sz="6" w:space="0"/>
              <w:bottom w:val="single" w:color="auto" w:sz="6" w:space="0"/>
              <w:right w:val="single" w:color="auto" w:sz="6" w:space="0"/>
            </w:tcBorders>
            <w:vAlign w:val="center"/>
          </w:tcPr>
          <w:p w14:paraId="5713313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692" w:type="dxa"/>
            <w:tcBorders>
              <w:top w:val="single" w:color="auto" w:sz="6" w:space="0"/>
              <w:left w:val="single" w:color="auto" w:sz="6" w:space="0"/>
              <w:bottom w:val="single" w:color="auto" w:sz="6" w:space="0"/>
              <w:right w:val="single" w:color="auto" w:sz="6" w:space="0"/>
            </w:tcBorders>
            <w:vAlign w:val="center"/>
          </w:tcPr>
          <w:p w14:paraId="1653615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706" w:type="dxa"/>
            <w:tcBorders>
              <w:top w:val="single" w:color="auto" w:sz="6" w:space="0"/>
              <w:left w:val="single" w:color="auto" w:sz="6" w:space="0"/>
              <w:bottom w:val="single" w:color="auto" w:sz="6" w:space="0"/>
              <w:right w:val="single" w:color="auto" w:sz="6" w:space="0"/>
            </w:tcBorders>
            <w:vAlign w:val="center"/>
          </w:tcPr>
          <w:p w14:paraId="17C960E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703" w:type="dxa"/>
            <w:tcBorders>
              <w:top w:val="single" w:color="auto" w:sz="6" w:space="0"/>
              <w:left w:val="single" w:color="auto" w:sz="6" w:space="0"/>
              <w:bottom w:val="single" w:color="auto" w:sz="6" w:space="0"/>
              <w:right w:val="single" w:color="auto" w:sz="6" w:space="0"/>
            </w:tcBorders>
            <w:vAlign w:val="center"/>
          </w:tcPr>
          <w:p w14:paraId="239851A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1" w:type="dxa"/>
            <w:tcBorders>
              <w:top w:val="single" w:color="auto" w:sz="6" w:space="0"/>
              <w:left w:val="single" w:color="auto" w:sz="6" w:space="0"/>
              <w:bottom w:val="single" w:color="auto" w:sz="6" w:space="0"/>
              <w:right w:val="single" w:color="auto" w:sz="6" w:space="0"/>
            </w:tcBorders>
            <w:vAlign w:val="center"/>
          </w:tcPr>
          <w:p w14:paraId="2580EFD9">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E7E278E">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8C0569E">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75C7B1AE">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8F84897">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38057D62">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45A7D8BD">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5332B71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516" w:type="dxa"/>
            <w:tcBorders>
              <w:top w:val="single" w:color="auto" w:sz="6" w:space="0"/>
              <w:left w:val="single" w:color="auto" w:sz="6" w:space="0"/>
              <w:bottom w:val="single" w:color="auto" w:sz="6" w:space="0"/>
              <w:right w:val="single" w:color="auto" w:sz="6" w:space="0"/>
            </w:tcBorders>
            <w:vAlign w:val="center"/>
          </w:tcPr>
          <w:p w14:paraId="5BA67419">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1BC0CA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488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28ACBEB6">
            <w:pPr>
              <w:adjustRightInd w:val="0"/>
              <w:snapToGrid w:val="0"/>
              <w:spacing w:line="220" w:lineRule="exact"/>
              <w:jc w:val="center"/>
              <w:rPr>
                <w:rFonts w:eastAsia="仿宋_GB2312"/>
                <w:bCs/>
                <w:color w:val="auto"/>
                <w:sz w:val="18"/>
                <w:szCs w:val="18"/>
                <w:highlight w:val="none"/>
              </w:rPr>
            </w:pPr>
          </w:p>
        </w:tc>
        <w:tc>
          <w:tcPr>
            <w:tcW w:w="1021" w:type="dxa"/>
            <w:gridSpan w:val="2"/>
            <w:tcBorders>
              <w:top w:val="single" w:color="auto" w:sz="6" w:space="0"/>
              <w:left w:val="single" w:color="auto" w:sz="6" w:space="0"/>
              <w:bottom w:val="single" w:color="auto" w:sz="6" w:space="0"/>
              <w:right w:val="single" w:color="auto" w:sz="6" w:space="0"/>
            </w:tcBorders>
            <w:vAlign w:val="center"/>
          </w:tcPr>
          <w:p w14:paraId="061D104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4061155</w:t>
            </w:r>
          </w:p>
        </w:tc>
        <w:tc>
          <w:tcPr>
            <w:tcW w:w="3342" w:type="dxa"/>
            <w:gridSpan w:val="2"/>
            <w:tcBorders>
              <w:top w:val="single" w:color="auto" w:sz="6" w:space="0"/>
              <w:left w:val="single" w:color="auto" w:sz="6" w:space="0"/>
              <w:bottom w:val="single" w:color="auto" w:sz="6" w:space="0"/>
              <w:right w:val="single" w:color="auto" w:sz="6" w:space="0"/>
            </w:tcBorders>
            <w:vAlign w:val="center"/>
          </w:tcPr>
          <w:p w14:paraId="24073F0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应用化学创新实验</w:t>
            </w:r>
          </w:p>
          <w:p w14:paraId="450AB0D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Innovative Experiment of Applied Chemistry</w:t>
            </w:r>
          </w:p>
        </w:tc>
        <w:tc>
          <w:tcPr>
            <w:tcW w:w="858" w:type="dxa"/>
            <w:tcBorders>
              <w:top w:val="single" w:color="auto" w:sz="6" w:space="0"/>
              <w:left w:val="single" w:color="auto" w:sz="6" w:space="0"/>
              <w:bottom w:val="single" w:color="auto" w:sz="6" w:space="0"/>
              <w:right w:val="single" w:color="auto" w:sz="6" w:space="0"/>
            </w:tcBorders>
            <w:vAlign w:val="center"/>
          </w:tcPr>
          <w:p w14:paraId="462ED6C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692" w:type="dxa"/>
            <w:tcBorders>
              <w:top w:val="single" w:color="auto" w:sz="6" w:space="0"/>
              <w:left w:val="single" w:color="auto" w:sz="6" w:space="0"/>
              <w:bottom w:val="single" w:color="auto" w:sz="6" w:space="0"/>
              <w:right w:val="single" w:color="auto" w:sz="6" w:space="0"/>
            </w:tcBorders>
            <w:vAlign w:val="center"/>
          </w:tcPr>
          <w:p w14:paraId="0DF2BD1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6" w:type="dxa"/>
            <w:tcBorders>
              <w:top w:val="single" w:color="auto" w:sz="6" w:space="0"/>
              <w:left w:val="single" w:color="auto" w:sz="6" w:space="0"/>
              <w:bottom w:val="single" w:color="auto" w:sz="6" w:space="0"/>
              <w:right w:val="single" w:color="auto" w:sz="6" w:space="0"/>
            </w:tcBorders>
            <w:vAlign w:val="center"/>
          </w:tcPr>
          <w:p w14:paraId="344C7CD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703" w:type="dxa"/>
            <w:tcBorders>
              <w:top w:val="single" w:color="auto" w:sz="6" w:space="0"/>
              <w:left w:val="single" w:color="auto" w:sz="6" w:space="0"/>
              <w:bottom w:val="single" w:color="auto" w:sz="6" w:space="0"/>
              <w:right w:val="single" w:color="auto" w:sz="6" w:space="0"/>
            </w:tcBorders>
            <w:vAlign w:val="center"/>
          </w:tcPr>
          <w:p w14:paraId="755EE08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701" w:type="dxa"/>
            <w:tcBorders>
              <w:top w:val="single" w:color="auto" w:sz="6" w:space="0"/>
              <w:left w:val="single" w:color="auto" w:sz="6" w:space="0"/>
              <w:bottom w:val="single" w:color="auto" w:sz="6" w:space="0"/>
              <w:right w:val="single" w:color="auto" w:sz="6" w:space="0"/>
            </w:tcBorders>
            <w:vAlign w:val="center"/>
          </w:tcPr>
          <w:p w14:paraId="53D8AEB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AB3F002">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240B5FC9">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63665A70">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68A87245">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134BD60">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7F51CC7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001DBAB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16" w:type="dxa"/>
            <w:tcBorders>
              <w:top w:val="single" w:color="auto" w:sz="6" w:space="0"/>
              <w:left w:val="single" w:color="auto" w:sz="6" w:space="0"/>
              <w:bottom w:val="single" w:color="auto" w:sz="6" w:space="0"/>
              <w:right w:val="single" w:color="auto" w:sz="6" w:space="0"/>
            </w:tcBorders>
            <w:vAlign w:val="center"/>
          </w:tcPr>
          <w:p w14:paraId="0F919F7B">
            <w:pPr>
              <w:adjustRightInd w:val="0"/>
              <w:snapToGrid w:val="0"/>
              <w:spacing w:line="220" w:lineRule="exact"/>
              <w:jc w:val="center"/>
              <w:rPr>
                <w:rFonts w:eastAsia="仿宋_GB2312"/>
                <w:bCs/>
                <w:color w:val="auto"/>
                <w:sz w:val="18"/>
                <w:szCs w:val="18"/>
                <w:highlight w:val="none"/>
              </w:rPr>
            </w:pPr>
          </w:p>
        </w:tc>
        <w:tc>
          <w:tcPr>
            <w:tcW w:w="1523" w:type="dxa"/>
            <w:tcBorders>
              <w:top w:val="single" w:color="auto" w:sz="6" w:space="0"/>
              <w:left w:val="single" w:color="auto" w:sz="6" w:space="0"/>
              <w:bottom w:val="single" w:color="auto" w:sz="6" w:space="0"/>
              <w:right w:val="single" w:color="auto" w:sz="8" w:space="0"/>
            </w:tcBorders>
            <w:vAlign w:val="center"/>
          </w:tcPr>
          <w:p w14:paraId="609FFBB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4C5A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8" w:type="dxa"/>
            <w:vMerge w:val="continue"/>
            <w:tcBorders>
              <w:top w:val="single" w:color="auto" w:sz="6" w:space="0"/>
              <w:left w:val="single" w:color="auto" w:sz="8" w:space="0"/>
              <w:bottom w:val="single" w:color="auto" w:sz="8" w:space="0"/>
              <w:right w:val="single" w:color="auto" w:sz="6" w:space="0"/>
            </w:tcBorders>
            <w:vAlign w:val="center"/>
          </w:tcPr>
          <w:p w14:paraId="31176F60">
            <w:pPr>
              <w:adjustRightInd w:val="0"/>
              <w:snapToGrid w:val="0"/>
              <w:spacing w:line="220" w:lineRule="exact"/>
              <w:jc w:val="center"/>
              <w:rPr>
                <w:rFonts w:eastAsia="仿宋_GB2312"/>
                <w:b/>
                <w:color w:val="auto"/>
                <w:sz w:val="18"/>
                <w:szCs w:val="18"/>
                <w:highlight w:val="none"/>
              </w:rPr>
            </w:pPr>
          </w:p>
        </w:tc>
        <w:tc>
          <w:tcPr>
            <w:tcW w:w="4363" w:type="dxa"/>
            <w:gridSpan w:val="4"/>
            <w:tcBorders>
              <w:top w:val="single" w:color="auto" w:sz="6" w:space="0"/>
              <w:left w:val="single" w:color="auto" w:sz="6" w:space="0"/>
              <w:bottom w:val="single" w:color="auto" w:sz="8" w:space="0"/>
              <w:right w:val="single" w:color="auto" w:sz="6" w:space="0"/>
            </w:tcBorders>
            <w:vAlign w:val="center"/>
          </w:tcPr>
          <w:p w14:paraId="6B18930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858" w:type="dxa"/>
            <w:tcBorders>
              <w:top w:val="single" w:color="auto" w:sz="6" w:space="0"/>
              <w:left w:val="single" w:color="auto" w:sz="6" w:space="0"/>
              <w:bottom w:val="single" w:color="auto" w:sz="8" w:space="0"/>
              <w:right w:val="single" w:color="auto" w:sz="6" w:space="0"/>
            </w:tcBorders>
            <w:vAlign w:val="center"/>
          </w:tcPr>
          <w:p w14:paraId="28CCAB77">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18</w:t>
            </w:r>
          </w:p>
        </w:tc>
        <w:tc>
          <w:tcPr>
            <w:tcW w:w="692" w:type="dxa"/>
            <w:tcBorders>
              <w:top w:val="single" w:color="auto" w:sz="6" w:space="0"/>
              <w:left w:val="single" w:color="auto" w:sz="6" w:space="0"/>
              <w:bottom w:val="single" w:color="auto" w:sz="8" w:space="0"/>
              <w:right w:val="single" w:color="auto" w:sz="6" w:space="0"/>
            </w:tcBorders>
            <w:vAlign w:val="center"/>
          </w:tcPr>
          <w:p w14:paraId="4EDAB1E5">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344</w:t>
            </w:r>
          </w:p>
        </w:tc>
        <w:tc>
          <w:tcPr>
            <w:tcW w:w="706" w:type="dxa"/>
            <w:tcBorders>
              <w:top w:val="single" w:color="auto" w:sz="6" w:space="0"/>
              <w:left w:val="single" w:color="auto" w:sz="6" w:space="0"/>
              <w:bottom w:val="single" w:color="auto" w:sz="8" w:space="0"/>
              <w:right w:val="single" w:color="auto" w:sz="6" w:space="0"/>
            </w:tcBorders>
            <w:vAlign w:val="center"/>
          </w:tcPr>
          <w:p w14:paraId="36E78AD7">
            <w:pPr>
              <w:adjustRightInd w:val="0"/>
              <w:snapToGrid w:val="0"/>
              <w:spacing w:line="220" w:lineRule="exact"/>
              <w:jc w:val="center"/>
              <w:rPr>
                <w:rFonts w:eastAsia="仿宋_GB2312"/>
                <w:b/>
                <w:color w:val="auto"/>
                <w:sz w:val="18"/>
                <w:szCs w:val="18"/>
                <w:highlight w:val="none"/>
              </w:rPr>
            </w:pPr>
            <w:r>
              <w:rPr>
                <w:rFonts w:hint="eastAsia" w:eastAsia="等线"/>
                <w:b/>
                <w:color w:val="auto"/>
                <w:sz w:val="18"/>
                <w:szCs w:val="18"/>
                <w:highlight w:val="none"/>
              </w:rPr>
              <w:t>232</w:t>
            </w:r>
          </w:p>
        </w:tc>
        <w:tc>
          <w:tcPr>
            <w:tcW w:w="703" w:type="dxa"/>
            <w:tcBorders>
              <w:top w:val="single" w:color="auto" w:sz="6" w:space="0"/>
              <w:left w:val="single" w:color="auto" w:sz="6" w:space="0"/>
              <w:bottom w:val="single" w:color="auto" w:sz="8" w:space="0"/>
              <w:right w:val="single" w:color="auto" w:sz="6" w:space="0"/>
            </w:tcBorders>
            <w:vAlign w:val="center"/>
          </w:tcPr>
          <w:p w14:paraId="6BC61C1D">
            <w:pPr>
              <w:adjustRightInd w:val="0"/>
              <w:snapToGrid w:val="0"/>
              <w:spacing w:line="220" w:lineRule="exact"/>
              <w:jc w:val="center"/>
              <w:rPr>
                <w:rFonts w:eastAsia="仿宋_GB2312"/>
                <w:b/>
                <w:color w:val="auto"/>
                <w:sz w:val="18"/>
                <w:szCs w:val="18"/>
                <w:highlight w:val="none"/>
              </w:rPr>
            </w:pPr>
            <w:r>
              <w:rPr>
                <w:rFonts w:hint="eastAsia" w:eastAsia="等线"/>
                <w:b/>
                <w:color w:val="auto"/>
                <w:sz w:val="18"/>
                <w:szCs w:val="18"/>
                <w:highlight w:val="none"/>
              </w:rPr>
              <w:t>112</w:t>
            </w:r>
          </w:p>
        </w:tc>
        <w:tc>
          <w:tcPr>
            <w:tcW w:w="701" w:type="dxa"/>
            <w:tcBorders>
              <w:top w:val="single" w:color="auto" w:sz="6" w:space="0"/>
              <w:left w:val="single" w:color="auto" w:sz="6" w:space="0"/>
              <w:bottom w:val="single" w:color="auto" w:sz="8" w:space="0"/>
              <w:right w:val="single" w:color="auto" w:sz="6" w:space="0"/>
            </w:tcBorders>
            <w:vAlign w:val="center"/>
          </w:tcPr>
          <w:p w14:paraId="2A3185B7">
            <w:pPr>
              <w:adjustRightInd w:val="0"/>
              <w:snapToGrid w:val="0"/>
              <w:spacing w:line="220" w:lineRule="exact"/>
              <w:jc w:val="center"/>
              <w:rPr>
                <w:rFonts w:eastAsia="仿宋_GB2312"/>
                <w:b/>
                <w:color w:val="auto"/>
                <w:sz w:val="18"/>
                <w:szCs w:val="18"/>
                <w:highlight w:val="none"/>
              </w:rPr>
            </w:pPr>
          </w:p>
        </w:tc>
        <w:tc>
          <w:tcPr>
            <w:tcW w:w="566" w:type="dxa"/>
            <w:tcBorders>
              <w:top w:val="single" w:color="auto" w:sz="6" w:space="0"/>
              <w:left w:val="single" w:color="auto" w:sz="6" w:space="0"/>
              <w:bottom w:val="single" w:color="auto" w:sz="8" w:space="0"/>
              <w:right w:val="single" w:color="auto" w:sz="6" w:space="0"/>
            </w:tcBorders>
            <w:vAlign w:val="center"/>
          </w:tcPr>
          <w:p w14:paraId="48E376A7">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0</w:t>
            </w:r>
          </w:p>
        </w:tc>
        <w:tc>
          <w:tcPr>
            <w:tcW w:w="566" w:type="dxa"/>
            <w:tcBorders>
              <w:top w:val="single" w:color="auto" w:sz="6" w:space="0"/>
              <w:left w:val="single" w:color="auto" w:sz="6" w:space="0"/>
              <w:bottom w:val="single" w:color="auto" w:sz="8" w:space="0"/>
              <w:right w:val="single" w:color="auto" w:sz="6" w:space="0"/>
            </w:tcBorders>
            <w:vAlign w:val="center"/>
          </w:tcPr>
          <w:p w14:paraId="594BAED9">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0</w:t>
            </w:r>
          </w:p>
        </w:tc>
        <w:tc>
          <w:tcPr>
            <w:tcW w:w="654" w:type="dxa"/>
            <w:tcBorders>
              <w:top w:val="single" w:color="auto" w:sz="6" w:space="0"/>
              <w:left w:val="single" w:color="auto" w:sz="6" w:space="0"/>
              <w:bottom w:val="single" w:color="auto" w:sz="8" w:space="0"/>
              <w:right w:val="single" w:color="auto" w:sz="6" w:space="0"/>
            </w:tcBorders>
            <w:vAlign w:val="center"/>
          </w:tcPr>
          <w:p w14:paraId="477F8DED">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0</w:t>
            </w:r>
          </w:p>
        </w:tc>
        <w:tc>
          <w:tcPr>
            <w:tcW w:w="531" w:type="dxa"/>
            <w:tcBorders>
              <w:top w:val="single" w:color="auto" w:sz="6" w:space="0"/>
              <w:left w:val="single" w:color="auto" w:sz="6" w:space="0"/>
              <w:bottom w:val="single" w:color="auto" w:sz="8" w:space="0"/>
              <w:right w:val="single" w:color="auto" w:sz="6" w:space="0"/>
            </w:tcBorders>
            <w:vAlign w:val="center"/>
          </w:tcPr>
          <w:p w14:paraId="0374A7CD">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64</w:t>
            </w:r>
          </w:p>
        </w:tc>
        <w:tc>
          <w:tcPr>
            <w:tcW w:w="531" w:type="dxa"/>
            <w:tcBorders>
              <w:top w:val="single" w:color="auto" w:sz="6" w:space="0"/>
              <w:left w:val="single" w:color="auto" w:sz="6" w:space="0"/>
              <w:bottom w:val="single" w:color="auto" w:sz="8" w:space="0"/>
              <w:right w:val="single" w:color="auto" w:sz="6" w:space="0"/>
            </w:tcBorders>
            <w:vAlign w:val="center"/>
          </w:tcPr>
          <w:p w14:paraId="2D5609C3">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80</w:t>
            </w:r>
          </w:p>
        </w:tc>
        <w:tc>
          <w:tcPr>
            <w:tcW w:w="531" w:type="dxa"/>
            <w:tcBorders>
              <w:top w:val="single" w:color="auto" w:sz="6" w:space="0"/>
              <w:left w:val="single" w:color="auto" w:sz="6" w:space="0"/>
              <w:bottom w:val="single" w:color="auto" w:sz="8" w:space="0"/>
              <w:right w:val="single" w:color="auto" w:sz="6" w:space="0"/>
            </w:tcBorders>
            <w:vAlign w:val="center"/>
          </w:tcPr>
          <w:p w14:paraId="58C150B6">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128</w:t>
            </w:r>
          </w:p>
        </w:tc>
        <w:tc>
          <w:tcPr>
            <w:tcW w:w="531" w:type="dxa"/>
            <w:tcBorders>
              <w:top w:val="single" w:color="auto" w:sz="6" w:space="0"/>
              <w:left w:val="single" w:color="auto" w:sz="6" w:space="0"/>
              <w:bottom w:val="single" w:color="auto" w:sz="8" w:space="0"/>
              <w:right w:val="single" w:color="auto" w:sz="6" w:space="0"/>
            </w:tcBorders>
            <w:vAlign w:val="center"/>
          </w:tcPr>
          <w:p w14:paraId="0B422BEA">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72</w:t>
            </w:r>
          </w:p>
        </w:tc>
        <w:tc>
          <w:tcPr>
            <w:tcW w:w="516" w:type="dxa"/>
            <w:tcBorders>
              <w:top w:val="single" w:color="auto" w:sz="6" w:space="0"/>
              <w:left w:val="single" w:color="auto" w:sz="6" w:space="0"/>
              <w:bottom w:val="single" w:color="auto" w:sz="8" w:space="0"/>
              <w:right w:val="single" w:color="auto" w:sz="6" w:space="0"/>
            </w:tcBorders>
            <w:vAlign w:val="center"/>
          </w:tcPr>
          <w:p w14:paraId="049B62AA">
            <w:pPr>
              <w:adjustRightInd w:val="0"/>
              <w:snapToGrid w:val="0"/>
              <w:spacing w:line="220" w:lineRule="exact"/>
              <w:jc w:val="center"/>
              <w:rPr>
                <w:rFonts w:eastAsia="仿宋_GB2312"/>
                <w:b/>
                <w:color w:val="auto"/>
                <w:sz w:val="18"/>
                <w:szCs w:val="18"/>
                <w:highlight w:val="none"/>
              </w:rPr>
            </w:pPr>
            <w:r>
              <w:rPr>
                <w:rFonts w:eastAsia="等线"/>
                <w:b/>
                <w:color w:val="auto"/>
                <w:sz w:val="18"/>
                <w:szCs w:val="18"/>
                <w:highlight w:val="none"/>
              </w:rPr>
              <w:t>0</w:t>
            </w:r>
          </w:p>
        </w:tc>
        <w:tc>
          <w:tcPr>
            <w:tcW w:w="1523" w:type="dxa"/>
            <w:tcBorders>
              <w:top w:val="single" w:color="auto" w:sz="6" w:space="0"/>
              <w:left w:val="single" w:color="auto" w:sz="6" w:space="0"/>
              <w:bottom w:val="single" w:color="auto" w:sz="8" w:space="0"/>
              <w:right w:val="single" w:color="auto" w:sz="8" w:space="0"/>
            </w:tcBorders>
            <w:vAlign w:val="center"/>
          </w:tcPr>
          <w:p w14:paraId="5824BF24">
            <w:pPr>
              <w:adjustRightInd w:val="0"/>
              <w:snapToGrid w:val="0"/>
              <w:spacing w:line="220" w:lineRule="exact"/>
              <w:jc w:val="center"/>
              <w:rPr>
                <w:rFonts w:eastAsia="仿宋_GB2312"/>
                <w:b/>
                <w:color w:val="auto"/>
                <w:sz w:val="18"/>
                <w:szCs w:val="18"/>
                <w:highlight w:val="none"/>
              </w:rPr>
            </w:pPr>
          </w:p>
        </w:tc>
      </w:tr>
      <w:tr w14:paraId="55AD1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41" w:type="dxa"/>
            <w:gridSpan w:val="5"/>
            <w:tcBorders>
              <w:top w:val="single" w:color="auto" w:sz="6" w:space="0"/>
              <w:left w:val="single" w:color="auto" w:sz="8" w:space="0"/>
              <w:bottom w:val="single" w:color="auto" w:sz="6" w:space="0"/>
              <w:right w:val="single" w:color="auto" w:sz="6" w:space="0"/>
            </w:tcBorders>
            <w:vAlign w:val="center"/>
          </w:tcPr>
          <w:p w14:paraId="7DDB9AC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858" w:type="dxa"/>
            <w:tcBorders>
              <w:top w:val="single" w:color="auto" w:sz="6" w:space="0"/>
              <w:left w:val="single" w:color="auto" w:sz="6" w:space="0"/>
              <w:bottom w:val="single" w:color="auto" w:sz="6" w:space="0"/>
              <w:right w:val="single" w:color="auto" w:sz="6" w:space="0"/>
            </w:tcBorders>
            <w:vAlign w:val="center"/>
          </w:tcPr>
          <w:p w14:paraId="6CCE29D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108.5</w:t>
            </w:r>
          </w:p>
        </w:tc>
        <w:tc>
          <w:tcPr>
            <w:tcW w:w="692" w:type="dxa"/>
            <w:tcBorders>
              <w:top w:val="single" w:color="auto" w:sz="6" w:space="0"/>
              <w:left w:val="single" w:color="auto" w:sz="6" w:space="0"/>
              <w:bottom w:val="single" w:color="auto" w:sz="6" w:space="0"/>
              <w:right w:val="single" w:color="auto" w:sz="6" w:space="0"/>
            </w:tcBorders>
            <w:vAlign w:val="center"/>
          </w:tcPr>
          <w:p w14:paraId="3C293ED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2012</w:t>
            </w:r>
          </w:p>
        </w:tc>
        <w:tc>
          <w:tcPr>
            <w:tcW w:w="706" w:type="dxa"/>
            <w:tcBorders>
              <w:top w:val="single" w:color="auto" w:sz="6" w:space="0"/>
              <w:left w:val="single" w:color="auto" w:sz="6" w:space="0"/>
              <w:bottom w:val="single" w:color="auto" w:sz="6" w:space="0"/>
              <w:right w:val="single" w:color="auto" w:sz="6" w:space="0"/>
            </w:tcBorders>
            <w:vAlign w:val="center"/>
          </w:tcPr>
          <w:p w14:paraId="155C3DBC">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1580</w:t>
            </w:r>
          </w:p>
        </w:tc>
        <w:tc>
          <w:tcPr>
            <w:tcW w:w="703" w:type="dxa"/>
            <w:tcBorders>
              <w:top w:val="single" w:color="auto" w:sz="6" w:space="0"/>
              <w:left w:val="single" w:color="auto" w:sz="6" w:space="0"/>
              <w:bottom w:val="single" w:color="auto" w:sz="6" w:space="0"/>
              <w:right w:val="single" w:color="auto" w:sz="6" w:space="0"/>
            </w:tcBorders>
            <w:vAlign w:val="center"/>
          </w:tcPr>
          <w:p w14:paraId="0EB90C4C">
            <w:pPr>
              <w:adjustRightInd w:val="0"/>
              <w:snapToGrid w:val="0"/>
              <w:spacing w:line="220" w:lineRule="exact"/>
              <w:jc w:val="center"/>
              <w:rPr>
                <w:rFonts w:eastAsia="仿宋_GB2312"/>
                <w:b/>
                <w:color w:val="auto"/>
                <w:sz w:val="18"/>
                <w:szCs w:val="18"/>
                <w:highlight w:val="none"/>
              </w:rPr>
            </w:pPr>
            <w:r>
              <w:rPr>
                <w:rFonts w:hint="eastAsia" w:eastAsia="仿宋_GB2312"/>
                <w:b/>
                <w:color w:val="auto"/>
                <w:sz w:val="18"/>
                <w:szCs w:val="18"/>
                <w:highlight w:val="none"/>
              </w:rPr>
              <w:t>400</w:t>
            </w:r>
          </w:p>
        </w:tc>
        <w:tc>
          <w:tcPr>
            <w:tcW w:w="701" w:type="dxa"/>
            <w:tcBorders>
              <w:top w:val="single" w:color="auto" w:sz="6" w:space="0"/>
              <w:left w:val="single" w:color="auto" w:sz="6" w:space="0"/>
              <w:bottom w:val="single" w:color="auto" w:sz="6" w:space="0"/>
              <w:right w:val="single" w:color="auto" w:sz="6" w:space="0"/>
            </w:tcBorders>
            <w:vAlign w:val="center"/>
          </w:tcPr>
          <w:p w14:paraId="6C197F85">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566" w:type="dxa"/>
            <w:tcBorders>
              <w:top w:val="single" w:color="auto" w:sz="6" w:space="0"/>
              <w:left w:val="single" w:color="auto" w:sz="6" w:space="0"/>
              <w:bottom w:val="single" w:color="auto" w:sz="6" w:space="0"/>
              <w:right w:val="single" w:color="auto" w:sz="6" w:space="0"/>
            </w:tcBorders>
            <w:vAlign w:val="center"/>
          </w:tcPr>
          <w:p w14:paraId="293E0F3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368</w:t>
            </w:r>
          </w:p>
        </w:tc>
        <w:tc>
          <w:tcPr>
            <w:tcW w:w="566" w:type="dxa"/>
            <w:tcBorders>
              <w:top w:val="single" w:color="auto" w:sz="6" w:space="0"/>
              <w:left w:val="single" w:color="auto" w:sz="6" w:space="0"/>
              <w:bottom w:val="single" w:color="auto" w:sz="6" w:space="0"/>
              <w:right w:val="single" w:color="auto" w:sz="6" w:space="0"/>
            </w:tcBorders>
            <w:vAlign w:val="center"/>
          </w:tcPr>
          <w:p w14:paraId="4CD9D0F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436</w:t>
            </w:r>
          </w:p>
        </w:tc>
        <w:tc>
          <w:tcPr>
            <w:tcW w:w="654" w:type="dxa"/>
            <w:tcBorders>
              <w:top w:val="single" w:color="auto" w:sz="6" w:space="0"/>
              <w:left w:val="single" w:color="auto" w:sz="6" w:space="0"/>
              <w:bottom w:val="single" w:color="auto" w:sz="6" w:space="0"/>
              <w:right w:val="single" w:color="auto" w:sz="6" w:space="0"/>
            </w:tcBorders>
            <w:vAlign w:val="center"/>
          </w:tcPr>
          <w:p w14:paraId="5B33ACB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412</w:t>
            </w:r>
          </w:p>
        </w:tc>
        <w:tc>
          <w:tcPr>
            <w:tcW w:w="531" w:type="dxa"/>
            <w:tcBorders>
              <w:top w:val="single" w:color="auto" w:sz="6" w:space="0"/>
              <w:left w:val="single" w:color="auto" w:sz="6" w:space="0"/>
              <w:bottom w:val="single" w:color="auto" w:sz="6" w:space="0"/>
              <w:right w:val="single" w:color="auto" w:sz="6" w:space="0"/>
            </w:tcBorders>
            <w:vAlign w:val="center"/>
          </w:tcPr>
          <w:p w14:paraId="6874C4E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260</w:t>
            </w:r>
          </w:p>
        </w:tc>
        <w:tc>
          <w:tcPr>
            <w:tcW w:w="531" w:type="dxa"/>
            <w:tcBorders>
              <w:top w:val="single" w:color="auto" w:sz="6" w:space="0"/>
              <w:left w:val="single" w:color="auto" w:sz="6" w:space="0"/>
              <w:bottom w:val="single" w:color="auto" w:sz="6" w:space="0"/>
              <w:right w:val="single" w:color="auto" w:sz="6" w:space="0"/>
            </w:tcBorders>
            <w:vAlign w:val="center"/>
          </w:tcPr>
          <w:p w14:paraId="62B30AD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256</w:t>
            </w:r>
          </w:p>
        </w:tc>
        <w:tc>
          <w:tcPr>
            <w:tcW w:w="531" w:type="dxa"/>
            <w:tcBorders>
              <w:top w:val="single" w:color="auto" w:sz="6" w:space="0"/>
              <w:left w:val="single" w:color="auto" w:sz="6" w:space="0"/>
              <w:bottom w:val="single" w:color="auto" w:sz="6" w:space="0"/>
              <w:right w:val="single" w:color="auto" w:sz="6" w:space="0"/>
            </w:tcBorders>
            <w:vAlign w:val="center"/>
          </w:tcPr>
          <w:p w14:paraId="09B3BF0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184</w:t>
            </w:r>
          </w:p>
        </w:tc>
        <w:tc>
          <w:tcPr>
            <w:tcW w:w="531" w:type="dxa"/>
            <w:tcBorders>
              <w:top w:val="single" w:color="auto" w:sz="6" w:space="0"/>
              <w:left w:val="single" w:color="auto" w:sz="6" w:space="0"/>
              <w:bottom w:val="single" w:color="auto" w:sz="6" w:space="0"/>
              <w:right w:val="single" w:color="auto" w:sz="6" w:space="0"/>
            </w:tcBorders>
            <w:vAlign w:val="center"/>
          </w:tcPr>
          <w:p w14:paraId="4FB4897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96</w:t>
            </w:r>
          </w:p>
        </w:tc>
        <w:tc>
          <w:tcPr>
            <w:tcW w:w="516" w:type="dxa"/>
            <w:tcBorders>
              <w:top w:val="single" w:color="auto" w:sz="6" w:space="0"/>
              <w:left w:val="single" w:color="auto" w:sz="6" w:space="0"/>
              <w:bottom w:val="single" w:color="auto" w:sz="6" w:space="0"/>
              <w:right w:val="single" w:color="auto" w:sz="6" w:space="0"/>
            </w:tcBorders>
            <w:vAlign w:val="center"/>
          </w:tcPr>
          <w:p w14:paraId="5C09B7B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523" w:type="dxa"/>
            <w:tcBorders>
              <w:top w:val="single" w:color="auto" w:sz="6" w:space="0"/>
              <w:left w:val="single" w:color="auto" w:sz="6" w:space="0"/>
              <w:bottom w:val="single" w:color="auto" w:sz="6" w:space="0"/>
              <w:right w:val="single" w:color="auto" w:sz="8" w:space="0"/>
            </w:tcBorders>
            <w:vAlign w:val="center"/>
          </w:tcPr>
          <w:p w14:paraId="7BD92D55">
            <w:pPr>
              <w:adjustRightInd w:val="0"/>
              <w:snapToGrid w:val="0"/>
              <w:spacing w:line="220" w:lineRule="exact"/>
              <w:jc w:val="center"/>
              <w:rPr>
                <w:rFonts w:eastAsia="仿宋_GB2312"/>
                <w:b/>
                <w:color w:val="auto"/>
                <w:sz w:val="18"/>
                <w:szCs w:val="18"/>
                <w:highlight w:val="none"/>
              </w:rPr>
            </w:pPr>
          </w:p>
        </w:tc>
      </w:tr>
      <w:tr w14:paraId="05FB3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2" w:type="dxa"/>
            <w:gridSpan w:val="2"/>
            <w:vMerge w:val="restart"/>
            <w:tcBorders>
              <w:top w:val="single" w:color="auto" w:sz="6" w:space="0"/>
              <w:left w:val="single" w:color="auto" w:sz="8" w:space="0"/>
              <w:bottom w:val="single" w:color="auto" w:sz="6" w:space="0"/>
              <w:right w:val="single" w:color="auto" w:sz="6" w:space="0"/>
            </w:tcBorders>
            <w:vAlign w:val="center"/>
          </w:tcPr>
          <w:p w14:paraId="6C79F24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3389" w:type="dxa"/>
            <w:gridSpan w:val="3"/>
            <w:tcBorders>
              <w:top w:val="single" w:color="auto" w:sz="6" w:space="0"/>
              <w:left w:val="single" w:color="auto" w:sz="6" w:space="0"/>
              <w:bottom w:val="single" w:color="auto" w:sz="6" w:space="0"/>
              <w:right w:val="single" w:color="auto" w:sz="6" w:space="0"/>
            </w:tcBorders>
            <w:vAlign w:val="center"/>
          </w:tcPr>
          <w:p w14:paraId="1D50319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858" w:type="dxa"/>
            <w:tcBorders>
              <w:top w:val="single" w:color="auto" w:sz="6" w:space="0"/>
              <w:left w:val="single" w:color="auto" w:sz="6" w:space="0"/>
              <w:bottom w:val="single" w:color="auto" w:sz="6" w:space="0"/>
              <w:right w:val="single" w:color="auto" w:sz="6" w:space="0"/>
            </w:tcBorders>
            <w:vAlign w:val="center"/>
          </w:tcPr>
          <w:p w14:paraId="288C00E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12.5</w:t>
            </w:r>
          </w:p>
        </w:tc>
        <w:tc>
          <w:tcPr>
            <w:tcW w:w="692" w:type="dxa"/>
            <w:tcBorders>
              <w:top w:val="single" w:color="auto" w:sz="6" w:space="0"/>
              <w:left w:val="single" w:color="auto" w:sz="6" w:space="0"/>
              <w:bottom w:val="single" w:color="auto" w:sz="6" w:space="0"/>
              <w:right w:val="single" w:color="auto" w:sz="6" w:space="0"/>
            </w:tcBorders>
            <w:vAlign w:val="center"/>
          </w:tcPr>
          <w:p w14:paraId="1E0C09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200</w:t>
            </w:r>
          </w:p>
        </w:tc>
        <w:tc>
          <w:tcPr>
            <w:tcW w:w="706" w:type="dxa"/>
            <w:tcBorders>
              <w:top w:val="single" w:color="auto" w:sz="6" w:space="0"/>
              <w:left w:val="single" w:color="auto" w:sz="6" w:space="0"/>
              <w:bottom w:val="single" w:color="auto" w:sz="6" w:space="0"/>
              <w:right w:val="single" w:color="auto" w:sz="6" w:space="0"/>
            </w:tcBorders>
            <w:vAlign w:val="center"/>
          </w:tcPr>
          <w:p w14:paraId="4EDAC35A">
            <w:pPr>
              <w:adjustRightInd w:val="0"/>
              <w:snapToGrid w:val="0"/>
              <w:spacing w:line="220" w:lineRule="exact"/>
              <w:jc w:val="center"/>
              <w:rPr>
                <w:rFonts w:eastAsia="仿宋_GB2312"/>
                <w:bCs/>
                <w:color w:val="auto"/>
                <w:sz w:val="18"/>
                <w:szCs w:val="18"/>
                <w:highlight w:val="none"/>
              </w:rPr>
            </w:pPr>
          </w:p>
        </w:tc>
        <w:tc>
          <w:tcPr>
            <w:tcW w:w="703" w:type="dxa"/>
            <w:tcBorders>
              <w:top w:val="single" w:color="auto" w:sz="6" w:space="0"/>
              <w:left w:val="single" w:color="auto" w:sz="6" w:space="0"/>
              <w:bottom w:val="single" w:color="auto" w:sz="6" w:space="0"/>
              <w:right w:val="single" w:color="auto" w:sz="6" w:space="0"/>
            </w:tcBorders>
            <w:vAlign w:val="center"/>
          </w:tcPr>
          <w:p w14:paraId="39852751">
            <w:pPr>
              <w:adjustRightInd w:val="0"/>
              <w:snapToGrid w:val="0"/>
              <w:spacing w:line="220" w:lineRule="exact"/>
              <w:jc w:val="center"/>
              <w:rPr>
                <w:rFonts w:eastAsia="仿宋_GB2312"/>
                <w:bCs/>
                <w:color w:val="auto"/>
                <w:sz w:val="18"/>
                <w:szCs w:val="18"/>
                <w:highlight w:val="none"/>
              </w:rPr>
            </w:pPr>
          </w:p>
        </w:tc>
        <w:tc>
          <w:tcPr>
            <w:tcW w:w="701" w:type="dxa"/>
            <w:tcBorders>
              <w:top w:val="single" w:color="auto" w:sz="6" w:space="0"/>
              <w:left w:val="single" w:color="auto" w:sz="6" w:space="0"/>
              <w:bottom w:val="single" w:color="auto" w:sz="6" w:space="0"/>
              <w:right w:val="single" w:color="auto" w:sz="6" w:space="0"/>
            </w:tcBorders>
            <w:vAlign w:val="center"/>
          </w:tcPr>
          <w:p w14:paraId="44421D2D">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37661D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66" w:type="dxa"/>
            <w:tcBorders>
              <w:top w:val="single" w:color="auto" w:sz="6" w:space="0"/>
              <w:left w:val="single" w:color="auto" w:sz="6" w:space="0"/>
              <w:bottom w:val="single" w:color="auto" w:sz="6" w:space="0"/>
              <w:right w:val="single" w:color="auto" w:sz="6" w:space="0"/>
            </w:tcBorders>
            <w:vAlign w:val="center"/>
          </w:tcPr>
          <w:p w14:paraId="6387267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54" w:type="dxa"/>
            <w:tcBorders>
              <w:top w:val="single" w:color="auto" w:sz="6" w:space="0"/>
              <w:left w:val="single" w:color="auto" w:sz="6" w:space="0"/>
              <w:bottom w:val="single" w:color="auto" w:sz="6" w:space="0"/>
              <w:right w:val="single" w:color="auto" w:sz="6" w:space="0"/>
            </w:tcBorders>
            <w:vAlign w:val="center"/>
          </w:tcPr>
          <w:p w14:paraId="52DAC6E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531" w:type="dxa"/>
            <w:tcBorders>
              <w:top w:val="single" w:color="auto" w:sz="6" w:space="0"/>
              <w:left w:val="single" w:color="auto" w:sz="6" w:space="0"/>
              <w:bottom w:val="single" w:color="auto" w:sz="6" w:space="0"/>
              <w:right w:val="single" w:color="auto" w:sz="6" w:space="0"/>
            </w:tcBorders>
            <w:vAlign w:val="center"/>
          </w:tcPr>
          <w:p w14:paraId="2E0E07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6B467DC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531" w:type="dxa"/>
            <w:tcBorders>
              <w:top w:val="single" w:color="auto" w:sz="6" w:space="0"/>
              <w:left w:val="single" w:color="auto" w:sz="6" w:space="0"/>
              <w:bottom w:val="single" w:color="auto" w:sz="6" w:space="0"/>
              <w:right w:val="single" w:color="auto" w:sz="6" w:space="0"/>
            </w:tcBorders>
            <w:vAlign w:val="center"/>
          </w:tcPr>
          <w:p w14:paraId="0A5520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531" w:type="dxa"/>
            <w:tcBorders>
              <w:top w:val="single" w:color="auto" w:sz="6" w:space="0"/>
              <w:left w:val="single" w:color="auto" w:sz="6" w:space="0"/>
              <w:bottom w:val="single" w:color="auto" w:sz="6" w:space="0"/>
              <w:right w:val="single" w:color="auto" w:sz="6" w:space="0"/>
            </w:tcBorders>
            <w:vAlign w:val="center"/>
          </w:tcPr>
          <w:p w14:paraId="7EBA7E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16" w:type="dxa"/>
            <w:tcBorders>
              <w:top w:val="single" w:color="auto" w:sz="6" w:space="0"/>
              <w:left w:val="single" w:color="auto" w:sz="6" w:space="0"/>
              <w:bottom w:val="single" w:color="auto" w:sz="6" w:space="0"/>
              <w:right w:val="single" w:color="auto" w:sz="6" w:space="0"/>
            </w:tcBorders>
            <w:vAlign w:val="center"/>
          </w:tcPr>
          <w:p w14:paraId="53917C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523" w:type="dxa"/>
            <w:tcBorders>
              <w:top w:val="single" w:color="auto" w:sz="6" w:space="0"/>
              <w:left w:val="single" w:color="auto" w:sz="6" w:space="0"/>
              <w:bottom w:val="single" w:color="auto" w:sz="6" w:space="0"/>
              <w:right w:val="single" w:color="auto" w:sz="8" w:space="0"/>
            </w:tcBorders>
            <w:vAlign w:val="center"/>
          </w:tcPr>
          <w:p w14:paraId="0F74916A">
            <w:pPr>
              <w:adjustRightInd w:val="0"/>
              <w:snapToGrid w:val="0"/>
              <w:spacing w:line="220" w:lineRule="exact"/>
              <w:jc w:val="center"/>
              <w:rPr>
                <w:rFonts w:eastAsia="仿宋_GB2312"/>
                <w:bCs/>
                <w:color w:val="auto"/>
                <w:sz w:val="18"/>
                <w:szCs w:val="18"/>
                <w:highlight w:val="none"/>
              </w:rPr>
            </w:pPr>
          </w:p>
        </w:tc>
      </w:tr>
      <w:tr w14:paraId="697BE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2" w:type="dxa"/>
            <w:gridSpan w:val="2"/>
            <w:vMerge w:val="continue"/>
            <w:tcBorders>
              <w:top w:val="single" w:color="auto" w:sz="6" w:space="0"/>
              <w:left w:val="single" w:color="auto" w:sz="8" w:space="0"/>
              <w:bottom w:val="single" w:color="auto" w:sz="6" w:space="0"/>
              <w:right w:val="single" w:color="auto" w:sz="6" w:space="0"/>
            </w:tcBorders>
            <w:vAlign w:val="center"/>
          </w:tcPr>
          <w:p w14:paraId="11544598">
            <w:pPr>
              <w:adjustRightInd w:val="0"/>
              <w:snapToGrid w:val="0"/>
              <w:spacing w:line="220" w:lineRule="exact"/>
              <w:jc w:val="center"/>
              <w:rPr>
                <w:rFonts w:eastAsia="仿宋_GB2312"/>
                <w:b/>
                <w:color w:val="auto"/>
                <w:sz w:val="18"/>
                <w:szCs w:val="18"/>
                <w:highlight w:val="none"/>
              </w:rPr>
            </w:pPr>
          </w:p>
        </w:tc>
        <w:tc>
          <w:tcPr>
            <w:tcW w:w="3389" w:type="dxa"/>
            <w:gridSpan w:val="3"/>
            <w:tcBorders>
              <w:top w:val="single" w:color="auto" w:sz="6" w:space="0"/>
              <w:left w:val="single" w:color="auto" w:sz="6" w:space="0"/>
              <w:bottom w:val="single" w:color="auto" w:sz="6" w:space="0"/>
              <w:right w:val="single" w:color="auto" w:sz="6" w:space="0"/>
            </w:tcBorders>
            <w:vAlign w:val="center"/>
          </w:tcPr>
          <w:p w14:paraId="68FEA1A5">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858" w:type="dxa"/>
            <w:tcBorders>
              <w:top w:val="single" w:color="auto" w:sz="6" w:space="0"/>
              <w:left w:val="single" w:color="auto" w:sz="6" w:space="0"/>
              <w:bottom w:val="single" w:color="auto" w:sz="6" w:space="0"/>
              <w:right w:val="single" w:color="auto" w:sz="6" w:space="0"/>
            </w:tcBorders>
            <w:vAlign w:val="center"/>
          </w:tcPr>
          <w:p w14:paraId="0B8C377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92" w:type="dxa"/>
            <w:tcBorders>
              <w:top w:val="single" w:color="auto" w:sz="6" w:space="0"/>
              <w:left w:val="single" w:color="auto" w:sz="6" w:space="0"/>
              <w:bottom w:val="single" w:color="auto" w:sz="6" w:space="0"/>
              <w:right w:val="single" w:color="auto" w:sz="6" w:space="0"/>
            </w:tcBorders>
            <w:vAlign w:val="center"/>
          </w:tcPr>
          <w:p w14:paraId="1D37D79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160</w:t>
            </w:r>
          </w:p>
        </w:tc>
        <w:tc>
          <w:tcPr>
            <w:tcW w:w="706" w:type="dxa"/>
            <w:tcBorders>
              <w:top w:val="single" w:color="auto" w:sz="6" w:space="0"/>
              <w:left w:val="single" w:color="auto" w:sz="6" w:space="0"/>
              <w:bottom w:val="single" w:color="auto" w:sz="6" w:space="0"/>
              <w:right w:val="single" w:color="auto" w:sz="6" w:space="0"/>
            </w:tcBorders>
            <w:vAlign w:val="center"/>
          </w:tcPr>
          <w:p w14:paraId="0256D17E">
            <w:pPr>
              <w:adjustRightInd w:val="0"/>
              <w:snapToGrid w:val="0"/>
              <w:spacing w:line="220" w:lineRule="exact"/>
              <w:jc w:val="center"/>
              <w:rPr>
                <w:rFonts w:eastAsia="仿宋_GB2312"/>
                <w:bCs/>
                <w:color w:val="auto"/>
                <w:sz w:val="18"/>
                <w:szCs w:val="18"/>
                <w:highlight w:val="none"/>
              </w:rPr>
            </w:pPr>
          </w:p>
        </w:tc>
        <w:tc>
          <w:tcPr>
            <w:tcW w:w="703" w:type="dxa"/>
            <w:tcBorders>
              <w:top w:val="single" w:color="auto" w:sz="6" w:space="0"/>
              <w:left w:val="single" w:color="auto" w:sz="6" w:space="0"/>
              <w:bottom w:val="single" w:color="auto" w:sz="6" w:space="0"/>
              <w:right w:val="single" w:color="auto" w:sz="6" w:space="0"/>
            </w:tcBorders>
            <w:vAlign w:val="center"/>
          </w:tcPr>
          <w:p w14:paraId="57AF7822">
            <w:pPr>
              <w:adjustRightInd w:val="0"/>
              <w:snapToGrid w:val="0"/>
              <w:spacing w:line="220" w:lineRule="exact"/>
              <w:jc w:val="center"/>
              <w:rPr>
                <w:rFonts w:eastAsia="仿宋_GB2312"/>
                <w:bCs/>
                <w:color w:val="auto"/>
                <w:sz w:val="18"/>
                <w:szCs w:val="18"/>
                <w:highlight w:val="none"/>
              </w:rPr>
            </w:pPr>
          </w:p>
        </w:tc>
        <w:tc>
          <w:tcPr>
            <w:tcW w:w="701" w:type="dxa"/>
            <w:tcBorders>
              <w:top w:val="single" w:color="auto" w:sz="6" w:space="0"/>
              <w:left w:val="single" w:color="auto" w:sz="6" w:space="0"/>
              <w:bottom w:val="single" w:color="auto" w:sz="6" w:space="0"/>
              <w:right w:val="single" w:color="auto" w:sz="6" w:space="0"/>
            </w:tcBorders>
            <w:vAlign w:val="center"/>
          </w:tcPr>
          <w:p w14:paraId="01A09463">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086950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66" w:type="dxa"/>
            <w:tcBorders>
              <w:top w:val="single" w:color="auto" w:sz="6" w:space="0"/>
              <w:left w:val="single" w:color="auto" w:sz="6" w:space="0"/>
              <w:bottom w:val="single" w:color="auto" w:sz="6" w:space="0"/>
              <w:right w:val="single" w:color="auto" w:sz="6" w:space="0"/>
            </w:tcBorders>
            <w:vAlign w:val="center"/>
          </w:tcPr>
          <w:p w14:paraId="4B50F3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654" w:type="dxa"/>
            <w:tcBorders>
              <w:top w:val="single" w:color="auto" w:sz="6" w:space="0"/>
              <w:left w:val="single" w:color="auto" w:sz="6" w:space="0"/>
              <w:bottom w:val="single" w:color="auto" w:sz="6" w:space="0"/>
              <w:right w:val="single" w:color="auto" w:sz="6" w:space="0"/>
            </w:tcBorders>
            <w:vAlign w:val="center"/>
          </w:tcPr>
          <w:p w14:paraId="7BA4DA1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531" w:type="dxa"/>
            <w:tcBorders>
              <w:top w:val="single" w:color="auto" w:sz="6" w:space="0"/>
              <w:left w:val="single" w:color="auto" w:sz="6" w:space="0"/>
              <w:bottom w:val="single" w:color="auto" w:sz="6" w:space="0"/>
              <w:right w:val="single" w:color="auto" w:sz="6" w:space="0"/>
            </w:tcBorders>
            <w:vAlign w:val="center"/>
          </w:tcPr>
          <w:p w14:paraId="7E4EAC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2B35A03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31" w:type="dxa"/>
            <w:tcBorders>
              <w:top w:val="single" w:color="auto" w:sz="6" w:space="0"/>
              <w:left w:val="single" w:color="auto" w:sz="6" w:space="0"/>
              <w:bottom w:val="single" w:color="auto" w:sz="6" w:space="0"/>
              <w:right w:val="single" w:color="auto" w:sz="6" w:space="0"/>
            </w:tcBorders>
            <w:vAlign w:val="center"/>
          </w:tcPr>
          <w:p w14:paraId="4350B4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531" w:type="dxa"/>
            <w:tcBorders>
              <w:top w:val="single" w:color="auto" w:sz="6" w:space="0"/>
              <w:left w:val="single" w:color="auto" w:sz="6" w:space="0"/>
              <w:bottom w:val="single" w:color="auto" w:sz="6" w:space="0"/>
              <w:right w:val="single" w:color="auto" w:sz="6" w:space="0"/>
            </w:tcBorders>
            <w:vAlign w:val="center"/>
          </w:tcPr>
          <w:p w14:paraId="0A1DEE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16" w:type="dxa"/>
            <w:tcBorders>
              <w:top w:val="single" w:color="auto" w:sz="6" w:space="0"/>
              <w:left w:val="single" w:color="auto" w:sz="6" w:space="0"/>
              <w:bottom w:val="single" w:color="auto" w:sz="6" w:space="0"/>
              <w:right w:val="single" w:color="auto" w:sz="6" w:space="0"/>
            </w:tcBorders>
            <w:vAlign w:val="center"/>
          </w:tcPr>
          <w:p w14:paraId="394B0D4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523" w:type="dxa"/>
            <w:tcBorders>
              <w:top w:val="single" w:color="auto" w:sz="6" w:space="0"/>
              <w:left w:val="single" w:color="auto" w:sz="6" w:space="0"/>
              <w:bottom w:val="single" w:color="auto" w:sz="6" w:space="0"/>
              <w:right w:val="single" w:color="auto" w:sz="8" w:space="0"/>
            </w:tcBorders>
            <w:vAlign w:val="center"/>
          </w:tcPr>
          <w:p w14:paraId="0F48734C">
            <w:pPr>
              <w:adjustRightInd w:val="0"/>
              <w:snapToGrid w:val="0"/>
              <w:spacing w:line="220" w:lineRule="exact"/>
              <w:jc w:val="center"/>
              <w:rPr>
                <w:rFonts w:eastAsia="仿宋_GB2312"/>
                <w:bCs/>
                <w:color w:val="auto"/>
                <w:sz w:val="18"/>
                <w:szCs w:val="18"/>
                <w:highlight w:val="none"/>
              </w:rPr>
            </w:pPr>
          </w:p>
        </w:tc>
      </w:tr>
      <w:tr w14:paraId="5B6F5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41" w:type="dxa"/>
            <w:gridSpan w:val="5"/>
            <w:tcBorders>
              <w:top w:val="single" w:color="auto" w:sz="6" w:space="0"/>
              <w:left w:val="single" w:color="auto" w:sz="8" w:space="0"/>
              <w:bottom w:val="single" w:color="auto" w:sz="6" w:space="0"/>
              <w:right w:val="single" w:color="auto" w:sz="6" w:space="0"/>
            </w:tcBorders>
            <w:vAlign w:val="center"/>
          </w:tcPr>
          <w:p w14:paraId="5173B31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858" w:type="dxa"/>
            <w:tcBorders>
              <w:top w:val="single" w:color="auto" w:sz="6" w:space="0"/>
              <w:left w:val="single" w:color="auto" w:sz="6" w:space="0"/>
              <w:bottom w:val="single" w:color="auto" w:sz="6" w:space="0"/>
              <w:right w:val="single" w:color="auto" w:sz="6" w:space="0"/>
            </w:tcBorders>
            <w:vAlign w:val="center"/>
          </w:tcPr>
          <w:p w14:paraId="5EAB1C2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131</w:t>
            </w:r>
          </w:p>
        </w:tc>
        <w:tc>
          <w:tcPr>
            <w:tcW w:w="692" w:type="dxa"/>
            <w:tcBorders>
              <w:top w:val="single" w:color="auto" w:sz="6" w:space="0"/>
              <w:left w:val="single" w:color="auto" w:sz="6" w:space="0"/>
              <w:bottom w:val="single" w:color="auto" w:sz="6" w:space="0"/>
              <w:right w:val="single" w:color="auto" w:sz="6" w:space="0"/>
            </w:tcBorders>
            <w:vAlign w:val="center"/>
          </w:tcPr>
          <w:p w14:paraId="6563DBF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2372</w:t>
            </w:r>
          </w:p>
        </w:tc>
        <w:tc>
          <w:tcPr>
            <w:tcW w:w="706" w:type="dxa"/>
            <w:tcBorders>
              <w:top w:val="single" w:color="auto" w:sz="6" w:space="0"/>
              <w:left w:val="single" w:color="auto" w:sz="6" w:space="0"/>
              <w:bottom w:val="single" w:color="auto" w:sz="6" w:space="0"/>
              <w:right w:val="single" w:color="auto" w:sz="6" w:space="0"/>
            </w:tcBorders>
            <w:vAlign w:val="center"/>
          </w:tcPr>
          <w:p w14:paraId="42FB27E4">
            <w:pPr>
              <w:adjustRightInd w:val="0"/>
              <w:snapToGrid w:val="0"/>
              <w:spacing w:line="220" w:lineRule="exact"/>
              <w:jc w:val="center"/>
              <w:rPr>
                <w:rFonts w:eastAsia="仿宋_GB2312"/>
                <w:b/>
                <w:color w:val="auto"/>
                <w:sz w:val="18"/>
                <w:szCs w:val="18"/>
                <w:highlight w:val="none"/>
              </w:rPr>
            </w:pPr>
          </w:p>
        </w:tc>
        <w:tc>
          <w:tcPr>
            <w:tcW w:w="703" w:type="dxa"/>
            <w:tcBorders>
              <w:top w:val="single" w:color="auto" w:sz="6" w:space="0"/>
              <w:left w:val="single" w:color="auto" w:sz="6" w:space="0"/>
              <w:bottom w:val="single" w:color="auto" w:sz="6" w:space="0"/>
              <w:right w:val="single" w:color="auto" w:sz="6" w:space="0"/>
            </w:tcBorders>
            <w:vAlign w:val="center"/>
          </w:tcPr>
          <w:p w14:paraId="38362B66">
            <w:pPr>
              <w:adjustRightInd w:val="0"/>
              <w:snapToGrid w:val="0"/>
              <w:spacing w:line="220" w:lineRule="exact"/>
              <w:jc w:val="center"/>
              <w:rPr>
                <w:rFonts w:eastAsia="仿宋_GB2312"/>
                <w:b/>
                <w:color w:val="auto"/>
                <w:sz w:val="18"/>
                <w:szCs w:val="18"/>
                <w:highlight w:val="none"/>
              </w:rPr>
            </w:pPr>
          </w:p>
        </w:tc>
        <w:tc>
          <w:tcPr>
            <w:tcW w:w="701" w:type="dxa"/>
            <w:tcBorders>
              <w:top w:val="single" w:color="auto" w:sz="6" w:space="0"/>
              <w:left w:val="single" w:color="auto" w:sz="6" w:space="0"/>
              <w:bottom w:val="single" w:color="auto" w:sz="6" w:space="0"/>
              <w:right w:val="single" w:color="auto" w:sz="6" w:space="0"/>
            </w:tcBorders>
            <w:vAlign w:val="center"/>
          </w:tcPr>
          <w:p w14:paraId="112BAC2B">
            <w:pPr>
              <w:adjustRightInd w:val="0"/>
              <w:snapToGrid w:val="0"/>
              <w:spacing w:line="220" w:lineRule="exact"/>
              <w:jc w:val="center"/>
              <w:rPr>
                <w:rFonts w:eastAsia="仿宋_GB2312"/>
                <w:b/>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5378A55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368</w:t>
            </w:r>
          </w:p>
        </w:tc>
        <w:tc>
          <w:tcPr>
            <w:tcW w:w="566" w:type="dxa"/>
            <w:tcBorders>
              <w:top w:val="single" w:color="auto" w:sz="6" w:space="0"/>
              <w:left w:val="single" w:color="auto" w:sz="6" w:space="0"/>
              <w:bottom w:val="single" w:color="auto" w:sz="6" w:space="0"/>
              <w:right w:val="single" w:color="auto" w:sz="6" w:space="0"/>
            </w:tcBorders>
            <w:vAlign w:val="center"/>
          </w:tcPr>
          <w:p w14:paraId="566CE66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436</w:t>
            </w:r>
          </w:p>
        </w:tc>
        <w:tc>
          <w:tcPr>
            <w:tcW w:w="654" w:type="dxa"/>
            <w:tcBorders>
              <w:top w:val="single" w:color="auto" w:sz="6" w:space="0"/>
              <w:left w:val="single" w:color="auto" w:sz="6" w:space="0"/>
              <w:bottom w:val="single" w:color="auto" w:sz="6" w:space="0"/>
              <w:right w:val="single" w:color="auto" w:sz="6" w:space="0"/>
            </w:tcBorders>
            <w:vAlign w:val="center"/>
          </w:tcPr>
          <w:p w14:paraId="2ACF124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436</w:t>
            </w:r>
          </w:p>
        </w:tc>
        <w:tc>
          <w:tcPr>
            <w:tcW w:w="531" w:type="dxa"/>
            <w:tcBorders>
              <w:top w:val="single" w:color="auto" w:sz="6" w:space="0"/>
              <w:left w:val="single" w:color="auto" w:sz="6" w:space="0"/>
              <w:bottom w:val="single" w:color="auto" w:sz="6" w:space="0"/>
              <w:right w:val="single" w:color="auto" w:sz="6" w:space="0"/>
            </w:tcBorders>
            <w:vAlign w:val="center"/>
          </w:tcPr>
          <w:p w14:paraId="64FCC4A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324</w:t>
            </w:r>
          </w:p>
        </w:tc>
        <w:tc>
          <w:tcPr>
            <w:tcW w:w="531" w:type="dxa"/>
            <w:tcBorders>
              <w:top w:val="single" w:color="auto" w:sz="6" w:space="0"/>
              <w:left w:val="single" w:color="auto" w:sz="6" w:space="0"/>
              <w:bottom w:val="single" w:color="auto" w:sz="6" w:space="0"/>
              <w:right w:val="single" w:color="auto" w:sz="6" w:space="0"/>
            </w:tcBorders>
            <w:vAlign w:val="center"/>
          </w:tcPr>
          <w:p w14:paraId="5010D72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352</w:t>
            </w:r>
          </w:p>
        </w:tc>
        <w:tc>
          <w:tcPr>
            <w:tcW w:w="531" w:type="dxa"/>
            <w:tcBorders>
              <w:top w:val="single" w:color="auto" w:sz="6" w:space="0"/>
              <w:left w:val="single" w:color="auto" w:sz="6" w:space="0"/>
              <w:bottom w:val="single" w:color="auto" w:sz="6" w:space="0"/>
              <w:right w:val="single" w:color="auto" w:sz="6" w:space="0"/>
            </w:tcBorders>
            <w:vAlign w:val="center"/>
          </w:tcPr>
          <w:p w14:paraId="311A5AD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531" w:type="dxa"/>
            <w:tcBorders>
              <w:top w:val="single" w:color="auto" w:sz="6" w:space="0"/>
              <w:left w:val="single" w:color="auto" w:sz="6" w:space="0"/>
              <w:bottom w:val="single" w:color="auto" w:sz="6" w:space="0"/>
              <w:right w:val="single" w:color="auto" w:sz="6" w:space="0"/>
            </w:tcBorders>
            <w:vAlign w:val="center"/>
          </w:tcPr>
          <w:p w14:paraId="5B1ADC7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516" w:type="dxa"/>
            <w:tcBorders>
              <w:top w:val="single" w:color="auto" w:sz="6" w:space="0"/>
              <w:left w:val="single" w:color="auto" w:sz="6" w:space="0"/>
              <w:bottom w:val="single" w:color="auto" w:sz="6" w:space="0"/>
              <w:right w:val="single" w:color="auto" w:sz="6" w:space="0"/>
            </w:tcBorders>
            <w:vAlign w:val="center"/>
          </w:tcPr>
          <w:p w14:paraId="30899C1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523" w:type="dxa"/>
            <w:tcBorders>
              <w:top w:val="single" w:color="auto" w:sz="6" w:space="0"/>
              <w:left w:val="single" w:color="auto" w:sz="6" w:space="0"/>
              <w:bottom w:val="single" w:color="auto" w:sz="6" w:space="0"/>
              <w:right w:val="single" w:color="auto" w:sz="8" w:space="0"/>
            </w:tcBorders>
            <w:vAlign w:val="center"/>
          </w:tcPr>
          <w:p w14:paraId="2A3557A0">
            <w:pPr>
              <w:adjustRightInd w:val="0"/>
              <w:snapToGrid w:val="0"/>
              <w:spacing w:line="220" w:lineRule="exact"/>
              <w:jc w:val="center"/>
              <w:rPr>
                <w:rFonts w:eastAsia="仿宋_GB2312"/>
                <w:b/>
                <w:color w:val="auto"/>
                <w:sz w:val="18"/>
                <w:szCs w:val="18"/>
                <w:highlight w:val="none"/>
              </w:rPr>
            </w:pPr>
          </w:p>
        </w:tc>
      </w:tr>
      <w:tr w14:paraId="4006D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99" w:type="dxa"/>
            <w:gridSpan w:val="4"/>
            <w:vMerge w:val="restart"/>
            <w:tcBorders>
              <w:top w:val="single" w:color="auto" w:sz="6" w:space="0"/>
              <w:left w:val="single" w:color="auto" w:sz="8" w:space="0"/>
              <w:bottom w:val="single" w:color="auto" w:sz="6" w:space="0"/>
              <w:right w:val="single" w:color="auto" w:sz="6" w:space="0"/>
            </w:tcBorders>
            <w:vAlign w:val="center"/>
          </w:tcPr>
          <w:p w14:paraId="5A4EEA7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3042" w:type="dxa"/>
            <w:tcBorders>
              <w:top w:val="single" w:color="auto" w:sz="6" w:space="0"/>
              <w:left w:val="single" w:color="auto" w:sz="6" w:space="0"/>
              <w:bottom w:val="single" w:color="auto" w:sz="6" w:space="0"/>
              <w:right w:val="single" w:color="auto" w:sz="6" w:space="0"/>
            </w:tcBorders>
            <w:vAlign w:val="center"/>
          </w:tcPr>
          <w:p w14:paraId="2084C20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959" w:type="dxa"/>
            <w:gridSpan w:val="4"/>
            <w:tcBorders>
              <w:top w:val="single" w:color="auto" w:sz="6" w:space="0"/>
              <w:left w:val="single" w:color="auto" w:sz="6" w:space="0"/>
              <w:bottom w:val="single" w:color="auto" w:sz="6" w:space="0"/>
              <w:right w:val="single" w:color="auto" w:sz="6" w:space="0"/>
            </w:tcBorders>
            <w:vAlign w:val="center"/>
          </w:tcPr>
          <w:p w14:paraId="20152DC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35</w:t>
            </w:r>
          </w:p>
        </w:tc>
        <w:tc>
          <w:tcPr>
            <w:tcW w:w="701" w:type="dxa"/>
            <w:tcBorders>
              <w:top w:val="single" w:color="auto" w:sz="6" w:space="0"/>
              <w:left w:val="single" w:color="auto" w:sz="6" w:space="0"/>
              <w:bottom w:val="single" w:color="auto" w:sz="6" w:space="0"/>
              <w:right w:val="single" w:color="auto" w:sz="6" w:space="0"/>
            </w:tcBorders>
            <w:vAlign w:val="center"/>
          </w:tcPr>
          <w:p w14:paraId="67895ECA">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1C065A2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566" w:type="dxa"/>
            <w:tcBorders>
              <w:top w:val="single" w:color="auto" w:sz="6" w:space="0"/>
              <w:left w:val="single" w:color="auto" w:sz="6" w:space="0"/>
              <w:bottom w:val="single" w:color="auto" w:sz="6" w:space="0"/>
              <w:right w:val="single" w:color="auto" w:sz="6" w:space="0"/>
            </w:tcBorders>
            <w:vAlign w:val="center"/>
          </w:tcPr>
          <w:p w14:paraId="3ABC694C">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6920631F">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1A87864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531" w:type="dxa"/>
            <w:tcBorders>
              <w:top w:val="single" w:color="auto" w:sz="6" w:space="0"/>
              <w:left w:val="single" w:color="auto" w:sz="6" w:space="0"/>
              <w:bottom w:val="single" w:color="auto" w:sz="6" w:space="0"/>
              <w:right w:val="single" w:color="auto" w:sz="6" w:space="0"/>
            </w:tcBorders>
            <w:vAlign w:val="center"/>
          </w:tcPr>
          <w:p w14:paraId="5C3779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31" w:type="dxa"/>
            <w:tcBorders>
              <w:top w:val="single" w:color="auto" w:sz="6" w:space="0"/>
              <w:left w:val="single" w:color="auto" w:sz="6" w:space="0"/>
              <w:bottom w:val="single" w:color="auto" w:sz="6" w:space="0"/>
              <w:right w:val="single" w:color="auto" w:sz="6" w:space="0"/>
            </w:tcBorders>
            <w:vAlign w:val="center"/>
          </w:tcPr>
          <w:p w14:paraId="5730D1A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31" w:type="dxa"/>
            <w:tcBorders>
              <w:top w:val="single" w:color="auto" w:sz="6" w:space="0"/>
              <w:left w:val="single" w:color="auto" w:sz="6" w:space="0"/>
              <w:bottom w:val="single" w:color="auto" w:sz="6" w:space="0"/>
              <w:right w:val="single" w:color="auto" w:sz="6" w:space="0"/>
            </w:tcBorders>
            <w:vAlign w:val="center"/>
          </w:tcPr>
          <w:p w14:paraId="06E885E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516" w:type="dxa"/>
            <w:tcBorders>
              <w:top w:val="single" w:color="auto" w:sz="6" w:space="0"/>
              <w:left w:val="single" w:color="auto" w:sz="6" w:space="0"/>
              <w:bottom w:val="single" w:color="auto" w:sz="6" w:space="0"/>
              <w:right w:val="single" w:color="auto" w:sz="6" w:space="0"/>
            </w:tcBorders>
            <w:vAlign w:val="center"/>
          </w:tcPr>
          <w:p w14:paraId="2165E7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1523" w:type="dxa"/>
            <w:tcBorders>
              <w:top w:val="single" w:color="auto" w:sz="6" w:space="0"/>
              <w:left w:val="single" w:color="auto" w:sz="6" w:space="0"/>
              <w:bottom w:val="single" w:color="auto" w:sz="6" w:space="0"/>
              <w:right w:val="single" w:color="auto" w:sz="8" w:space="0"/>
            </w:tcBorders>
            <w:vAlign w:val="center"/>
          </w:tcPr>
          <w:p w14:paraId="5D73D6DD">
            <w:pPr>
              <w:adjustRightInd w:val="0"/>
              <w:snapToGrid w:val="0"/>
              <w:spacing w:line="220" w:lineRule="exact"/>
              <w:jc w:val="center"/>
              <w:rPr>
                <w:rFonts w:eastAsia="仿宋_GB2312"/>
                <w:bCs/>
                <w:color w:val="auto"/>
                <w:sz w:val="18"/>
                <w:szCs w:val="18"/>
                <w:highlight w:val="none"/>
              </w:rPr>
            </w:pPr>
          </w:p>
        </w:tc>
      </w:tr>
      <w:tr w14:paraId="4F73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99" w:type="dxa"/>
            <w:gridSpan w:val="4"/>
            <w:vMerge w:val="continue"/>
            <w:tcBorders>
              <w:top w:val="single" w:color="auto" w:sz="6" w:space="0"/>
              <w:left w:val="single" w:color="auto" w:sz="8" w:space="0"/>
              <w:bottom w:val="single" w:color="auto" w:sz="6" w:space="0"/>
              <w:right w:val="single" w:color="auto" w:sz="6" w:space="0"/>
            </w:tcBorders>
            <w:vAlign w:val="center"/>
          </w:tcPr>
          <w:p w14:paraId="60B8CAED">
            <w:pPr>
              <w:adjustRightInd w:val="0"/>
              <w:snapToGrid w:val="0"/>
              <w:spacing w:line="220" w:lineRule="exact"/>
              <w:jc w:val="center"/>
              <w:rPr>
                <w:rFonts w:eastAsia="仿宋_GB2312"/>
                <w:b/>
                <w:color w:val="auto"/>
                <w:sz w:val="18"/>
                <w:szCs w:val="18"/>
                <w:highlight w:val="none"/>
              </w:rPr>
            </w:pPr>
          </w:p>
        </w:tc>
        <w:tc>
          <w:tcPr>
            <w:tcW w:w="3042" w:type="dxa"/>
            <w:tcBorders>
              <w:top w:val="single" w:color="auto" w:sz="6" w:space="0"/>
              <w:left w:val="single" w:color="auto" w:sz="6" w:space="0"/>
              <w:bottom w:val="single" w:color="auto" w:sz="6" w:space="0"/>
              <w:right w:val="single" w:color="auto" w:sz="6" w:space="0"/>
            </w:tcBorders>
            <w:vAlign w:val="center"/>
          </w:tcPr>
          <w:p w14:paraId="2C4DDF1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2959" w:type="dxa"/>
            <w:gridSpan w:val="4"/>
            <w:tcBorders>
              <w:top w:val="single" w:color="auto" w:sz="6" w:space="0"/>
              <w:left w:val="single" w:color="auto" w:sz="6" w:space="0"/>
              <w:bottom w:val="single" w:color="auto" w:sz="6" w:space="0"/>
              <w:right w:val="single" w:color="auto" w:sz="6" w:space="0"/>
            </w:tcBorders>
            <w:vAlign w:val="center"/>
          </w:tcPr>
          <w:p w14:paraId="4274F6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r>
              <w:rPr>
                <w:rFonts w:hint="eastAsia" w:eastAsia="仿宋_GB2312"/>
                <w:bCs/>
                <w:color w:val="auto"/>
                <w:sz w:val="18"/>
                <w:szCs w:val="18"/>
                <w:highlight w:val="none"/>
              </w:rPr>
              <w:t>8</w:t>
            </w:r>
            <w:r>
              <w:rPr>
                <w:rFonts w:eastAsia="仿宋_GB2312"/>
                <w:bCs/>
                <w:color w:val="auto"/>
                <w:sz w:val="18"/>
                <w:szCs w:val="18"/>
                <w:highlight w:val="none"/>
              </w:rPr>
              <w:t>-2</w:t>
            </w:r>
            <w:r>
              <w:rPr>
                <w:rFonts w:hint="eastAsia" w:eastAsia="仿宋_GB2312"/>
                <w:bCs/>
                <w:color w:val="auto"/>
                <w:sz w:val="18"/>
                <w:szCs w:val="18"/>
                <w:highlight w:val="none"/>
              </w:rPr>
              <w:t>9</w:t>
            </w:r>
            <w:r>
              <w:rPr>
                <w:rFonts w:eastAsia="仿宋_GB2312"/>
                <w:bCs/>
                <w:color w:val="auto"/>
                <w:sz w:val="18"/>
                <w:szCs w:val="18"/>
                <w:highlight w:val="none"/>
              </w:rPr>
              <w:t>周+（6周+136学时）</w:t>
            </w:r>
          </w:p>
        </w:tc>
        <w:tc>
          <w:tcPr>
            <w:tcW w:w="701" w:type="dxa"/>
            <w:tcBorders>
              <w:top w:val="single" w:color="auto" w:sz="6" w:space="0"/>
              <w:left w:val="single" w:color="auto" w:sz="6" w:space="0"/>
              <w:bottom w:val="single" w:color="auto" w:sz="6" w:space="0"/>
              <w:right w:val="single" w:color="auto" w:sz="6" w:space="0"/>
            </w:tcBorders>
            <w:vAlign w:val="center"/>
          </w:tcPr>
          <w:p w14:paraId="1C1082D4">
            <w:pPr>
              <w:adjustRightInd w:val="0"/>
              <w:snapToGrid w:val="0"/>
              <w:spacing w:line="220" w:lineRule="exact"/>
              <w:jc w:val="center"/>
              <w:rPr>
                <w:rFonts w:eastAsia="仿宋_GB2312"/>
                <w:bCs/>
                <w:color w:val="auto"/>
                <w:sz w:val="18"/>
                <w:szCs w:val="18"/>
                <w:highlight w:val="none"/>
              </w:rPr>
            </w:pPr>
          </w:p>
        </w:tc>
        <w:tc>
          <w:tcPr>
            <w:tcW w:w="566" w:type="dxa"/>
            <w:tcBorders>
              <w:top w:val="single" w:color="auto" w:sz="6" w:space="0"/>
              <w:left w:val="single" w:color="auto" w:sz="6" w:space="0"/>
              <w:bottom w:val="single" w:color="auto" w:sz="6" w:space="0"/>
              <w:right w:val="single" w:color="auto" w:sz="6" w:space="0"/>
            </w:tcBorders>
            <w:vAlign w:val="center"/>
          </w:tcPr>
          <w:p w14:paraId="4077CFA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566" w:type="dxa"/>
            <w:tcBorders>
              <w:top w:val="single" w:color="auto" w:sz="6" w:space="0"/>
              <w:left w:val="single" w:color="auto" w:sz="6" w:space="0"/>
              <w:bottom w:val="single" w:color="auto" w:sz="6" w:space="0"/>
              <w:right w:val="single" w:color="auto" w:sz="6" w:space="0"/>
            </w:tcBorders>
            <w:vAlign w:val="center"/>
          </w:tcPr>
          <w:p w14:paraId="4F658B23">
            <w:pPr>
              <w:adjustRightInd w:val="0"/>
              <w:snapToGrid w:val="0"/>
              <w:spacing w:line="220" w:lineRule="exact"/>
              <w:jc w:val="center"/>
              <w:rPr>
                <w:rFonts w:eastAsia="仿宋_GB2312"/>
                <w:bCs/>
                <w:color w:val="auto"/>
                <w:sz w:val="18"/>
                <w:szCs w:val="18"/>
                <w:highlight w:val="none"/>
              </w:rPr>
            </w:pPr>
          </w:p>
        </w:tc>
        <w:tc>
          <w:tcPr>
            <w:tcW w:w="654" w:type="dxa"/>
            <w:tcBorders>
              <w:top w:val="single" w:color="auto" w:sz="6" w:space="0"/>
              <w:left w:val="single" w:color="auto" w:sz="6" w:space="0"/>
              <w:bottom w:val="single" w:color="auto" w:sz="6" w:space="0"/>
              <w:right w:val="single" w:color="auto" w:sz="6" w:space="0"/>
            </w:tcBorders>
            <w:vAlign w:val="center"/>
          </w:tcPr>
          <w:p w14:paraId="05979F46">
            <w:pPr>
              <w:adjustRightInd w:val="0"/>
              <w:snapToGrid w:val="0"/>
              <w:spacing w:line="220" w:lineRule="exact"/>
              <w:jc w:val="center"/>
              <w:rPr>
                <w:rFonts w:eastAsia="仿宋_GB2312"/>
                <w:bCs/>
                <w:color w:val="auto"/>
                <w:sz w:val="18"/>
                <w:szCs w:val="18"/>
                <w:highlight w:val="none"/>
              </w:rPr>
            </w:pPr>
          </w:p>
        </w:tc>
        <w:tc>
          <w:tcPr>
            <w:tcW w:w="531" w:type="dxa"/>
            <w:tcBorders>
              <w:top w:val="single" w:color="auto" w:sz="6" w:space="0"/>
              <w:left w:val="single" w:color="auto" w:sz="6" w:space="0"/>
              <w:bottom w:val="single" w:color="auto" w:sz="6" w:space="0"/>
              <w:right w:val="single" w:color="auto" w:sz="6" w:space="0"/>
            </w:tcBorders>
            <w:vAlign w:val="center"/>
          </w:tcPr>
          <w:p w14:paraId="24C606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531" w:type="dxa"/>
            <w:tcBorders>
              <w:top w:val="single" w:color="auto" w:sz="6" w:space="0"/>
              <w:left w:val="single" w:color="auto" w:sz="6" w:space="0"/>
              <w:bottom w:val="single" w:color="auto" w:sz="6" w:space="0"/>
              <w:right w:val="single" w:color="auto" w:sz="6" w:space="0"/>
            </w:tcBorders>
            <w:vAlign w:val="center"/>
          </w:tcPr>
          <w:p w14:paraId="5C04FC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31" w:type="dxa"/>
            <w:tcBorders>
              <w:top w:val="single" w:color="auto" w:sz="6" w:space="0"/>
              <w:left w:val="single" w:color="auto" w:sz="6" w:space="0"/>
              <w:bottom w:val="single" w:color="auto" w:sz="6" w:space="0"/>
              <w:right w:val="single" w:color="auto" w:sz="6" w:space="0"/>
            </w:tcBorders>
            <w:vAlign w:val="center"/>
          </w:tcPr>
          <w:p w14:paraId="4648664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31" w:type="dxa"/>
            <w:tcBorders>
              <w:top w:val="single" w:color="auto" w:sz="6" w:space="0"/>
              <w:left w:val="single" w:color="auto" w:sz="6" w:space="0"/>
              <w:bottom w:val="single" w:color="auto" w:sz="6" w:space="0"/>
              <w:right w:val="single" w:color="auto" w:sz="6" w:space="0"/>
            </w:tcBorders>
            <w:vAlign w:val="center"/>
          </w:tcPr>
          <w:p w14:paraId="6287D2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516" w:type="dxa"/>
            <w:tcBorders>
              <w:top w:val="single" w:color="auto" w:sz="6" w:space="0"/>
              <w:left w:val="single" w:color="auto" w:sz="6" w:space="0"/>
              <w:bottom w:val="single" w:color="auto" w:sz="6" w:space="0"/>
              <w:right w:val="single" w:color="auto" w:sz="6" w:space="0"/>
            </w:tcBorders>
            <w:vAlign w:val="center"/>
          </w:tcPr>
          <w:p w14:paraId="0FA876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523" w:type="dxa"/>
            <w:tcBorders>
              <w:top w:val="single" w:color="auto" w:sz="6" w:space="0"/>
              <w:left w:val="single" w:color="auto" w:sz="6" w:space="0"/>
              <w:bottom w:val="single" w:color="auto" w:sz="6" w:space="0"/>
              <w:right w:val="single" w:color="auto" w:sz="8" w:space="0"/>
            </w:tcBorders>
            <w:vAlign w:val="center"/>
          </w:tcPr>
          <w:p w14:paraId="4CE38505">
            <w:pPr>
              <w:adjustRightInd w:val="0"/>
              <w:snapToGrid w:val="0"/>
              <w:spacing w:line="220" w:lineRule="exact"/>
              <w:jc w:val="center"/>
              <w:rPr>
                <w:rFonts w:eastAsia="仿宋_GB2312"/>
                <w:bCs/>
                <w:color w:val="auto"/>
                <w:sz w:val="18"/>
                <w:szCs w:val="18"/>
                <w:highlight w:val="none"/>
              </w:rPr>
            </w:pPr>
          </w:p>
        </w:tc>
      </w:tr>
      <w:tr w14:paraId="58361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41" w:type="dxa"/>
            <w:gridSpan w:val="5"/>
            <w:tcBorders>
              <w:top w:val="single" w:color="auto" w:sz="6" w:space="0"/>
              <w:left w:val="single" w:color="auto" w:sz="8" w:space="0"/>
              <w:bottom w:val="single" w:color="auto" w:sz="8" w:space="0"/>
              <w:right w:val="single" w:color="auto" w:sz="6" w:space="0"/>
            </w:tcBorders>
            <w:vAlign w:val="center"/>
          </w:tcPr>
          <w:p w14:paraId="09FF59E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959" w:type="dxa"/>
            <w:gridSpan w:val="4"/>
            <w:tcBorders>
              <w:top w:val="single" w:color="auto" w:sz="6" w:space="0"/>
              <w:left w:val="single" w:color="auto" w:sz="6" w:space="0"/>
              <w:bottom w:val="single" w:color="auto" w:sz="8" w:space="0"/>
              <w:right w:val="single" w:color="auto" w:sz="6" w:space="0"/>
            </w:tcBorders>
            <w:vAlign w:val="center"/>
          </w:tcPr>
          <w:p w14:paraId="2428E9FB">
            <w:pPr>
              <w:adjustRightInd w:val="0"/>
              <w:snapToGrid w:val="0"/>
              <w:spacing w:line="220" w:lineRule="exact"/>
              <w:jc w:val="center"/>
              <w:rPr>
                <w:rFonts w:eastAsia="仿宋_GB2312"/>
                <w:b/>
                <w:color w:val="auto"/>
                <w:sz w:val="18"/>
                <w:szCs w:val="18"/>
                <w:highlight w:val="none"/>
              </w:rPr>
            </w:pPr>
          </w:p>
        </w:tc>
        <w:tc>
          <w:tcPr>
            <w:tcW w:w="701" w:type="dxa"/>
            <w:tcBorders>
              <w:top w:val="single" w:color="auto" w:sz="6" w:space="0"/>
              <w:left w:val="single" w:color="auto" w:sz="6" w:space="0"/>
              <w:bottom w:val="single" w:color="auto" w:sz="8" w:space="0"/>
              <w:right w:val="single" w:color="auto" w:sz="6" w:space="0"/>
            </w:tcBorders>
            <w:vAlign w:val="center"/>
          </w:tcPr>
          <w:p w14:paraId="50A50DB6">
            <w:pPr>
              <w:adjustRightInd w:val="0"/>
              <w:snapToGrid w:val="0"/>
              <w:spacing w:line="220" w:lineRule="exact"/>
              <w:jc w:val="center"/>
              <w:rPr>
                <w:rFonts w:eastAsia="仿宋_GB2312"/>
                <w:b/>
                <w:color w:val="auto"/>
                <w:sz w:val="18"/>
                <w:szCs w:val="18"/>
                <w:highlight w:val="none"/>
              </w:rPr>
            </w:pPr>
          </w:p>
        </w:tc>
        <w:tc>
          <w:tcPr>
            <w:tcW w:w="566" w:type="dxa"/>
            <w:tcBorders>
              <w:top w:val="single" w:color="auto" w:sz="6" w:space="0"/>
              <w:left w:val="single" w:color="auto" w:sz="6" w:space="0"/>
              <w:bottom w:val="single" w:color="auto" w:sz="8" w:space="0"/>
              <w:right w:val="single" w:color="auto" w:sz="6" w:space="0"/>
            </w:tcBorders>
            <w:vAlign w:val="center"/>
          </w:tcPr>
          <w:p w14:paraId="670BDC8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26.3</w:t>
            </w:r>
          </w:p>
        </w:tc>
        <w:tc>
          <w:tcPr>
            <w:tcW w:w="566" w:type="dxa"/>
            <w:tcBorders>
              <w:top w:val="single" w:color="auto" w:sz="6" w:space="0"/>
              <w:left w:val="single" w:color="auto" w:sz="6" w:space="0"/>
              <w:bottom w:val="single" w:color="auto" w:sz="8" w:space="0"/>
              <w:right w:val="single" w:color="auto" w:sz="6" w:space="0"/>
            </w:tcBorders>
            <w:vAlign w:val="center"/>
          </w:tcPr>
          <w:p w14:paraId="4D18FA7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25.6</w:t>
            </w:r>
          </w:p>
        </w:tc>
        <w:tc>
          <w:tcPr>
            <w:tcW w:w="654" w:type="dxa"/>
            <w:tcBorders>
              <w:top w:val="single" w:color="auto" w:sz="6" w:space="0"/>
              <w:left w:val="single" w:color="auto" w:sz="6" w:space="0"/>
              <w:bottom w:val="single" w:color="auto" w:sz="8" w:space="0"/>
              <w:right w:val="single" w:color="auto" w:sz="6" w:space="0"/>
            </w:tcBorders>
            <w:vAlign w:val="center"/>
          </w:tcPr>
          <w:p w14:paraId="524DA0F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25.6</w:t>
            </w:r>
          </w:p>
        </w:tc>
        <w:tc>
          <w:tcPr>
            <w:tcW w:w="531" w:type="dxa"/>
            <w:tcBorders>
              <w:top w:val="single" w:color="auto" w:sz="6" w:space="0"/>
              <w:left w:val="single" w:color="auto" w:sz="6" w:space="0"/>
              <w:bottom w:val="single" w:color="auto" w:sz="8" w:space="0"/>
              <w:right w:val="single" w:color="auto" w:sz="6" w:space="0"/>
            </w:tcBorders>
            <w:vAlign w:val="center"/>
          </w:tcPr>
          <w:p w14:paraId="0725EA1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23.1</w:t>
            </w:r>
          </w:p>
        </w:tc>
        <w:tc>
          <w:tcPr>
            <w:tcW w:w="531" w:type="dxa"/>
            <w:tcBorders>
              <w:top w:val="single" w:color="auto" w:sz="6" w:space="0"/>
              <w:left w:val="single" w:color="auto" w:sz="6" w:space="0"/>
              <w:bottom w:val="single" w:color="auto" w:sz="8" w:space="0"/>
              <w:right w:val="single" w:color="auto" w:sz="6" w:space="0"/>
            </w:tcBorders>
            <w:vAlign w:val="center"/>
          </w:tcPr>
          <w:p w14:paraId="5493636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w:t>
            </w:r>
          </w:p>
        </w:tc>
        <w:tc>
          <w:tcPr>
            <w:tcW w:w="531" w:type="dxa"/>
            <w:tcBorders>
              <w:top w:val="single" w:color="auto" w:sz="6" w:space="0"/>
              <w:left w:val="single" w:color="auto" w:sz="6" w:space="0"/>
              <w:bottom w:val="single" w:color="auto" w:sz="8" w:space="0"/>
              <w:right w:val="single" w:color="auto" w:sz="6" w:space="0"/>
            </w:tcBorders>
            <w:vAlign w:val="center"/>
          </w:tcPr>
          <w:p w14:paraId="355A475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18.5</w:t>
            </w:r>
          </w:p>
        </w:tc>
        <w:tc>
          <w:tcPr>
            <w:tcW w:w="531" w:type="dxa"/>
            <w:tcBorders>
              <w:top w:val="single" w:color="auto" w:sz="6" w:space="0"/>
              <w:left w:val="single" w:color="auto" w:sz="6" w:space="0"/>
              <w:bottom w:val="single" w:color="auto" w:sz="8" w:space="0"/>
              <w:right w:val="single" w:color="auto" w:sz="6" w:space="0"/>
            </w:tcBorders>
            <w:vAlign w:val="center"/>
          </w:tcPr>
          <w:p w14:paraId="636F4F9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12.3</w:t>
            </w:r>
          </w:p>
        </w:tc>
        <w:tc>
          <w:tcPr>
            <w:tcW w:w="516" w:type="dxa"/>
            <w:tcBorders>
              <w:top w:val="single" w:color="auto" w:sz="6" w:space="0"/>
              <w:left w:val="single" w:color="auto" w:sz="6" w:space="0"/>
              <w:bottom w:val="single" w:color="auto" w:sz="8" w:space="0"/>
              <w:right w:val="single" w:color="auto" w:sz="6" w:space="0"/>
            </w:tcBorders>
            <w:vAlign w:val="center"/>
          </w:tcPr>
          <w:p w14:paraId="404D00D0">
            <w:pPr>
              <w:adjustRightInd w:val="0"/>
              <w:snapToGrid w:val="0"/>
              <w:spacing w:line="220" w:lineRule="exact"/>
              <w:jc w:val="center"/>
              <w:rPr>
                <w:rFonts w:eastAsia="仿宋_GB2312"/>
                <w:b/>
                <w:color w:val="auto"/>
                <w:sz w:val="18"/>
                <w:szCs w:val="18"/>
                <w:highlight w:val="none"/>
              </w:rPr>
            </w:pPr>
          </w:p>
        </w:tc>
        <w:tc>
          <w:tcPr>
            <w:tcW w:w="1523" w:type="dxa"/>
            <w:tcBorders>
              <w:top w:val="single" w:color="auto" w:sz="6" w:space="0"/>
              <w:left w:val="single" w:color="auto" w:sz="6" w:space="0"/>
              <w:bottom w:val="single" w:color="auto" w:sz="8" w:space="0"/>
              <w:right w:val="single" w:color="auto" w:sz="8" w:space="0"/>
            </w:tcBorders>
            <w:vAlign w:val="center"/>
          </w:tcPr>
          <w:p w14:paraId="652504CD">
            <w:pPr>
              <w:adjustRightInd w:val="0"/>
              <w:snapToGrid w:val="0"/>
              <w:spacing w:line="220" w:lineRule="exact"/>
              <w:jc w:val="center"/>
              <w:rPr>
                <w:rFonts w:eastAsia="仿宋_GB2312"/>
                <w:b/>
                <w:color w:val="auto"/>
                <w:sz w:val="18"/>
                <w:szCs w:val="18"/>
                <w:highlight w:val="none"/>
              </w:rPr>
            </w:pPr>
          </w:p>
        </w:tc>
      </w:tr>
    </w:tbl>
    <w:p w14:paraId="2D88869F">
      <w:pPr>
        <w:adjustRightInd w:val="0"/>
        <w:snapToGrid w:val="0"/>
        <w:spacing w:before="120" w:beforeLines="50" w:line="360" w:lineRule="auto"/>
        <w:ind w:firstLine="640" w:firstLineChars="200"/>
        <w:rPr>
          <w:rFonts w:eastAsia="楷体_GB2312"/>
          <w:bCs/>
          <w:color w:val="auto"/>
          <w:kern w:val="0"/>
          <w:sz w:val="32"/>
          <w:szCs w:val="32"/>
          <w:highlight w:val="none"/>
        </w:rPr>
      </w:pPr>
    </w:p>
    <w:p w14:paraId="69A14CFD">
      <w:pPr>
        <w:adjustRightInd w:val="0"/>
        <w:snapToGrid w:val="0"/>
        <w:spacing w:before="120" w:beforeLines="50" w:line="360" w:lineRule="auto"/>
        <w:ind w:firstLine="640" w:firstLineChars="200"/>
        <w:rPr>
          <w:rFonts w:eastAsia="楷体_GB2312"/>
          <w:bCs/>
          <w:color w:val="auto"/>
          <w:kern w:val="0"/>
          <w:sz w:val="32"/>
          <w:szCs w:val="32"/>
          <w:highlight w:val="none"/>
        </w:rPr>
      </w:pPr>
    </w:p>
    <w:p w14:paraId="6C136DD5">
      <w:pPr>
        <w:adjustRightInd w:val="0"/>
        <w:snapToGrid w:val="0"/>
        <w:spacing w:before="120" w:beforeLines="50" w:line="360" w:lineRule="auto"/>
        <w:ind w:firstLine="640" w:firstLineChars="200"/>
        <w:rPr>
          <w:rFonts w:eastAsia="楷体_GB2312"/>
          <w:bCs/>
          <w:color w:val="auto"/>
          <w:kern w:val="0"/>
          <w:sz w:val="32"/>
          <w:szCs w:val="32"/>
          <w:highlight w:val="none"/>
        </w:rPr>
      </w:pPr>
    </w:p>
    <w:p w14:paraId="4069821C">
      <w:pPr>
        <w:adjustRightInd w:val="0"/>
        <w:snapToGrid w:val="0"/>
        <w:spacing w:before="120" w:beforeLines="50" w:line="360" w:lineRule="auto"/>
        <w:ind w:firstLine="640" w:firstLineChars="200"/>
        <w:rPr>
          <w:rFonts w:eastAsia="楷体_GB2312"/>
          <w:bCs/>
          <w:color w:val="auto"/>
          <w:kern w:val="0"/>
          <w:sz w:val="32"/>
          <w:szCs w:val="32"/>
          <w:highlight w:val="none"/>
        </w:rPr>
      </w:pPr>
    </w:p>
    <w:p w14:paraId="2AB13E38">
      <w:pPr>
        <w:adjustRightInd w:val="0"/>
        <w:snapToGrid w:val="0"/>
        <w:spacing w:before="120" w:beforeLines="50" w:line="360" w:lineRule="auto"/>
        <w:ind w:firstLine="640" w:firstLineChars="200"/>
        <w:rPr>
          <w:rFonts w:eastAsia="楷体_GB2312"/>
          <w:bCs/>
          <w:color w:val="auto"/>
          <w:kern w:val="0"/>
          <w:sz w:val="32"/>
          <w:szCs w:val="32"/>
          <w:highlight w:val="none"/>
        </w:rPr>
      </w:pPr>
    </w:p>
    <w:p w14:paraId="120F8DB5">
      <w:pPr>
        <w:adjustRightInd w:val="0"/>
        <w:snapToGrid w:val="0"/>
        <w:spacing w:before="120" w:beforeLines="50" w:line="360" w:lineRule="auto"/>
        <w:ind w:firstLine="640" w:firstLineChars="200"/>
        <w:rPr>
          <w:rFonts w:eastAsia="楷体_GB2312"/>
          <w:bCs/>
          <w:color w:val="auto"/>
          <w:kern w:val="0"/>
          <w:sz w:val="32"/>
          <w:szCs w:val="32"/>
          <w:highlight w:val="none"/>
        </w:rPr>
      </w:pPr>
    </w:p>
    <w:p w14:paraId="5E28DFF9">
      <w:pPr>
        <w:adjustRightInd w:val="0"/>
        <w:snapToGrid w:val="0"/>
        <w:spacing w:before="120" w:beforeLines="50" w:line="360" w:lineRule="auto"/>
        <w:ind w:firstLine="640" w:firstLineChars="200"/>
        <w:rPr>
          <w:rFonts w:eastAsia="楷体_GB2312"/>
          <w:bCs/>
          <w:color w:val="auto"/>
          <w:kern w:val="0"/>
          <w:sz w:val="32"/>
          <w:szCs w:val="32"/>
          <w:highlight w:val="none"/>
        </w:rPr>
      </w:pPr>
    </w:p>
    <w:p w14:paraId="6CACC036">
      <w:pPr>
        <w:adjustRightInd w:val="0"/>
        <w:snapToGrid w:val="0"/>
        <w:spacing w:before="120" w:beforeLines="50" w:line="360" w:lineRule="auto"/>
        <w:ind w:firstLine="640" w:firstLineChars="200"/>
        <w:rPr>
          <w:rFonts w:eastAsia="楷体"/>
          <w:bCs/>
          <w:color w:val="auto"/>
          <w:kern w:val="0"/>
          <w:sz w:val="28"/>
          <w:szCs w:val="28"/>
          <w:highlight w:val="none"/>
        </w:rPr>
      </w:pPr>
      <w:r>
        <w:rPr>
          <w:rFonts w:eastAsia="楷体_GB2312"/>
          <w:bCs/>
          <w:color w:val="auto"/>
          <w:kern w:val="0"/>
          <w:sz w:val="32"/>
          <w:szCs w:val="32"/>
          <w:highlight w:val="none"/>
        </w:rPr>
        <w:t>（二）课内选修环节</w:t>
      </w:r>
    </w:p>
    <w:tbl>
      <w:tblPr>
        <w:tblStyle w:val="25"/>
        <w:tblW w:w="4998" w:type="pct"/>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751"/>
        <w:gridCol w:w="1137"/>
        <w:gridCol w:w="3879"/>
        <w:gridCol w:w="707"/>
        <w:gridCol w:w="850"/>
        <w:gridCol w:w="850"/>
        <w:gridCol w:w="710"/>
        <w:gridCol w:w="647"/>
        <w:gridCol w:w="1168"/>
        <w:gridCol w:w="1203"/>
        <w:gridCol w:w="710"/>
        <w:gridCol w:w="1885"/>
      </w:tblGrid>
      <w:tr w14:paraId="467D618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259" w:type="pct"/>
            <w:vMerge w:val="restart"/>
            <w:vAlign w:val="center"/>
          </w:tcPr>
          <w:p w14:paraId="3A56B79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2BCE5CA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92" w:type="pct"/>
            <w:vMerge w:val="restart"/>
            <w:vAlign w:val="center"/>
          </w:tcPr>
          <w:p w14:paraId="26C50DA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338" w:type="pct"/>
            <w:vMerge w:val="restart"/>
            <w:vAlign w:val="center"/>
          </w:tcPr>
          <w:p w14:paraId="70A9356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4" w:type="pct"/>
            <w:vMerge w:val="restart"/>
            <w:vAlign w:val="center"/>
          </w:tcPr>
          <w:p w14:paraId="26728EA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54" w:type="pct"/>
            <w:gridSpan w:val="4"/>
            <w:vAlign w:val="center"/>
          </w:tcPr>
          <w:p w14:paraId="13D8702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403" w:type="pct"/>
            <w:vMerge w:val="restart"/>
            <w:vAlign w:val="center"/>
          </w:tcPr>
          <w:p w14:paraId="7153FBF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60" w:type="pct"/>
            <w:gridSpan w:val="2"/>
            <w:vMerge w:val="restart"/>
            <w:vAlign w:val="center"/>
          </w:tcPr>
          <w:p w14:paraId="3DF6CEA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4061FFD5">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学时学分</w:t>
            </w:r>
          </w:p>
        </w:tc>
        <w:tc>
          <w:tcPr>
            <w:tcW w:w="647" w:type="pct"/>
            <w:vMerge w:val="restart"/>
            <w:vAlign w:val="center"/>
          </w:tcPr>
          <w:p w14:paraId="0AA0663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5786482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259" w:type="pct"/>
            <w:vMerge w:val="continue"/>
            <w:shd w:val="clear" w:color="auto" w:fill="E6E6E6"/>
            <w:vAlign w:val="center"/>
          </w:tcPr>
          <w:p w14:paraId="53128DCB">
            <w:pPr>
              <w:adjustRightInd w:val="0"/>
              <w:snapToGrid w:val="0"/>
              <w:spacing w:line="240" w:lineRule="exact"/>
              <w:jc w:val="center"/>
              <w:rPr>
                <w:rFonts w:eastAsia="仿宋_GB2312"/>
                <w:bCs/>
                <w:color w:val="auto"/>
                <w:sz w:val="18"/>
                <w:szCs w:val="18"/>
                <w:highlight w:val="none"/>
              </w:rPr>
            </w:pPr>
          </w:p>
        </w:tc>
        <w:tc>
          <w:tcPr>
            <w:tcW w:w="392" w:type="pct"/>
            <w:vMerge w:val="continue"/>
            <w:shd w:val="clear" w:color="auto" w:fill="E6E6E6"/>
            <w:vAlign w:val="center"/>
          </w:tcPr>
          <w:p w14:paraId="09D68F39">
            <w:pPr>
              <w:adjustRightInd w:val="0"/>
              <w:snapToGrid w:val="0"/>
              <w:spacing w:line="240" w:lineRule="exact"/>
              <w:jc w:val="center"/>
              <w:rPr>
                <w:rFonts w:eastAsia="仿宋_GB2312"/>
                <w:bCs/>
                <w:color w:val="auto"/>
                <w:sz w:val="18"/>
                <w:szCs w:val="18"/>
                <w:highlight w:val="none"/>
              </w:rPr>
            </w:pPr>
          </w:p>
        </w:tc>
        <w:tc>
          <w:tcPr>
            <w:tcW w:w="1338" w:type="pct"/>
            <w:vMerge w:val="continue"/>
            <w:shd w:val="clear" w:color="auto" w:fill="E6E6E6"/>
            <w:vAlign w:val="center"/>
          </w:tcPr>
          <w:p w14:paraId="07413575">
            <w:pPr>
              <w:adjustRightInd w:val="0"/>
              <w:snapToGrid w:val="0"/>
              <w:spacing w:line="240" w:lineRule="exact"/>
              <w:jc w:val="center"/>
              <w:rPr>
                <w:rFonts w:eastAsia="仿宋_GB2312"/>
                <w:bCs/>
                <w:color w:val="auto"/>
                <w:sz w:val="18"/>
                <w:szCs w:val="18"/>
                <w:highlight w:val="none"/>
              </w:rPr>
            </w:pPr>
          </w:p>
        </w:tc>
        <w:tc>
          <w:tcPr>
            <w:tcW w:w="244" w:type="pct"/>
            <w:vMerge w:val="continue"/>
            <w:shd w:val="clear" w:color="auto" w:fill="E6E6E6"/>
            <w:vAlign w:val="center"/>
          </w:tcPr>
          <w:p w14:paraId="6BAC825F">
            <w:pPr>
              <w:adjustRightInd w:val="0"/>
              <w:snapToGrid w:val="0"/>
              <w:spacing w:line="240" w:lineRule="exact"/>
              <w:jc w:val="center"/>
              <w:rPr>
                <w:rFonts w:eastAsia="仿宋_GB2312"/>
                <w:bCs/>
                <w:color w:val="auto"/>
                <w:sz w:val="18"/>
                <w:szCs w:val="18"/>
                <w:highlight w:val="none"/>
              </w:rPr>
            </w:pPr>
          </w:p>
        </w:tc>
        <w:tc>
          <w:tcPr>
            <w:tcW w:w="293" w:type="pct"/>
            <w:shd w:val="clear" w:color="auto" w:fill="auto"/>
            <w:vAlign w:val="center"/>
          </w:tcPr>
          <w:p w14:paraId="5412718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93" w:type="pct"/>
            <w:shd w:val="clear" w:color="auto" w:fill="auto"/>
            <w:vAlign w:val="center"/>
          </w:tcPr>
          <w:p w14:paraId="629AC53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5" w:type="pct"/>
            <w:shd w:val="clear" w:color="auto" w:fill="auto"/>
            <w:vAlign w:val="center"/>
          </w:tcPr>
          <w:p w14:paraId="668D12D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23" w:type="pct"/>
            <w:shd w:val="clear" w:color="auto" w:fill="auto"/>
            <w:vAlign w:val="center"/>
          </w:tcPr>
          <w:p w14:paraId="4D18BAF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403" w:type="pct"/>
            <w:vMerge w:val="continue"/>
            <w:shd w:val="clear" w:color="auto" w:fill="E6E6E6"/>
            <w:vAlign w:val="center"/>
          </w:tcPr>
          <w:p w14:paraId="48C96F0B">
            <w:pPr>
              <w:adjustRightInd w:val="0"/>
              <w:snapToGrid w:val="0"/>
              <w:spacing w:line="240" w:lineRule="exact"/>
              <w:jc w:val="center"/>
              <w:rPr>
                <w:rFonts w:eastAsia="仿宋_GB2312"/>
                <w:bCs/>
                <w:color w:val="auto"/>
                <w:sz w:val="18"/>
                <w:szCs w:val="18"/>
                <w:highlight w:val="none"/>
              </w:rPr>
            </w:pPr>
          </w:p>
        </w:tc>
        <w:tc>
          <w:tcPr>
            <w:tcW w:w="660" w:type="pct"/>
            <w:gridSpan w:val="2"/>
            <w:vMerge w:val="continue"/>
            <w:shd w:val="clear" w:color="auto" w:fill="E6E6E6"/>
            <w:vAlign w:val="center"/>
          </w:tcPr>
          <w:p w14:paraId="72B5E69D">
            <w:pPr>
              <w:adjustRightInd w:val="0"/>
              <w:snapToGrid w:val="0"/>
              <w:spacing w:line="240" w:lineRule="exact"/>
              <w:jc w:val="center"/>
              <w:rPr>
                <w:rFonts w:eastAsia="仿宋_GB2312"/>
                <w:bCs/>
                <w:color w:val="auto"/>
                <w:sz w:val="18"/>
                <w:szCs w:val="18"/>
                <w:highlight w:val="none"/>
              </w:rPr>
            </w:pPr>
          </w:p>
        </w:tc>
        <w:tc>
          <w:tcPr>
            <w:tcW w:w="647" w:type="pct"/>
            <w:vMerge w:val="continue"/>
            <w:shd w:val="clear" w:color="auto" w:fill="E6E6E6"/>
            <w:vAlign w:val="center"/>
          </w:tcPr>
          <w:p w14:paraId="475D0B46">
            <w:pPr>
              <w:adjustRightInd w:val="0"/>
              <w:snapToGrid w:val="0"/>
              <w:spacing w:line="240" w:lineRule="exact"/>
              <w:jc w:val="center"/>
              <w:rPr>
                <w:rFonts w:eastAsia="仿宋_GB2312"/>
                <w:bCs/>
                <w:color w:val="auto"/>
                <w:sz w:val="18"/>
                <w:szCs w:val="18"/>
                <w:highlight w:val="none"/>
              </w:rPr>
            </w:pPr>
          </w:p>
        </w:tc>
      </w:tr>
      <w:tr w14:paraId="2257B5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restart"/>
            <w:vAlign w:val="center"/>
          </w:tcPr>
          <w:p w14:paraId="558BFF0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392" w:type="pct"/>
            <w:vAlign w:val="center"/>
          </w:tcPr>
          <w:p w14:paraId="76C4769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4071398</w:t>
            </w:r>
          </w:p>
        </w:tc>
        <w:tc>
          <w:tcPr>
            <w:tcW w:w="1338" w:type="pct"/>
            <w:vAlign w:val="center"/>
          </w:tcPr>
          <w:p w14:paraId="6A06ECD3">
            <w:pPr>
              <w:spacing w:line="240" w:lineRule="exact"/>
              <w:jc w:val="left"/>
              <w:rPr>
                <w:rFonts w:eastAsia="仿宋_GB2312"/>
                <w:bCs/>
                <w:color w:val="auto"/>
                <w:sz w:val="18"/>
                <w:szCs w:val="18"/>
                <w:highlight w:val="none"/>
              </w:rPr>
            </w:pPr>
            <w:r>
              <w:rPr>
                <w:rFonts w:eastAsia="仿宋_GB2312"/>
                <w:bCs/>
                <w:color w:val="auto"/>
                <w:sz w:val="18"/>
                <w:szCs w:val="18"/>
                <w:highlight w:val="none"/>
              </w:rPr>
              <w:t>文献检索*</w:t>
            </w:r>
          </w:p>
          <w:p w14:paraId="26B856A9">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Literature Search</w:t>
            </w:r>
          </w:p>
        </w:tc>
        <w:tc>
          <w:tcPr>
            <w:tcW w:w="244" w:type="pct"/>
            <w:vAlign w:val="center"/>
          </w:tcPr>
          <w:p w14:paraId="08E15C7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93" w:type="pct"/>
            <w:vAlign w:val="center"/>
          </w:tcPr>
          <w:p w14:paraId="48A567F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3" w:type="pct"/>
            <w:vAlign w:val="center"/>
          </w:tcPr>
          <w:p w14:paraId="0C918E8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5" w:type="pct"/>
            <w:vAlign w:val="center"/>
          </w:tcPr>
          <w:p w14:paraId="47157BD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23" w:type="pct"/>
            <w:vAlign w:val="center"/>
          </w:tcPr>
          <w:p w14:paraId="1E3C42FE">
            <w:pPr>
              <w:adjustRightInd w:val="0"/>
              <w:snapToGrid w:val="0"/>
              <w:spacing w:line="240" w:lineRule="exact"/>
              <w:jc w:val="center"/>
              <w:rPr>
                <w:rFonts w:eastAsia="仿宋_GB2312"/>
                <w:bCs/>
                <w:color w:val="auto"/>
                <w:sz w:val="18"/>
                <w:szCs w:val="18"/>
                <w:highlight w:val="none"/>
              </w:rPr>
            </w:pPr>
          </w:p>
        </w:tc>
        <w:tc>
          <w:tcPr>
            <w:tcW w:w="403" w:type="pct"/>
            <w:vAlign w:val="center"/>
          </w:tcPr>
          <w:p w14:paraId="08E2CEF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60" w:type="pct"/>
            <w:gridSpan w:val="2"/>
            <w:vMerge w:val="restart"/>
            <w:vAlign w:val="center"/>
          </w:tcPr>
          <w:p w14:paraId="002B62A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公选模块</w:t>
            </w:r>
          </w:p>
          <w:p w14:paraId="1B756B7B">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最低选修104学时     6.5学分</w:t>
            </w:r>
          </w:p>
          <w:p w14:paraId="02A8FEF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其中*课程为必选课</w:t>
            </w:r>
            <w:r>
              <w:rPr>
                <w:rFonts w:hint="eastAsia" w:eastAsia="仿宋_GB2312"/>
                <w:bCs/>
                <w:color w:val="auto"/>
                <w:sz w:val="18"/>
                <w:szCs w:val="18"/>
                <w:highlight w:val="none"/>
              </w:rPr>
              <w:t>）</w:t>
            </w:r>
          </w:p>
          <w:p w14:paraId="284B05B4">
            <w:pPr>
              <w:adjustRightInd w:val="0"/>
              <w:snapToGrid w:val="0"/>
              <w:spacing w:line="240" w:lineRule="exact"/>
              <w:jc w:val="center"/>
              <w:rPr>
                <w:rFonts w:eastAsia="仿宋_GB2312"/>
                <w:bCs/>
                <w:color w:val="auto"/>
                <w:sz w:val="18"/>
                <w:szCs w:val="18"/>
                <w:highlight w:val="none"/>
              </w:rPr>
            </w:pPr>
          </w:p>
        </w:tc>
        <w:tc>
          <w:tcPr>
            <w:tcW w:w="647" w:type="pct"/>
            <w:vAlign w:val="center"/>
          </w:tcPr>
          <w:p w14:paraId="6126A36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9085C4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19DBF9B3">
            <w:pPr>
              <w:adjustRightInd w:val="0"/>
              <w:snapToGrid w:val="0"/>
              <w:spacing w:line="240" w:lineRule="exact"/>
              <w:jc w:val="center"/>
              <w:rPr>
                <w:rFonts w:eastAsia="仿宋_GB2312"/>
                <w:b/>
                <w:color w:val="auto"/>
                <w:sz w:val="18"/>
                <w:szCs w:val="18"/>
                <w:highlight w:val="none"/>
              </w:rPr>
            </w:pPr>
          </w:p>
        </w:tc>
        <w:tc>
          <w:tcPr>
            <w:tcW w:w="392" w:type="pct"/>
            <w:vAlign w:val="center"/>
          </w:tcPr>
          <w:p w14:paraId="270712F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4070037</w:t>
            </w:r>
          </w:p>
        </w:tc>
        <w:tc>
          <w:tcPr>
            <w:tcW w:w="1338" w:type="pct"/>
            <w:vAlign w:val="center"/>
          </w:tcPr>
          <w:p w14:paraId="556F0D0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实验设计与分析</w:t>
            </w:r>
          </w:p>
          <w:p w14:paraId="2054B9F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Experiment Design and Analysis</w:t>
            </w:r>
          </w:p>
        </w:tc>
        <w:tc>
          <w:tcPr>
            <w:tcW w:w="244" w:type="pct"/>
            <w:vAlign w:val="center"/>
          </w:tcPr>
          <w:p w14:paraId="6D6DFC9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2F7FDC8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573B552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1A3E583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64CA0AEB">
            <w:pPr>
              <w:adjustRightInd w:val="0"/>
              <w:snapToGrid w:val="0"/>
              <w:spacing w:line="240" w:lineRule="exact"/>
              <w:jc w:val="center"/>
              <w:rPr>
                <w:rFonts w:eastAsia="仿宋_GB2312"/>
                <w:bCs/>
                <w:color w:val="auto"/>
                <w:sz w:val="18"/>
                <w:szCs w:val="18"/>
                <w:highlight w:val="none"/>
              </w:rPr>
            </w:pPr>
          </w:p>
        </w:tc>
        <w:tc>
          <w:tcPr>
            <w:tcW w:w="403" w:type="pct"/>
            <w:vAlign w:val="center"/>
          </w:tcPr>
          <w:p w14:paraId="3611BF4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60" w:type="pct"/>
            <w:gridSpan w:val="2"/>
            <w:vMerge w:val="continue"/>
            <w:vAlign w:val="center"/>
          </w:tcPr>
          <w:p w14:paraId="61E3BB77">
            <w:pPr>
              <w:adjustRightInd w:val="0"/>
              <w:snapToGrid w:val="0"/>
              <w:spacing w:line="240" w:lineRule="exact"/>
              <w:jc w:val="center"/>
              <w:rPr>
                <w:rFonts w:eastAsia="仿宋_GB2312"/>
                <w:bCs/>
                <w:color w:val="auto"/>
                <w:sz w:val="18"/>
                <w:szCs w:val="18"/>
                <w:highlight w:val="none"/>
              </w:rPr>
            </w:pPr>
          </w:p>
        </w:tc>
        <w:tc>
          <w:tcPr>
            <w:tcW w:w="647" w:type="pct"/>
            <w:vAlign w:val="center"/>
          </w:tcPr>
          <w:p w14:paraId="789BB8A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5E10D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20C9CA45">
            <w:pPr>
              <w:adjustRightInd w:val="0"/>
              <w:snapToGrid w:val="0"/>
              <w:spacing w:line="240" w:lineRule="exact"/>
              <w:jc w:val="center"/>
              <w:rPr>
                <w:rFonts w:eastAsia="仿宋_GB2312"/>
                <w:b/>
                <w:color w:val="auto"/>
                <w:sz w:val="18"/>
                <w:szCs w:val="18"/>
                <w:highlight w:val="none"/>
              </w:rPr>
            </w:pPr>
          </w:p>
        </w:tc>
        <w:tc>
          <w:tcPr>
            <w:tcW w:w="392" w:type="pct"/>
            <w:vAlign w:val="center"/>
          </w:tcPr>
          <w:p w14:paraId="786179C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4072278</w:t>
            </w:r>
          </w:p>
        </w:tc>
        <w:tc>
          <w:tcPr>
            <w:tcW w:w="1338" w:type="pct"/>
            <w:vAlign w:val="center"/>
          </w:tcPr>
          <w:p w14:paraId="4E8AAB47">
            <w:pPr>
              <w:adjustRightInd w:val="0"/>
              <w:snapToGrid w:val="0"/>
              <w:spacing w:line="240" w:lineRule="exact"/>
              <w:jc w:val="left"/>
              <w:rPr>
                <w:rFonts w:eastAsia="仿宋_GB2312"/>
                <w:color w:val="auto"/>
                <w:sz w:val="18"/>
                <w:szCs w:val="18"/>
                <w:highlight w:val="none"/>
              </w:rPr>
            </w:pPr>
            <w:bookmarkStart w:id="9" w:name="_Hlk182090310"/>
            <w:r>
              <w:rPr>
                <w:rFonts w:eastAsia="仿宋_GB2312"/>
                <w:color w:val="auto"/>
                <w:sz w:val="18"/>
                <w:szCs w:val="18"/>
                <w:highlight w:val="none"/>
              </w:rPr>
              <w:t>化学化工领域AI赋能和计算机技术</w:t>
            </w:r>
            <w:bookmarkEnd w:id="9"/>
            <w:r>
              <w:rPr>
                <w:rFonts w:eastAsia="仿宋_GB2312"/>
                <w:color w:val="auto"/>
                <w:sz w:val="18"/>
                <w:szCs w:val="18"/>
                <w:highlight w:val="none"/>
              </w:rPr>
              <w:t>*</w:t>
            </w:r>
          </w:p>
          <w:p w14:paraId="38D99BB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AI and Computer Technology in Chemistry and Chemical Industries</w:t>
            </w:r>
          </w:p>
        </w:tc>
        <w:tc>
          <w:tcPr>
            <w:tcW w:w="244" w:type="pct"/>
            <w:vAlign w:val="center"/>
          </w:tcPr>
          <w:p w14:paraId="0F3846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7CE52B6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7EBE185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5DB8448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0129CC2F">
            <w:pPr>
              <w:adjustRightInd w:val="0"/>
              <w:snapToGrid w:val="0"/>
              <w:spacing w:line="240" w:lineRule="exact"/>
              <w:jc w:val="center"/>
              <w:rPr>
                <w:rFonts w:eastAsia="仿宋_GB2312"/>
                <w:bCs/>
                <w:color w:val="auto"/>
                <w:sz w:val="18"/>
                <w:szCs w:val="18"/>
                <w:highlight w:val="none"/>
              </w:rPr>
            </w:pPr>
          </w:p>
        </w:tc>
        <w:tc>
          <w:tcPr>
            <w:tcW w:w="403" w:type="pct"/>
            <w:vAlign w:val="center"/>
          </w:tcPr>
          <w:p w14:paraId="3B8AD21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60" w:type="pct"/>
            <w:gridSpan w:val="2"/>
            <w:vMerge w:val="continue"/>
            <w:vAlign w:val="center"/>
          </w:tcPr>
          <w:p w14:paraId="57AA5382">
            <w:pPr>
              <w:adjustRightInd w:val="0"/>
              <w:snapToGrid w:val="0"/>
              <w:spacing w:line="240" w:lineRule="exact"/>
              <w:jc w:val="center"/>
              <w:rPr>
                <w:rFonts w:eastAsia="仿宋_GB2312"/>
                <w:bCs/>
                <w:color w:val="auto"/>
                <w:sz w:val="18"/>
                <w:szCs w:val="18"/>
                <w:highlight w:val="none"/>
              </w:rPr>
            </w:pPr>
          </w:p>
        </w:tc>
        <w:tc>
          <w:tcPr>
            <w:tcW w:w="647" w:type="pct"/>
            <w:vAlign w:val="center"/>
          </w:tcPr>
          <w:p w14:paraId="3C528C6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835A2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65D5AF62">
            <w:pPr>
              <w:adjustRightInd w:val="0"/>
              <w:snapToGrid w:val="0"/>
              <w:spacing w:line="240" w:lineRule="exact"/>
              <w:jc w:val="center"/>
              <w:rPr>
                <w:rFonts w:eastAsia="仿宋_GB2312"/>
                <w:b/>
                <w:color w:val="auto"/>
                <w:sz w:val="18"/>
                <w:szCs w:val="18"/>
                <w:highlight w:val="none"/>
              </w:rPr>
            </w:pPr>
          </w:p>
        </w:tc>
        <w:tc>
          <w:tcPr>
            <w:tcW w:w="392" w:type="pct"/>
            <w:vAlign w:val="center"/>
          </w:tcPr>
          <w:p w14:paraId="51B63C2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4070588</w:t>
            </w:r>
          </w:p>
        </w:tc>
        <w:tc>
          <w:tcPr>
            <w:tcW w:w="1338" w:type="pct"/>
            <w:vAlign w:val="center"/>
          </w:tcPr>
          <w:p w14:paraId="572DD604">
            <w:pPr>
              <w:adjustRightInd w:val="0"/>
              <w:snapToGrid w:val="0"/>
              <w:spacing w:line="230" w:lineRule="exact"/>
              <w:rPr>
                <w:rFonts w:eastAsia="仿宋_GB2312"/>
                <w:color w:val="auto"/>
                <w:sz w:val="18"/>
                <w:szCs w:val="18"/>
                <w:highlight w:val="none"/>
              </w:rPr>
            </w:pPr>
            <w:r>
              <w:rPr>
                <w:rFonts w:eastAsia="仿宋_GB2312"/>
                <w:color w:val="auto"/>
                <w:sz w:val="18"/>
                <w:szCs w:val="18"/>
                <w:highlight w:val="none"/>
              </w:rPr>
              <w:t>化学发展史</w:t>
            </w:r>
          </w:p>
          <w:p w14:paraId="1478465A">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History of Chemical Development</w:t>
            </w:r>
          </w:p>
        </w:tc>
        <w:tc>
          <w:tcPr>
            <w:tcW w:w="244" w:type="pct"/>
            <w:vAlign w:val="center"/>
          </w:tcPr>
          <w:p w14:paraId="652F97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93" w:type="pct"/>
            <w:vAlign w:val="center"/>
          </w:tcPr>
          <w:p w14:paraId="6DD6DB0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93" w:type="pct"/>
            <w:vAlign w:val="center"/>
          </w:tcPr>
          <w:p w14:paraId="669DD30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5" w:type="pct"/>
            <w:vAlign w:val="center"/>
          </w:tcPr>
          <w:p w14:paraId="4FB620B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1910FC05">
            <w:pPr>
              <w:adjustRightInd w:val="0"/>
              <w:snapToGrid w:val="0"/>
              <w:spacing w:line="240" w:lineRule="exact"/>
              <w:jc w:val="center"/>
              <w:rPr>
                <w:rFonts w:eastAsia="仿宋_GB2312"/>
                <w:bCs/>
                <w:color w:val="auto"/>
                <w:sz w:val="18"/>
                <w:szCs w:val="18"/>
                <w:highlight w:val="none"/>
              </w:rPr>
            </w:pPr>
          </w:p>
        </w:tc>
        <w:tc>
          <w:tcPr>
            <w:tcW w:w="403" w:type="pct"/>
            <w:vAlign w:val="center"/>
          </w:tcPr>
          <w:p w14:paraId="3BA11D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60" w:type="pct"/>
            <w:gridSpan w:val="2"/>
            <w:vMerge w:val="continue"/>
            <w:vAlign w:val="center"/>
          </w:tcPr>
          <w:p w14:paraId="2F037D28">
            <w:pPr>
              <w:adjustRightInd w:val="0"/>
              <w:snapToGrid w:val="0"/>
              <w:spacing w:line="240" w:lineRule="exact"/>
              <w:jc w:val="center"/>
              <w:rPr>
                <w:rFonts w:eastAsia="仿宋_GB2312"/>
                <w:bCs/>
                <w:color w:val="auto"/>
                <w:sz w:val="18"/>
                <w:szCs w:val="18"/>
                <w:highlight w:val="none"/>
              </w:rPr>
            </w:pPr>
          </w:p>
        </w:tc>
        <w:tc>
          <w:tcPr>
            <w:tcW w:w="647" w:type="pct"/>
            <w:vAlign w:val="center"/>
          </w:tcPr>
          <w:p w14:paraId="33E5212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CA915A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3CB3267B">
            <w:pPr>
              <w:adjustRightInd w:val="0"/>
              <w:snapToGrid w:val="0"/>
              <w:spacing w:line="240" w:lineRule="exact"/>
              <w:jc w:val="center"/>
              <w:rPr>
                <w:rFonts w:eastAsia="仿宋_GB2312"/>
                <w:b/>
                <w:color w:val="auto"/>
                <w:sz w:val="18"/>
                <w:szCs w:val="18"/>
                <w:highlight w:val="none"/>
              </w:rPr>
            </w:pPr>
          </w:p>
        </w:tc>
        <w:tc>
          <w:tcPr>
            <w:tcW w:w="392" w:type="pct"/>
            <w:vAlign w:val="center"/>
          </w:tcPr>
          <w:p w14:paraId="3FD80357">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4070590</w:t>
            </w:r>
          </w:p>
        </w:tc>
        <w:tc>
          <w:tcPr>
            <w:tcW w:w="1338" w:type="pct"/>
            <w:vAlign w:val="center"/>
          </w:tcPr>
          <w:p w14:paraId="5D050575">
            <w:pPr>
              <w:adjustRightInd w:val="0"/>
              <w:snapToGrid w:val="0"/>
              <w:spacing w:line="230" w:lineRule="exact"/>
              <w:rPr>
                <w:rFonts w:eastAsia="仿宋_GB2312"/>
                <w:color w:val="auto"/>
                <w:sz w:val="18"/>
                <w:szCs w:val="18"/>
                <w:highlight w:val="none"/>
              </w:rPr>
            </w:pPr>
            <w:r>
              <w:rPr>
                <w:rFonts w:eastAsia="仿宋_GB2312"/>
                <w:color w:val="auto"/>
                <w:sz w:val="18"/>
                <w:szCs w:val="18"/>
                <w:highlight w:val="none"/>
              </w:rPr>
              <w:t>化学与社会</w:t>
            </w:r>
          </w:p>
          <w:p w14:paraId="24AF4614">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Chemistry and Society</w:t>
            </w:r>
          </w:p>
        </w:tc>
        <w:tc>
          <w:tcPr>
            <w:tcW w:w="244" w:type="pct"/>
            <w:vAlign w:val="center"/>
          </w:tcPr>
          <w:p w14:paraId="7320284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93" w:type="pct"/>
            <w:vAlign w:val="center"/>
          </w:tcPr>
          <w:p w14:paraId="33B73DA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3" w:type="pct"/>
            <w:vAlign w:val="center"/>
          </w:tcPr>
          <w:p w14:paraId="17C44F1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5" w:type="pct"/>
            <w:vAlign w:val="center"/>
          </w:tcPr>
          <w:p w14:paraId="611AD3A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5D36DDF9">
            <w:pPr>
              <w:adjustRightInd w:val="0"/>
              <w:snapToGrid w:val="0"/>
              <w:spacing w:line="240" w:lineRule="exact"/>
              <w:jc w:val="center"/>
              <w:rPr>
                <w:rFonts w:eastAsia="仿宋_GB2312"/>
                <w:bCs/>
                <w:color w:val="auto"/>
                <w:sz w:val="18"/>
                <w:szCs w:val="18"/>
                <w:highlight w:val="none"/>
              </w:rPr>
            </w:pPr>
          </w:p>
        </w:tc>
        <w:tc>
          <w:tcPr>
            <w:tcW w:w="403" w:type="pct"/>
            <w:vAlign w:val="center"/>
          </w:tcPr>
          <w:p w14:paraId="1CEE82A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60" w:type="pct"/>
            <w:gridSpan w:val="2"/>
            <w:vMerge w:val="continue"/>
            <w:vAlign w:val="center"/>
          </w:tcPr>
          <w:p w14:paraId="051741C6">
            <w:pPr>
              <w:adjustRightInd w:val="0"/>
              <w:snapToGrid w:val="0"/>
              <w:spacing w:line="240" w:lineRule="exact"/>
              <w:jc w:val="center"/>
              <w:rPr>
                <w:rFonts w:eastAsia="仿宋_GB2312"/>
                <w:bCs/>
                <w:color w:val="auto"/>
                <w:sz w:val="18"/>
                <w:szCs w:val="18"/>
                <w:highlight w:val="none"/>
              </w:rPr>
            </w:pPr>
          </w:p>
        </w:tc>
        <w:tc>
          <w:tcPr>
            <w:tcW w:w="647" w:type="pct"/>
            <w:vAlign w:val="center"/>
          </w:tcPr>
          <w:p w14:paraId="6842FB2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7176C4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2DB07A64">
            <w:pPr>
              <w:adjustRightInd w:val="0"/>
              <w:snapToGrid w:val="0"/>
              <w:spacing w:line="240" w:lineRule="exact"/>
              <w:jc w:val="center"/>
              <w:rPr>
                <w:rFonts w:eastAsia="仿宋_GB2312"/>
                <w:b/>
                <w:color w:val="auto"/>
                <w:sz w:val="18"/>
                <w:szCs w:val="18"/>
                <w:highlight w:val="none"/>
              </w:rPr>
            </w:pPr>
          </w:p>
        </w:tc>
        <w:tc>
          <w:tcPr>
            <w:tcW w:w="392" w:type="pct"/>
            <w:vAlign w:val="center"/>
          </w:tcPr>
          <w:p w14:paraId="6654162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4070039</w:t>
            </w:r>
          </w:p>
        </w:tc>
        <w:tc>
          <w:tcPr>
            <w:tcW w:w="1338" w:type="pct"/>
            <w:vAlign w:val="center"/>
          </w:tcPr>
          <w:p w14:paraId="42E3EA55">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波谱解析</w:t>
            </w:r>
          </w:p>
          <w:p w14:paraId="3CA18FE0">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 xml:space="preserve">Spectral Analysis </w:t>
            </w:r>
          </w:p>
        </w:tc>
        <w:tc>
          <w:tcPr>
            <w:tcW w:w="244" w:type="pct"/>
            <w:vAlign w:val="center"/>
          </w:tcPr>
          <w:p w14:paraId="1D196BC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73487E3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3F1FFF4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4990BF8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51106021">
            <w:pPr>
              <w:adjustRightInd w:val="0"/>
              <w:snapToGrid w:val="0"/>
              <w:spacing w:line="240" w:lineRule="exact"/>
              <w:jc w:val="center"/>
              <w:rPr>
                <w:rFonts w:eastAsia="仿宋_GB2312"/>
                <w:bCs/>
                <w:color w:val="auto"/>
                <w:sz w:val="18"/>
                <w:szCs w:val="18"/>
                <w:highlight w:val="none"/>
              </w:rPr>
            </w:pPr>
          </w:p>
        </w:tc>
        <w:tc>
          <w:tcPr>
            <w:tcW w:w="403" w:type="pct"/>
            <w:vAlign w:val="center"/>
          </w:tcPr>
          <w:p w14:paraId="7C44B3C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60" w:type="pct"/>
            <w:gridSpan w:val="2"/>
            <w:vMerge w:val="continue"/>
            <w:vAlign w:val="center"/>
          </w:tcPr>
          <w:p w14:paraId="72B167FA">
            <w:pPr>
              <w:adjustRightInd w:val="0"/>
              <w:snapToGrid w:val="0"/>
              <w:spacing w:line="240" w:lineRule="exact"/>
              <w:jc w:val="center"/>
              <w:rPr>
                <w:rFonts w:eastAsia="仿宋_GB2312"/>
                <w:bCs/>
                <w:color w:val="auto"/>
                <w:sz w:val="18"/>
                <w:szCs w:val="18"/>
                <w:highlight w:val="none"/>
              </w:rPr>
            </w:pPr>
          </w:p>
        </w:tc>
        <w:tc>
          <w:tcPr>
            <w:tcW w:w="647" w:type="pct"/>
            <w:vAlign w:val="center"/>
          </w:tcPr>
          <w:p w14:paraId="1AEED2B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AA2203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38A2EFC3">
            <w:pPr>
              <w:adjustRightInd w:val="0"/>
              <w:snapToGrid w:val="0"/>
              <w:spacing w:line="240" w:lineRule="exact"/>
              <w:jc w:val="center"/>
              <w:rPr>
                <w:rFonts w:eastAsia="仿宋_GB2312"/>
                <w:b/>
                <w:color w:val="auto"/>
                <w:sz w:val="18"/>
                <w:szCs w:val="18"/>
                <w:highlight w:val="none"/>
              </w:rPr>
            </w:pPr>
          </w:p>
        </w:tc>
        <w:tc>
          <w:tcPr>
            <w:tcW w:w="392" w:type="pct"/>
            <w:vAlign w:val="center"/>
          </w:tcPr>
          <w:p w14:paraId="5DD4D63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4070605</w:t>
            </w:r>
          </w:p>
        </w:tc>
        <w:tc>
          <w:tcPr>
            <w:tcW w:w="1338" w:type="pct"/>
            <w:vAlign w:val="center"/>
          </w:tcPr>
          <w:p w14:paraId="492BF086">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绿色化学与化工</w:t>
            </w:r>
          </w:p>
          <w:p w14:paraId="35B72304">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Green Chemistry and Chemical Industry</w:t>
            </w:r>
          </w:p>
        </w:tc>
        <w:tc>
          <w:tcPr>
            <w:tcW w:w="244" w:type="pct"/>
            <w:vAlign w:val="center"/>
          </w:tcPr>
          <w:p w14:paraId="4DC71E3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6ADF85B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1C1A885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40EE366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0DAA9086">
            <w:pPr>
              <w:adjustRightInd w:val="0"/>
              <w:snapToGrid w:val="0"/>
              <w:spacing w:line="240" w:lineRule="exact"/>
              <w:jc w:val="center"/>
              <w:rPr>
                <w:rFonts w:eastAsia="仿宋_GB2312"/>
                <w:bCs/>
                <w:color w:val="auto"/>
                <w:sz w:val="18"/>
                <w:szCs w:val="18"/>
                <w:highlight w:val="none"/>
              </w:rPr>
            </w:pPr>
          </w:p>
        </w:tc>
        <w:tc>
          <w:tcPr>
            <w:tcW w:w="403" w:type="pct"/>
            <w:vAlign w:val="center"/>
          </w:tcPr>
          <w:p w14:paraId="63771C80">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5</w:t>
            </w:r>
          </w:p>
        </w:tc>
        <w:tc>
          <w:tcPr>
            <w:tcW w:w="660" w:type="pct"/>
            <w:gridSpan w:val="2"/>
            <w:vMerge w:val="continue"/>
            <w:vAlign w:val="center"/>
          </w:tcPr>
          <w:p w14:paraId="6B8D40B3">
            <w:pPr>
              <w:adjustRightInd w:val="0"/>
              <w:snapToGrid w:val="0"/>
              <w:spacing w:line="240" w:lineRule="exact"/>
              <w:jc w:val="center"/>
              <w:rPr>
                <w:rFonts w:eastAsia="仿宋_GB2312"/>
                <w:bCs/>
                <w:color w:val="auto"/>
                <w:sz w:val="18"/>
                <w:szCs w:val="18"/>
                <w:highlight w:val="none"/>
              </w:rPr>
            </w:pPr>
          </w:p>
        </w:tc>
        <w:tc>
          <w:tcPr>
            <w:tcW w:w="647" w:type="pct"/>
            <w:vAlign w:val="center"/>
          </w:tcPr>
          <w:p w14:paraId="24F809F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0938A6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18BACAA1">
            <w:pPr>
              <w:adjustRightInd w:val="0"/>
              <w:snapToGrid w:val="0"/>
              <w:spacing w:line="240" w:lineRule="exact"/>
              <w:jc w:val="center"/>
              <w:rPr>
                <w:rFonts w:eastAsia="仿宋_GB2312"/>
                <w:b/>
                <w:color w:val="auto"/>
                <w:sz w:val="18"/>
                <w:szCs w:val="18"/>
                <w:highlight w:val="none"/>
              </w:rPr>
            </w:pPr>
          </w:p>
        </w:tc>
        <w:tc>
          <w:tcPr>
            <w:tcW w:w="392" w:type="pct"/>
            <w:vAlign w:val="center"/>
          </w:tcPr>
          <w:p w14:paraId="50FC448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4070597</w:t>
            </w:r>
          </w:p>
        </w:tc>
        <w:tc>
          <w:tcPr>
            <w:tcW w:w="1338" w:type="pct"/>
            <w:vAlign w:val="center"/>
          </w:tcPr>
          <w:p w14:paraId="78DCBD4F">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胶体与界面化学</w:t>
            </w:r>
          </w:p>
          <w:p w14:paraId="47578599">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Colloid and Interface Chemistry</w:t>
            </w:r>
          </w:p>
        </w:tc>
        <w:tc>
          <w:tcPr>
            <w:tcW w:w="244" w:type="pct"/>
            <w:vAlign w:val="center"/>
          </w:tcPr>
          <w:p w14:paraId="03AD08D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2038D3C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3F226C6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26A5EB8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4649B61E">
            <w:pPr>
              <w:adjustRightInd w:val="0"/>
              <w:snapToGrid w:val="0"/>
              <w:spacing w:line="240" w:lineRule="exact"/>
              <w:jc w:val="center"/>
              <w:rPr>
                <w:rFonts w:eastAsia="仿宋_GB2312"/>
                <w:bCs/>
                <w:color w:val="auto"/>
                <w:sz w:val="18"/>
                <w:szCs w:val="18"/>
                <w:highlight w:val="none"/>
              </w:rPr>
            </w:pPr>
          </w:p>
        </w:tc>
        <w:tc>
          <w:tcPr>
            <w:tcW w:w="403" w:type="pct"/>
            <w:vAlign w:val="center"/>
          </w:tcPr>
          <w:p w14:paraId="14DC8474">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5</w:t>
            </w:r>
          </w:p>
        </w:tc>
        <w:tc>
          <w:tcPr>
            <w:tcW w:w="660" w:type="pct"/>
            <w:gridSpan w:val="2"/>
            <w:vMerge w:val="continue"/>
            <w:vAlign w:val="center"/>
          </w:tcPr>
          <w:p w14:paraId="6AD20AAA">
            <w:pPr>
              <w:adjustRightInd w:val="0"/>
              <w:snapToGrid w:val="0"/>
              <w:spacing w:line="240" w:lineRule="exact"/>
              <w:jc w:val="center"/>
              <w:rPr>
                <w:rFonts w:eastAsia="仿宋_GB2312"/>
                <w:bCs/>
                <w:color w:val="auto"/>
                <w:sz w:val="18"/>
                <w:szCs w:val="18"/>
                <w:highlight w:val="none"/>
              </w:rPr>
            </w:pPr>
          </w:p>
        </w:tc>
        <w:tc>
          <w:tcPr>
            <w:tcW w:w="647" w:type="pct"/>
            <w:vAlign w:val="center"/>
          </w:tcPr>
          <w:p w14:paraId="16F0024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88A440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07313E87">
            <w:pPr>
              <w:adjustRightInd w:val="0"/>
              <w:snapToGrid w:val="0"/>
              <w:spacing w:line="240" w:lineRule="exact"/>
              <w:jc w:val="center"/>
              <w:rPr>
                <w:rFonts w:eastAsia="仿宋_GB2312"/>
                <w:b/>
                <w:color w:val="auto"/>
                <w:sz w:val="18"/>
                <w:szCs w:val="18"/>
                <w:highlight w:val="none"/>
              </w:rPr>
            </w:pPr>
          </w:p>
        </w:tc>
        <w:tc>
          <w:tcPr>
            <w:tcW w:w="392" w:type="pct"/>
            <w:vAlign w:val="center"/>
          </w:tcPr>
          <w:p w14:paraId="073881D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4070646</w:t>
            </w:r>
          </w:p>
        </w:tc>
        <w:tc>
          <w:tcPr>
            <w:tcW w:w="1338" w:type="pct"/>
            <w:vAlign w:val="center"/>
          </w:tcPr>
          <w:p w14:paraId="1DDA8CF8">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应用化学前沿讲座*</w:t>
            </w:r>
          </w:p>
          <w:p w14:paraId="645EDAD6">
            <w:pPr>
              <w:adjustRightInd w:val="0"/>
              <w:snapToGrid w:val="0"/>
              <w:spacing w:line="230" w:lineRule="exact"/>
              <w:jc w:val="left"/>
              <w:rPr>
                <w:rFonts w:eastAsia="仿宋_GB2312"/>
                <w:b/>
                <w:color w:val="auto"/>
                <w:sz w:val="18"/>
                <w:szCs w:val="18"/>
                <w:highlight w:val="none"/>
              </w:rPr>
            </w:pPr>
            <w:r>
              <w:rPr>
                <w:rFonts w:eastAsia="仿宋_GB2312"/>
                <w:color w:val="auto"/>
                <w:sz w:val="18"/>
                <w:szCs w:val="18"/>
                <w:highlight w:val="none"/>
              </w:rPr>
              <w:t>Forefront Lecture of Applied Chemistry</w:t>
            </w:r>
          </w:p>
        </w:tc>
        <w:tc>
          <w:tcPr>
            <w:tcW w:w="244" w:type="pct"/>
            <w:vAlign w:val="center"/>
          </w:tcPr>
          <w:p w14:paraId="25FE2E4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93" w:type="pct"/>
            <w:vAlign w:val="center"/>
          </w:tcPr>
          <w:p w14:paraId="2342B1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93" w:type="pct"/>
            <w:vAlign w:val="center"/>
          </w:tcPr>
          <w:p w14:paraId="50B2057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5" w:type="pct"/>
            <w:vAlign w:val="center"/>
          </w:tcPr>
          <w:p w14:paraId="588914B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1DED03A1">
            <w:pPr>
              <w:adjustRightInd w:val="0"/>
              <w:snapToGrid w:val="0"/>
              <w:spacing w:line="240" w:lineRule="exact"/>
              <w:jc w:val="center"/>
              <w:rPr>
                <w:rFonts w:eastAsia="仿宋_GB2312"/>
                <w:bCs/>
                <w:color w:val="auto"/>
                <w:sz w:val="18"/>
                <w:szCs w:val="18"/>
                <w:highlight w:val="none"/>
              </w:rPr>
            </w:pPr>
          </w:p>
        </w:tc>
        <w:tc>
          <w:tcPr>
            <w:tcW w:w="403" w:type="pct"/>
            <w:vAlign w:val="center"/>
          </w:tcPr>
          <w:p w14:paraId="28B10C1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60" w:type="pct"/>
            <w:gridSpan w:val="2"/>
            <w:vMerge w:val="continue"/>
            <w:vAlign w:val="center"/>
          </w:tcPr>
          <w:p w14:paraId="2B295E3E">
            <w:pPr>
              <w:adjustRightInd w:val="0"/>
              <w:snapToGrid w:val="0"/>
              <w:spacing w:line="240" w:lineRule="exact"/>
              <w:jc w:val="center"/>
              <w:rPr>
                <w:rFonts w:eastAsia="仿宋_GB2312"/>
                <w:bCs/>
                <w:color w:val="auto"/>
                <w:sz w:val="18"/>
                <w:szCs w:val="18"/>
                <w:highlight w:val="none"/>
              </w:rPr>
            </w:pPr>
          </w:p>
        </w:tc>
        <w:tc>
          <w:tcPr>
            <w:tcW w:w="647" w:type="pct"/>
            <w:vAlign w:val="center"/>
          </w:tcPr>
          <w:p w14:paraId="6D11377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E4F86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B615C98">
            <w:pPr>
              <w:adjustRightInd w:val="0"/>
              <w:snapToGrid w:val="0"/>
              <w:spacing w:line="240" w:lineRule="exact"/>
              <w:jc w:val="center"/>
              <w:rPr>
                <w:rFonts w:eastAsia="仿宋_GB2312"/>
                <w:b/>
                <w:color w:val="auto"/>
                <w:sz w:val="18"/>
                <w:szCs w:val="18"/>
                <w:highlight w:val="none"/>
              </w:rPr>
            </w:pPr>
          </w:p>
        </w:tc>
        <w:tc>
          <w:tcPr>
            <w:tcW w:w="392" w:type="pct"/>
            <w:vAlign w:val="center"/>
          </w:tcPr>
          <w:p w14:paraId="612A240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4072071</w:t>
            </w:r>
          </w:p>
        </w:tc>
        <w:tc>
          <w:tcPr>
            <w:tcW w:w="1338" w:type="pct"/>
            <w:vAlign w:val="center"/>
          </w:tcPr>
          <w:p w14:paraId="28B64292">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工业分析</w:t>
            </w:r>
          </w:p>
          <w:p w14:paraId="73249CD3">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Industry Analysis</w:t>
            </w:r>
          </w:p>
        </w:tc>
        <w:tc>
          <w:tcPr>
            <w:tcW w:w="244" w:type="pct"/>
            <w:vAlign w:val="center"/>
          </w:tcPr>
          <w:p w14:paraId="5EA136E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93" w:type="pct"/>
            <w:vAlign w:val="center"/>
          </w:tcPr>
          <w:p w14:paraId="69C4E7B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93" w:type="pct"/>
            <w:vAlign w:val="center"/>
          </w:tcPr>
          <w:p w14:paraId="41F9DAC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5" w:type="pct"/>
            <w:vAlign w:val="center"/>
          </w:tcPr>
          <w:p w14:paraId="294ADDD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3" w:type="pct"/>
            <w:vAlign w:val="center"/>
          </w:tcPr>
          <w:p w14:paraId="382D108B">
            <w:pPr>
              <w:adjustRightInd w:val="0"/>
              <w:snapToGrid w:val="0"/>
              <w:spacing w:line="240" w:lineRule="exact"/>
              <w:jc w:val="center"/>
              <w:rPr>
                <w:rFonts w:eastAsia="仿宋_GB2312"/>
                <w:bCs/>
                <w:color w:val="auto"/>
                <w:sz w:val="18"/>
                <w:szCs w:val="18"/>
                <w:highlight w:val="none"/>
              </w:rPr>
            </w:pPr>
          </w:p>
        </w:tc>
        <w:tc>
          <w:tcPr>
            <w:tcW w:w="403" w:type="pct"/>
            <w:vAlign w:val="center"/>
          </w:tcPr>
          <w:p w14:paraId="33E06802">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6</w:t>
            </w:r>
          </w:p>
        </w:tc>
        <w:tc>
          <w:tcPr>
            <w:tcW w:w="660" w:type="pct"/>
            <w:gridSpan w:val="2"/>
            <w:vMerge w:val="continue"/>
            <w:vAlign w:val="center"/>
          </w:tcPr>
          <w:p w14:paraId="4302E174">
            <w:pPr>
              <w:adjustRightInd w:val="0"/>
              <w:snapToGrid w:val="0"/>
              <w:spacing w:line="240" w:lineRule="exact"/>
              <w:jc w:val="center"/>
              <w:rPr>
                <w:rFonts w:eastAsia="仿宋_GB2312"/>
                <w:bCs/>
                <w:color w:val="auto"/>
                <w:sz w:val="18"/>
                <w:szCs w:val="18"/>
                <w:highlight w:val="none"/>
              </w:rPr>
            </w:pPr>
          </w:p>
        </w:tc>
        <w:tc>
          <w:tcPr>
            <w:tcW w:w="647" w:type="pct"/>
            <w:vAlign w:val="center"/>
          </w:tcPr>
          <w:p w14:paraId="608FF8F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73B4E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1BF558F3">
            <w:pPr>
              <w:adjustRightInd w:val="0"/>
              <w:snapToGrid w:val="0"/>
              <w:spacing w:line="240" w:lineRule="exact"/>
              <w:jc w:val="center"/>
              <w:rPr>
                <w:rFonts w:eastAsia="仿宋_GB2312"/>
                <w:b/>
                <w:color w:val="auto"/>
                <w:sz w:val="18"/>
                <w:szCs w:val="18"/>
                <w:highlight w:val="none"/>
              </w:rPr>
            </w:pPr>
          </w:p>
        </w:tc>
        <w:tc>
          <w:tcPr>
            <w:tcW w:w="392" w:type="pct"/>
            <w:vAlign w:val="center"/>
          </w:tcPr>
          <w:p w14:paraId="2E623081">
            <w:pPr>
              <w:widowControl/>
              <w:jc w:val="center"/>
              <w:textAlignment w:val="bottom"/>
              <w:rPr>
                <w:rFonts w:eastAsia="仿宋_GB2312"/>
                <w:color w:val="auto"/>
                <w:kern w:val="0"/>
                <w:sz w:val="18"/>
                <w:szCs w:val="18"/>
                <w:highlight w:val="none"/>
                <w:lang w:bidi="ar"/>
              </w:rPr>
            </w:pPr>
            <w:r>
              <w:rPr>
                <w:rFonts w:eastAsia="仿宋_GB2312"/>
                <w:color w:val="auto"/>
                <w:kern w:val="0"/>
                <w:sz w:val="18"/>
                <w:szCs w:val="18"/>
                <w:highlight w:val="none"/>
                <w:lang w:bidi="ar"/>
              </w:rPr>
              <w:t>4070566</w:t>
            </w:r>
          </w:p>
        </w:tc>
        <w:tc>
          <w:tcPr>
            <w:tcW w:w="1338" w:type="pct"/>
            <w:vAlign w:val="center"/>
          </w:tcPr>
          <w:p w14:paraId="07EB909F">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高等有机化学导论</w:t>
            </w:r>
          </w:p>
          <w:p w14:paraId="7317C95F">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Advanced Organic Chemistry</w:t>
            </w:r>
          </w:p>
        </w:tc>
        <w:tc>
          <w:tcPr>
            <w:tcW w:w="244" w:type="pct"/>
            <w:vAlign w:val="center"/>
          </w:tcPr>
          <w:p w14:paraId="729548C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64150F1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16F0023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1092390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54A164E1">
            <w:pPr>
              <w:adjustRightInd w:val="0"/>
              <w:snapToGrid w:val="0"/>
              <w:spacing w:line="240" w:lineRule="exact"/>
              <w:jc w:val="center"/>
              <w:rPr>
                <w:rFonts w:eastAsia="仿宋_GB2312"/>
                <w:bCs/>
                <w:color w:val="auto"/>
                <w:sz w:val="18"/>
                <w:szCs w:val="18"/>
                <w:highlight w:val="none"/>
              </w:rPr>
            </w:pPr>
          </w:p>
        </w:tc>
        <w:tc>
          <w:tcPr>
            <w:tcW w:w="403" w:type="pct"/>
            <w:vAlign w:val="center"/>
          </w:tcPr>
          <w:p w14:paraId="4EA7E833">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7</w:t>
            </w:r>
          </w:p>
        </w:tc>
        <w:tc>
          <w:tcPr>
            <w:tcW w:w="660" w:type="pct"/>
            <w:gridSpan w:val="2"/>
            <w:vMerge w:val="continue"/>
            <w:vAlign w:val="center"/>
          </w:tcPr>
          <w:p w14:paraId="1A83CBEA">
            <w:pPr>
              <w:adjustRightInd w:val="0"/>
              <w:snapToGrid w:val="0"/>
              <w:spacing w:line="240" w:lineRule="exact"/>
              <w:jc w:val="center"/>
              <w:rPr>
                <w:rFonts w:eastAsia="仿宋_GB2312"/>
                <w:bCs/>
                <w:color w:val="auto"/>
                <w:sz w:val="18"/>
                <w:szCs w:val="18"/>
                <w:highlight w:val="none"/>
              </w:rPr>
            </w:pPr>
          </w:p>
        </w:tc>
        <w:tc>
          <w:tcPr>
            <w:tcW w:w="647" w:type="pct"/>
            <w:vAlign w:val="center"/>
          </w:tcPr>
          <w:p w14:paraId="4D328C4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67BED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2942BA71">
            <w:pPr>
              <w:adjustRightInd w:val="0"/>
              <w:snapToGrid w:val="0"/>
              <w:spacing w:line="240" w:lineRule="exact"/>
              <w:jc w:val="center"/>
              <w:rPr>
                <w:rFonts w:eastAsia="仿宋_GB2312"/>
                <w:b/>
                <w:color w:val="auto"/>
                <w:sz w:val="18"/>
                <w:szCs w:val="18"/>
                <w:highlight w:val="none"/>
              </w:rPr>
            </w:pPr>
          </w:p>
        </w:tc>
        <w:tc>
          <w:tcPr>
            <w:tcW w:w="392" w:type="pct"/>
            <w:vAlign w:val="center"/>
          </w:tcPr>
          <w:p w14:paraId="7FF754B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4070565</w:t>
            </w:r>
          </w:p>
        </w:tc>
        <w:tc>
          <w:tcPr>
            <w:tcW w:w="1338" w:type="pct"/>
            <w:vAlign w:val="center"/>
          </w:tcPr>
          <w:p w14:paraId="4E7AF91B">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高等物理化学导论</w:t>
            </w:r>
          </w:p>
          <w:p w14:paraId="5EB352DB">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Advanced Physical Chemistry</w:t>
            </w:r>
          </w:p>
        </w:tc>
        <w:tc>
          <w:tcPr>
            <w:tcW w:w="244" w:type="pct"/>
            <w:vAlign w:val="center"/>
          </w:tcPr>
          <w:p w14:paraId="207E716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2DD2429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76511BC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20A29BD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19419A7E">
            <w:pPr>
              <w:adjustRightInd w:val="0"/>
              <w:snapToGrid w:val="0"/>
              <w:spacing w:line="240" w:lineRule="exact"/>
              <w:jc w:val="center"/>
              <w:rPr>
                <w:rFonts w:eastAsia="仿宋_GB2312"/>
                <w:bCs/>
                <w:color w:val="auto"/>
                <w:sz w:val="18"/>
                <w:szCs w:val="18"/>
                <w:highlight w:val="none"/>
              </w:rPr>
            </w:pPr>
          </w:p>
        </w:tc>
        <w:tc>
          <w:tcPr>
            <w:tcW w:w="403" w:type="pct"/>
            <w:vAlign w:val="center"/>
          </w:tcPr>
          <w:p w14:paraId="04D09244">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7</w:t>
            </w:r>
          </w:p>
        </w:tc>
        <w:tc>
          <w:tcPr>
            <w:tcW w:w="660" w:type="pct"/>
            <w:gridSpan w:val="2"/>
            <w:vMerge w:val="continue"/>
            <w:vAlign w:val="center"/>
          </w:tcPr>
          <w:p w14:paraId="508800E9">
            <w:pPr>
              <w:adjustRightInd w:val="0"/>
              <w:snapToGrid w:val="0"/>
              <w:spacing w:line="240" w:lineRule="exact"/>
              <w:jc w:val="center"/>
              <w:rPr>
                <w:rFonts w:eastAsia="仿宋_GB2312"/>
                <w:bCs/>
                <w:color w:val="auto"/>
                <w:sz w:val="18"/>
                <w:szCs w:val="18"/>
                <w:highlight w:val="none"/>
              </w:rPr>
            </w:pPr>
          </w:p>
        </w:tc>
        <w:tc>
          <w:tcPr>
            <w:tcW w:w="647" w:type="pct"/>
            <w:vAlign w:val="center"/>
          </w:tcPr>
          <w:p w14:paraId="0C97CC0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FC2ED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4B592531">
            <w:pPr>
              <w:adjustRightInd w:val="0"/>
              <w:snapToGrid w:val="0"/>
              <w:spacing w:line="240" w:lineRule="exact"/>
              <w:jc w:val="center"/>
              <w:rPr>
                <w:rFonts w:eastAsia="仿宋_GB2312"/>
                <w:b/>
                <w:color w:val="auto"/>
                <w:sz w:val="18"/>
                <w:szCs w:val="18"/>
                <w:highlight w:val="none"/>
              </w:rPr>
            </w:pPr>
          </w:p>
        </w:tc>
        <w:tc>
          <w:tcPr>
            <w:tcW w:w="392" w:type="pct"/>
            <w:vAlign w:val="center"/>
          </w:tcPr>
          <w:p w14:paraId="35F4968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4070584</w:t>
            </w:r>
          </w:p>
        </w:tc>
        <w:tc>
          <w:tcPr>
            <w:tcW w:w="1338" w:type="pct"/>
            <w:vAlign w:val="center"/>
          </w:tcPr>
          <w:p w14:paraId="033E9434">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化工原理进阶</w:t>
            </w:r>
          </w:p>
          <w:p w14:paraId="12C8515B">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Advanced Chemical Engineering Principles</w:t>
            </w:r>
          </w:p>
        </w:tc>
        <w:tc>
          <w:tcPr>
            <w:tcW w:w="244" w:type="pct"/>
            <w:vAlign w:val="center"/>
          </w:tcPr>
          <w:p w14:paraId="29E5C7F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6F34DFD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5A7B184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3F5F8DB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4FCDC16F">
            <w:pPr>
              <w:adjustRightInd w:val="0"/>
              <w:snapToGrid w:val="0"/>
              <w:spacing w:line="240" w:lineRule="exact"/>
              <w:jc w:val="center"/>
              <w:rPr>
                <w:rFonts w:eastAsia="仿宋_GB2312"/>
                <w:bCs/>
                <w:color w:val="auto"/>
                <w:sz w:val="18"/>
                <w:szCs w:val="18"/>
                <w:highlight w:val="none"/>
              </w:rPr>
            </w:pPr>
          </w:p>
        </w:tc>
        <w:tc>
          <w:tcPr>
            <w:tcW w:w="403" w:type="pct"/>
            <w:vAlign w:val="center"/>
          </w:tcPr>
          <w:p w14:paraId="2382B27E">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7</w:t>
            </w:r>
          </w:p>
        </w:tc>
        <w:tc>
          <w:tcPr>
            <w:tcW w:w="660" w:type="pct"/>
            <w:gridSpan w:val="2"/>
            <w:vMerge w:val="continue"/>
            <w:vAlign w:val="center"/>
          </w:tcPr>
          <w:p w14:paraId="68064637">
            <w:pPr>
              <w:adjustRightInd w:val="0"/>
              <w:snapToGrid w:val="0"/>
              <w:spacing w:line="240" w:lineRule="exact"/>
              <w:jc w:val="center"/>
              <w:rPr>
                <w:rFonts w:eastAsia="仿宋_GB2312"/>
                <w:bCs/>
                <w:color w:val="auto"/>
                <w:sz w:val="18"/>
                <w:szCs w:val="18"/>
                <w:highlight w:val="none"/>
              </w:rPr>
            </w:pPr>
          </w:p>
        </w:tc>
        <w:tc>
          <w:tcPr>
            <w:tcW w:w="647" w:type="pct"/>
            <w:vAlign w:val="center"/>
          </w:tcPr>
          <w:p w14:paraId="53C09FE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A33990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142F9AB6">
            <w:pPr>
              <w:adjustRightInd w:val="0"/>
              <w:snapToGrid w:val="0"/>
              <w:spacing w:line="240" w:lineRule="exact"/>
              <w:jc w:val="center"/>
              <w:rPr>
                <w:rFonts w:eastAsia="仿宋_GB2312"/>
                <w:b/>
                <w:color w:val="auto"/>
                <w:sz w:val="18"/>
                <w:szCs w:val="18"/>
                <w:highlight w:val="none"/>
              </w:rPr>
            </w:pPr>
          </w:p>
        </w:tc>
        <w:tc>
          <w:tcPr>
            <w:tcW w:w="392" w:type="pct"/>
            <w:vAlign w:val="center"/>
          </w:tcPr>
          <w:p w14:paraId="014EEF4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4070591</w:t>
            </w:r>
          </w:p>
        </w:tc>
        <w:tc>
          <w:tcPr>
            <w:tcW w:w="1338" w:type="pct"/>
            <w:vAlign w:val="center"/>
          </w:tcPr>
          <w:p w14:paraId="4C3DD18E">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化学与生物传感器</w:t>
            </w:r>
          </w:p>
          <w:p w14:paraId="7A9D03DC">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Chemical and Biological Sensors</w:t>
            </w:r>
          </w:p>
        </w:tc>
        <w:tc>
          <w:tcPr>
            <w:tcW w:w="244" w:type="pct"/>
            <w:vAlign w:val="center"/>
          </w:tcPr>
          <w:p w14:paraId="74A9FAF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380DD33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056D883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560FF45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3D1D43DC">
            <w:pPr>
              <w:adjustRightInd w:val="0"/>
              <w:snapToGrid w:val="0"/>
              <w:spacing w:line="240" w:lineRule="exact"/>
              <w:jc w:val="center"/>
              <w:rPr>
                <w:rFonts w:eastAsia="仿宋_GB2312"/>
                <w:bCs/>
                <w:color w:val="auto"/>
                <w:sz w:val="18"/>
                <w:szCs w:val="18"/>
                <w:highlight w:val="none"/>
              </w:rPr>
            </w:pPr>
          </w:p>
        </w:tc>
        <w:tc>
          <w:tcPr>
            <w:tcW w:w="403" w:type="pct"/>
            <w:vAlign w:val="center"/>
          </w:tcPr>
          <w:p w14:paraId="26C126BD">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5</w:t>
            </w:r>
          </w:p>
        </w:tc>
        <w:tc>
          <w:tcPr>
            <w:tcW w:w="415" w:type="pct"/>
            <w:vMerge w:val="restart"/>
            <w:vAlign w:val="center"/>
          </w:tcPr>
          <w:p w14:paraId="5AF7F60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现代分离与分析技术  应用模块</w:t>
            </w:r>
          </w:p>
        </w:tc>
        <w:tc>
          <w:tcPr>
            <w:tcW w:w="244" w:type="pct"/>
            <w:vMerge w:val="restart"/>
            <w:vAlign w:val="center"/>
          </w:tcPr>
          <w:p w14:paraId="75A559EE">
            <w:pPr>
              <w:widowControl/>
              <w:adjustRightInd w:val="0"/>
              <w:snapToGrid w:val="0"/>
              <w:spacing w:line="360" w:lineRule="auto"/>
              <w:jc w:val="center"/>
              <w:rPr>
                <w:rFonts w:eastAsia="仿宋_GB2312"/>
                <w:bCs/>
                <w:color w:val="auto"/>
                <w:sz w:val="18"/>
                <w:szCs w:val="18"/>
                <w:highlight w:val="none"/>
              </w:rPr>
            </w:pPr>
            <w:r>
              <w:rPr>
                <w:rFonts w:eastAsia="仿宋_GB2312"/>
                <w:bCs/>
                <w:color w:val="auto"/>
                <w:sz w:val="18"/>
                <w:szCs w:val="18"/>
                <w:highlight w:val="none"/>
              </w:rPr>
              <w:t xml:space="preserve">应用型模块 （在一个模块内选课） </w:t>
            </w:r>
          </w:p>
          <w:p w14:paraId="6377E9EF">
            <w:pPr>
              <w:widowControl/>
              <w:adjustRightInd w:val="0"/>
              <w:snapToGrid w:val="0"/>
              <w:spacing w:line="360" w:lineRule="auto"/>
              <w:jc w:val="center"/>
              <w:rPr>
                <w:rFonts w:eastAsia="仿宋_GB2312"/>
                <w:bCs/>
                <w:color w:val="auto"/>
                <w:sz w:val="18"/>
                <w:szCs w:val="18"/>
                <w:highlight w:val="none"/>
              </w:rPr>
            </w:pPr>
          </w:p>
          <w:p w14:paraId="0A565403">
            <w:pPr>
              <w:adjustRightInd w:val="0"/>
              <w:snapToGrid w:val="0"/>
              <w:spacing w:line="360" w:lineRule="auto"/>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最低选64学时    4学分</w:t>
            </w:r>
            <w:r>
              <w:rPr>
                <w:rFonts w:hint="eastAsia" w:eastAsia="仿宋_GB2312"/>
                <w:bCs/>
                <w:color w:val="auto"/>
                <w:sz w:val="18"/>
                <w:szCs w:val="18"/>
                <w:highlight w:val="none"/>
              </w:rPr>
              <w:t>）</w:t>
            </w:r>
          </w:p>
        </w:tc>
        <w:tc>
          <w:tcPr>
            <w:tcW w:w="647" w:type="pct"/>
            <w:vAlign w:val="center"/>
          </w:tcPr>
          <w:p w14:paraId="2CE1B6E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001BD6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5881C5AE">
            <w:pPr>
              <w:adjustRightInd w:val="0"/>
              <w:snapToGrid w:val="0"/>
              <w:spacing w:line="240" w:lineRule="exact"/>
              <w:jc w:val="center"/>
              <w:rPr>
                <w:rFonts w:eastAsia="仿宋_GB2312"/>
                <w:b/>
                <w:color w:val="auto"/>
                <w:sz w:val="18"/>
                <w:szCs w:val="18"/>
                <w:highlight w:val="none"/>
              </w:rPr>
            </w:pPr>
          </w:p>
        </w:tc>
        <w:tc>
          <w:tcPr>
            <w:tcW w:w="392" w:type="pct"/>
            <w:vAlign w:val="center"/>
          </w:tcPr>
          <w:p w14:paraId="058989E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4070593</w:t>
            </w:r>
          </w:p>
        </w:tc>
        <w:tc>
          <w:tcPr>
            <w:tcW w:w="1338" w:type="pct"/>
            <w:vAlign w:val="center"/>
          </w:tcPr>
          <w:p w14:paraId="087BB5F7">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环境化学与监测</w:t>
            </w:r>
          </w:p>
          <w:p w14:paraId="0D0078CF">
            <w:pPr>
              <w:adjustRightInd w:val="0"/>
              <w:snapToGrid w:val="0"/>
              <w:spacing w:line="230" w:lineRule="exact"/>
              <w:jc w:val="left"/>
              <w:rPr>
                <w:rFonts w:eastAsia="仿宋_GB2312"/>
                <w:color w:val="auto"/>
                <w:sz w:val="18"/>
                <w:szCs w:val="18"/>
                <w:highlight w:val="none"/>
              </w:rPr>
            </w:pPr>
            <w:r>
              <w:rPr>
                <w:rFonts w:eastAsia="仿宋_GB2312"/>
                <w:color w:val="auto"/>
                <w:sz w:val="18"/>
                <w:szCs w:val="18"/>
                <w:highlight w:val="none"/>
              </w:rPr>
              <w:t>Environmental Chemistry and Environmental Monitoring</w:t>
            </w:r>
          </w:p>
        </w:tc>
        <w:tc>
          <w:tcPr>
            <w:tcW w:w="244" w:type="pct"/>
            <w:vAlign w:val="center"/>
          </w:tcPr>
          <w:p w14:paraId="662759E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0EB05E9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1F2A7E4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5" w:type="pct"/>
            <w:vAlign w:val="center"/>
          </w:tcPr>
          <w:p w14:paraId="3C3A7FE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3" w:type="pct"/>
            <w:vAlign w:val="center"/>
          </w:tcPr>
          <w:p w14:paraId="2B4A4153">
            <w:pPr>
              <w:adjustRightInd w:val="0"/>
              <w:snapToGrid w:val="0"/>
              <w:spacing w:line="240" w:lineRule="exact"/>
              <w:jc w:val="center"/>
              <w:rPr>
                <w:rFonts w:eastAsia="仿宋_GB2312"/>
                <w:bCs/>
                <w:color w:val="auto"/>
                <w:sz w:val="18"/>
                <w:szCs w:val="18"/>
                <w:highlight w:val="none"/>
              </w:rPr>
            </w:pPr>
          </w:p>
        </w:tc>
        <w:tc>
          <w:tcPr>
            <w:tcW w:w="403" w:type="pct"/>
            <w:vAlign w:val="center"/>
          </w:tcPr>
          <w:p w14:paraId="5AB8D6A8">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5</w:t>
            </w:r>
          </w:p>
        </w:tc>
        <w:tc>
          <w:tcPr>
            <w:tcW w:w="415" w:type="pct"/>
            <w:vMerge w:val="continue"/>
            <w:vAlign w:val="center"/>
          </w:tcPr>
          <w:p w14:paraId="000FCC24">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79174423">
            <w:pPr>
              <w:widowControl/>
              <w:adjustRightInd w:val="0"/>
              <w:snapToGrid w:val="0"/>
              <w:spacing w:line="240" w:lineRule="exact"/>
              <w:jc w:val="left"/>
              <w:rPr>
                <w:rFonts w:eastAsia="仿宋_GB2312"/>
                <w:bCs/>
                <w:color w:val="auto"/>
                <w:sz w:val="18"/>
                <w:szCs w:val="18"/>
                <w:highlight w:val="none"/>
              </w:rPr>
            </w:pPr>
          </w:p>
        </w:tc>
        <w:tc>
          <w:tcPr>
            <w:tcW w:w="647" w:type="pct"/>
            <w:vAlign w:val="center"/>
          </w:tcPr>
          <w:p w14:paraId="0C9DE25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A8341F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DCC44C0">
            <w:pPr>
              <w:adjustRightInd w:val="0"/>
              <w:snapToGrid w:val="0"/>
              <w:spacing w:line="240" w:lineRule="exact"/>
              <w:jc w:val="center"/>
              <w:rPr>
                <w:rFonts w:eastAsia="仿宋_GB2312"/>
                <w:b/>
                <w:color w:val="auto"/>
                <w:sz w:val="18"/>
                <w:szCs w:val="18"/>
                <w:highlight w:val="none"/>
              </w:rPr>
            </w:pPr>
          </w:p>
        </w:tc>
        <w:tc>
          <w:tcPr>
            <w:tcW w:w="392" w:type="pct"/>
            <w:vAlign w:val="center"/>
          </w:tcPr>
          <w:p w14:paraId="2076714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4070622</w:t>
            </w:r>
          </w:p>
        </w:tc>
        <w:tc>
          <w:tcPr>
            <w:tcW w:w="1338" w:type="pct"/>
            <w:vAlign w:val="center"/>
          </w:tcPr>
          <w:p w14:paraId="7AE3E663">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食品化学与分析</w:t>
            </w:r>
          </w:p>
          <w:p w14:paraId="140A5602">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Food Chemistry and Analysis</w:t>
            </w:r>
          </w:p>
        </w:tc>
        <w:tc>
          <w:tcPr>
            <w:tcW w:w="244" w:type="pct"/>
            <w:vAlign w:val="center"/>
          </w:tcPr>
          <w:p w14:paraId="6B924F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670F840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5949660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5" w:type="pct"/>
            <w:vAlign w:val="center"/>
          </w:tcPr>
          <w:p w14:paraId="6FDCC23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3" w:type="pct"/>
            <w:vAlign w:val="center"/>
          </w:tcPr>
          <w:p w14:paraId="03136205">
            <w:pPr>
              <w:adjustRightInd w:val="0"/>
              <w:snapToGrid w:val="0"/>
              <w:spacing w:line="240" w:lineRule="exact"/>
              <w:jc w:val="center"/>
              <w:rPr>
                <w:rFonts w:eastAsia="仿宋_GB2312"/>
                <w:bCs/>
                <w:color w:val="auto"/>
                <w:sz w:val="18"/>
                <w:szCs w:val="18"/>
                <w:highlight w:val="none"/>
              </w:rPr>
            </w:pPr>
          </w:p>
        </w:tc>
        <w:tc>
          <w:tcPr>
            <w:tcW w:w="403" w:type="pct"/>
            <w:vAlign w:val="center"/>
          </w:tcPr>
          <w:p w14:paraId="19A4098C">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415" w:type="pct"/>
            <w:vMerge w:val="continue"/>
            <w:vAlign w:val="center"/>
          </w:tcPr>
          <w:p w14:paraId="450F0E63">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6DA7C43A">
            <w:pPr>
              <w:adjustRightInd w:val="0"/>
              <w:snapToGrid w:val="0"/>
              <w:spacing w:line="240" w:lineRule="exact"/>
              <w:jc w:val="center"/>
              <w:rPr>
                <w:rFonts w:eastAsia="仿宋_GB2312"/>
                <w:bCs/>
                <w:color w:val="auto"/>
                <w:sz w:val="18"/>
                <w:szCs w:val="18"/>
                <w:highlight w:val="none"/>
              </w:rPr>
            </w:pPr>
          </w:p>
        </w:tc>
        <w:tc>
          <w:tcPr>
            <w:tcW w:w="647" w:type="pct"/>
            <w:vAlign w:val="center"/>
          </w:tcPr>
          <w:p w14:paraId="581FE43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71221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887543C">
            <w:pPr>
              <w:adjustRightInd w:val="0"/>
              <w:snapToGrid w:val="0"/>
              <w:spacing w:line="240" w:lineRule="exact"/>
              <w:jc w:val="center"/>
              <w:rPr>
                <w:rFonts w:eastAsia="仿宋_GB2312"/>
                <w:b/>
                <w:color w:val="auto"/>
                <w:sz w:val="18"/>
                <w:szCs w:val="18"/>
                <w:highlight w:val="none"/>
              </w:rPr>
            </w:pPr>
          </w:p>
        </w:tc>
        <w:tc>
          <w:tcPr>
            <w:tcW w:w="392" w:type="pct"/>
            <w:vAlign w:val="center"/>
          </w:tcPr>
          <w:p w14:paraId="7AB76D0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4070560</w:t>
            </w:r>
          </w:p>
        </w:tc>
        <w:tc>
          <w:tcPr>
            <w:tcW w:w="1338" w:type="pct"/>
            <w:vAlign w:val="center"/>
          </w:tcPr>
          <w:p w14:paraId="69DE2FF5">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电化学基础</w:t>
            </w:r>
          </w:p>
          <w:p w14:paraId="0BE2AD70">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Electrochemical Basis</w:t>
            </w:r>
          </w:p>
        </w:tc>
        <w:tc>
          <w:tcPr>
            <w:tcW w:w="244" w:type="pct"/>
            <w:vAlign w:val="center"/>
          </w:tcPr>
          <w:p w14:paraId="1224569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171A9B7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72CB48C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7BB3A94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3671B813">
            <w:pPr>
              <w:adjustRightInd w:val="0"/>
              <w:snapToGrid w:val="0"/>
              <w:spacing w:line="240" w:lineRule="exact"/>
              <w:jc w:val="center"/>
              <w:rPr>
                <w:rFonts w:eastAsia="仿宋_GB2312"/>
                <w:bCs/>
                <w:color w:val="auto"/>
                <w:sz w:val="18"/>
                <w:szCs w:val="18"/>
                <w:highlight w:val="none"/>
              </w:rPr>
            </w:pPr>
          </w:p>
        </w:tc>
        <w:tc>
          <w:tcPr>
            <w:tcW w:w="403" w:type="pct"/>
            <w:vAlign w:val="center"/>
          </w:tcPr>
          <w:p w14:paraId="43AF7C0E">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6</w:t>
            </w:r>
          </w:p>
        </w:tc>
        <w:tc>
          <w:tcPr>
            <w:tcW w:w="415" w:type="pct"/>
            <w:vMerge w:val="continue"/>
            <w:vAlign w:val="center"/>
          </w:tcPr>
          <w:p w14:paraId="3E37060B">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5FEFAF7B">
            <w:pPr>
              <w:adjustRightInd w:val="0"/>
              <w:snapToGrid w:val="0"/>
              <w:spacing w:line="240" w:lineRule="exact"/>
              <w:jc w:val="center"/>
              <w:rPr>
                <w:rFonts w:eastAsia="仿宋_GB2312"/>
                <w:bCs/>
                <w:color w:val="auto"/>
                <w:sz w:val="18"/>
                <w:szCs w:val="18"/>
                <w:highlight w:val="none"/>
              </w:rPr>
            </w:pPr>
          </w:p>
        </w:tc>
        <w:tc>
          <w:tcPr>
            <w:tcW w:w="647" w:type="pct"/>
            <w:vAlign w:val="center"/>
          </w:tcPr>
          <w:p w14:paraId="092BF9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AA0C12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0D9BB53E">
            <w:pPr>
              <w:adjustRightInd w:val="0"/>
              <w:snapToGrid w:val="0"/>
              <w:spacing w:line="240" w:lineRule="exact"/>
              <w:jc w:val="center"/>
              <w:rPr>
                <w:rFonts w:eastAsia="仿宋_GB2312"/>
                <w:b/>
                <w:color w:val="auto"/>
                <w:sz w:val="18"/>
                <w:szCs w:val="18"/>
                <w:highlight w:val="none"/>
              </w:rPr>
            </w:pPr>
          </w:p>
        </w:tc>
        <w:tc>
          <w:tcPr>
            <w:tcW w:w="392" w:type="pct"/>
            <w:vAlign w:val="center"/>
          </w:tcPr>
          <w:p w14:paraId="2984D6A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4070563</w:t>
            </w:r>
          </w:p>
        </w:tc>
        <w:tc>
          <w:tcPr>
            <w:tcW w:w="1338" w:type="pct"/>
            <w:vAlign w:val="center"/>
          </w:tcPr>
          <w:p w14:paraId="682C8BCE">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高等分析化学导论</w:t>
            </w:r>
          </w:p>
          <w:p w14:paraId="0FFC3954">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Advanced Analytical Chemistry</w:t>
            </w:r>
          </w:p>
        </w:tc>
        <w:tc>
          <w:tcPr>
            <w:tcW w:w="244" w:type="pct"/>
            <w:vAlign w:val="center"/>
          </w:tcPr>
          <w:p w14:paraId="5A2FF6A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7D17164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79BF5E7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3D96E03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60240BEC">
            <w:pPr>
              <w:adjustRightInd w:val="0"/>
              <w:snapToGrid w:val="0"/>
              <w:spacing w:line="240" w:lineRule="exact"/>
              <w:jc w:val="center"/>
              <w:rPr>
                <w:rFonts w:eastAsia="仿宋_GB2312"/>
                <w:bCs/>
                <w:color w:val="auto"/>
                <w:sz w:val="18"/>
                <w:szCs w:val="18"/>
                <w:highlight w:val="none"/>
              </w:rPr>
            </w:pPr>
          </w:p>
        </w:tc>
        <w:tc>
          <w:tcPr>
            <w:tcW w:w="403" w:type="pct"/>
            <w:vAlign w:val="center"/>
          </w:tcPr>
          <w:p w14:paraId="61EA3F30">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7</w:t>
            </w:r>
          </w:p>
        </w:tc>
        <w:tc>
          <w:tcPr>
            <w:tcW w:w="415" w:type="pct"/>
            <w:vMerge w:val="continue"/>
            <w:vAlign w:val="center"/>
          </w:tcPr>
          <w:p w14:paraId="72870833">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41527EB8">
            <w:pPr>
              <w:adjustRightInd w:val="0"/>
              <w:snapToGrid w:val="0"/>
              <w:spacing w:line="240" w:lineRule="exact"/>
              <w:jc w:val="center"/>
              <w:rPr>
                <w:rFonts w:eastAsia="仿宋_GB2312"/>
                <w:bCs/>
                <w:color w:val="auto"/>
                <w:sz w:val="18"/>
                <w:szCs w:val="18"/>
                <w:highlight w:val="none"/>
              </w:rPr>
            </w:pPr>
          </w:p>
        </w:tc>
        <w:tc>
          <w:tcPr>
            <w:tcW w:w="647" w:type="pct"/>
            <w:vAlign w:val="center"/>
          </w:tcPr>
          <w:p w14:paraId="14D42BC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48ADA9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41E7D55">
            <w:pPr>
              <w:adjustRightInd w:val="0"/>
              <w:snapToGrid w:val="0"/>
              <w:spacing w:line="240" w:lineRule="exact"/>
              <w:jc w:val="center"/>
              <w:rPr>
                <w:rFonts w:eastAsia="仿宋_GB2312"/>
                <w:b/>
                <w:color w:val="auto"/>
                <w:sz w:val="18"/>
                <w:szCs w:val="18"/>
                <w:highlight w:val="none"/>
              </w:rPr>
            </w:pPr>
          </w:p>
        </w:tc>
        <w:tc>
          <w:tcPr>
            <w:tcW w:w="392" w:type="pct"/>
            <w:vAlign w:val="center"/>
          </w:tcPr>
          <w:p w14:paraId="50BB1E5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4070607</w:t>
            </w:r>
          </w:p>
        </w:tc>
        <w:tc>
          <w:tcPr>
            <w:tcW w:w="1338" w:type="pct"/>
            <w:vAlign w:val="center"/>
          </w:tcPr>
          <w:p w14:paraId="3588B29F">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农兽药残留分析（双语）</w:t>
            </w:r>
          </w:p>
          <w:p w14:paraId="5839599F">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Pesticides and Veterinary Drugs Residue Analysis</w:t>
            </w:r>
          </w:p>
        </w:tc>
        <w:tc>
          <w:tcPr>
            <w:tcW w:w="244" w:type="pct"/>
            <w:vAlign w:val="center"/>
          </w:tcPr>
          <w:p w14:paraId="2B301D2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6FDA31D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20B6B71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1C9A807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6E3F14EB">
            <w:pPr>
              <w:adjustRightInd w:val="0"/>
              <w:snapToGrid w:val="0"/>
              <w:spacing w:line="240" w:lineRule="exact"/>
              <w:jc w:val="center"/>
              <w:rPr>
                <w:rFonts w:eastAsia="仿宋_GB2312"/>
                <w:bCs/>
                <w:color w:val="auto"/>
                <w:sz w:val="18"/>
                <w:szCs w:val="18"/>
                <w:highlight w:val="none"/>
              </w:rPr>
            </w:pPr>
          </w:p>
        </w:tc>
        <w:tc>
          <w:tcPr>
            <w:tcW w:w="403" w:type="pct"/>
            <w:vAlign w:val="center"/>
          </w:tcPr>
          <w:p w14:paraId="0512645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415" w:type="pct"/>
            <w:vMerge w:val="continue"/>
            <w:vAlign w:val="center"/>
          </w:tcPr>
          <w:p w14:paraId="2DA0703E">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7EFEC00E">
            <w:pPr>
              <w:adjustRightInd w:val="0"/>
              <w:snapToGrid w:val="0"/>
              <w:spacing w:line="240" w:lineRule="exact"/>
              <w:jc w:val="center"/>
              <w:rPr>
                <w:rFonts w:eastAsia="仿宋_GB2312"/>
                <w:bCs/>
                <w:color w:val="auto"/>
                <w:sz w:val="18"/>
                <w:szCs w:val="18"/>
                <w:highlight w:val="none"/>
              </w:rPr>
            </w:pPr>
          </w:p>
        </w:tc>
        <w:tc>
          <w:tcPr>
            <w:tcW w:w="647" w:type="pct"/>
            <w:vAlign w:val="center"/>
          </w:tcPr>
          <w:p w14:paraId="0E1AC88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552C82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4DF10256">
            <w:pPr>
              <w:adjustRightInd w:val="0"/>
              <w:snapToGrid w:val="0"/>
              <w:spacing w:line="240" w:lineRule="exact"/>
              <w:jc w:val="center"/>
              <w:rPr>
                <w:rFonts w:eastAsia="仿宋_GB2312"/>
                <w:b/>
                <w:color w:val="auto"/>
                <w:sz w:val="18"/>
                <w:szCs w:val="18"/>
                <w:highlight w:val="none"/>
              </w:rPr>
            </w:pPr>
          </w:p>
        </w:tc>
        <w:tc>
          <w:tcPr>
            <w:tcW w:w="392" w:type="pct"/>
            <w:vAlign w:val="center"/>
          </w:tcPr>
          <w:p w14:paraId="31F3868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4071872</w:t>
            </w:r>
          </w:p>
        </w:tc>
        <w:tc>
          <w:tcPr>
            <w:tcW w:w="1338" w:type="pct"/>
            <w:vAlign w:val="center"/>
          </w:tcPr>
          <w:p w14:paraId="667C57A8">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农业化学</w:t>
            </w:r>
          </w:p>
          <w:p w14:paraId="4B3BC2D7">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Agricultural Chemistry</w:t>
            </w:r>
          </w:p>
        </w:tc>
        <w:tc>
          <w:tcPr>
            <w:tcW w:w="244" w:type="pct"/>
            <w:vAlign w:val="center"/>
          </w:tcPr>
          <w:p w14:paraId="4EAE80C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93" w:type="pct"/>
            <w:vAlign w:val="center"/>
          </w:tcPr>
          <w:p w14:paraId="178F47D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EC4762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01F6591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62C5935C">
            <w:pPr>
              <w:adjustRightInd w:val="0"/>
              <w:snapToGrid w:val="0"/>
              <w:spacing w:line="240" w:lineRule="exact"/>
              <w:jc w:val="center"/>
              <w:rPr>
                <w:rFonts w:eastAsia="仿宋_GB2312"/>
                <w:bCs/>
                <w:color w:val="auto"/>
                <w:sz w:val="18"/>
                <w:szCs w:val="18"/>
                <w:highlight w:val="none"/>
              </w:rPr>
            </w:pPr>
          </w:p>
        </w:tc>
        <w:tc>
          <w:tcPr>
            <w:tcW w:w="403" w:type="pct"/>
            <w:vAlign w:val="center"/>
          </w:tcPr>
          <w:p w14:paraId="50B32ADB">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5</w:t>
            </w:r>
          </w:p>
        </w:tc>
        <w:tc>
          <w:tcPr>
            <w:tcW w:w="415" w:type="pct"/>
            <w:vMerge w:val="restart"/>
            <w:vAlign w:val="center"/>
          </w:tcPr>
          <w:p w14:paraId="047FFCC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农用精细 化学品模块</w:t>
            </w:r>
          </w:p>
        </w:tc>
        <w:tc>
          <w:tcPr>
            <w:tcW w:w="244" w:type="pct"/>
            <w:vMerge w:val="continue"/>
            <w:vAlign w:val="center"/>
          </w:tcPr>
          <w:p w14:paraId="3D107937">
            <w:pPr>
              <w:adjustRightInd w:val="0"/>
              <w:snapToGrid w:val="0"/>
              <w:spacing w:line="240" w:lineRule="exact"/>
              <w:jc w:val="center"/>
              <w:rPr>
                <w:rFonts w:eastAsia="仿宋_GB2312"/>
                <w:bCs/>
                <w:color w:val="auto"/>
                <w:sz w:val="18"/>
                <w:szCs w:val="18"/>
                <w:highlight w:val="none"/>
              </w:rPr>
            </w:pPr>
          </w:p>
        </w:tc>
        <w:tc>
          <w:tcPr>
            <w:tcW w:w="647" w:type="pct"/>
            <w:vAlign w:val="center"/>
          </w:tcPr>
          <w:p w14:paraId="3C070B8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625039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03D59F9F">
            <w:pPr>
              <w:adjustRightInd w:val="0"/>
              <w:snapToGrid w:val="0"/>
              <w:spacing w:line="240" w:lineRule="exact"/>
              <w:jc w:val="center"/>
              <w:rPr>
                <w:rFonts w:eastAsia="仿宋_GB2312"/>
                <w:b/>
                <w:color w:val="auto"/>
                <w:sz w:val="18"/>
                <w:szCs w:val="18"/>
                <w:highlight w:val="none"/>
              </w:rPr>
            </w:pPr>
          </w:p>
        </w:tc>
        <w:tc>
          <w:tcPr>
            <w:tcW w:w="392" w:type="pct"/>
            <w:vAlign w:val="center"/>
          </w:tcPr>
          <w:p w14:paraId="3559384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4070043</w:t>
            </w:r>
          </w:p>
        </w:tc>
        <w:tc>
          <w:tcPr>
            <w:tcW w:w="1338" w:type="pct"/>
            <w:vAlign w:val="center"/>
          </w:tcPr>
          <w:p w14:paraId="3ACFF6DF">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农用化学品制备工艺</w:t>
            </w:r>
          </w:p>
          <w:p w14:paraId="573E9A02">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Preparation Technology of Agrochemicals</w:t>
            </w:r>
          </w:p>
        </w:tc>
        <w:tc>
          <w:tcPr>
            <w:tcW w:w="244" w:type="pct"/>
            <w:vAlign w:val="center"/>
          </w:tcPr>
          <w:p w14:paraId="17A7262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026E8CF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621C1E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3819B32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4CFA10DE">
            <w:pPr>
              <w:adjustRightInd w:val="0"/>
              <w:snapToGrid w:val="0"/>
              <w:spacing w:line="240" w:lineRule="exact"/>
              <w:jc w:val="center"/>
              <w:rPr>
                <w:rFonts w:eastAsia="仿宋_GB2312"/>
                <w:bCs/>
                <w:color w:val="auto"/>
                <w:sz w:val="18"/>
                <w:szCs w:val="18"/>
                <w:highlight w:val="none"/>
              </w:rPr>
            </w:pPr>
          </w:p>
        </w:tc>
        <w:tc>
          <w:tcPr>
            <w:tcW w:w="403" w:type="pct"/>
            <w:vAlign w:val="center"/>
          </w:tcPr>
          <w:p w14:paraId="3065F59B">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5</w:t>
            </w:r>
          </w:p>
        </w:tc>
        <w:tc>
          <w:tcPr>
            <w:tcW w:w="415" w:type="pct"/>
            <w:vMerge w:val="continue"/>
            <w:vAlign w:val="center"/>
          </w:tcPr>
          <w:p w14:paraId="528C16CC">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635361A1">
            <w:pPr>
              <w:adjustRightInd w:val="0"/>
              <w:snapToGrid w:val="0"/>
              <w:spacing w:line="240" w:lineRule="exact"/>
              <w:jc w:val="center"/>
              <w:rPr>
                <w:rFonts w:eastAsia="仿宋_GB2312"/>
                <w:bCs/>
                <w:color w:val="auto"/>
                <w:sz w:val="18"/>
                <w:szCs w:val="18"/>
                <w:highlight w:val="none"/>
              </w:rPr>
            </w:pPr>
          </w:p>
        </w:tc>
        <w:tc>
          <w:tcPr>
            <w:tcW w:w="647" w:type="pct"/>
            <w:vAlign w:val="center"/>
          </w:tcPr>
          <w:p w14:paraId="10D54F4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F0A97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3AC65ED7">
            <w:pPr>
              <w:adjustRightInd w:val="0"/>
              <w:snapToGrid w:val="0"/>
              <w:spacing w:line="240" w:lineRule="exact"/>
              <w:jc w:val="center"/>
              <w:rPr>
                <w:rFonts w:eastAsia="仿宋_GB2312"/>
                <w:b/>
                <w:color w:val="auto"/>
                <w:sz w:val="18"/>
                <w:szCs w:val="18"/>
                <w:highlight w:val="none"/>
              </w:rPr>
            </w:pPr>
          </w:p>
        </w:tc>
        <w:tc>
          <w:tcPr>
            <w:tcW w:w="392" w:type="pct"/>
            <w:vAlign w:val="center"/>
          </w:tcPr>
          <w:p w14:paraId="6731312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4072931</w:t>
            </w:r>
          </w:p>
        </w:tc>
        <w:tc>
          <w:tcPr>
            <w:tcW w:w="1338" w:type="pct"/>
            <w:vAlign w:val="center"/>
          </w:tcPr>
          <w:p w14:paraId="65367C5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农业固体废弃物资源化利用技术</w:t>
            </w:r>
          </w:p>
          <w:p w14:paraId="764D7FD4">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Utilization Technology of Agricultural Residue</w:t>
            </w:r>
          </w:p>
        </w:tc>
        <w:tc>
          <w:tcPr>
            <w:tcW w:w="244" w:type="pct"/>
            <w:vAlign w:val="center"/>
          </w:tcPr>
          <w:p w14:paraId="162DE0E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7918CAC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7278F6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53B63AB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10F74A76">
            <w:pPr>
              <w:adjustRightInd w:val="0"/>
              <w:snapToGrid w:val="0"/>
              <w:spacing w:line="240" w:lineRule="exact"/>
              <w:jc w:val="center"/>
              <w:rPr>
                <w:rFonts w:eastAsia="仿宋_GB2312"/>
                <w:bCs/>
                <w:color w:val="auto"/>
                <w:sz w:val="18"/>
                <w:szCs w:val="18"/>
                <w:highlight w:val="none"/>
              </w:rPr>
            </w:pPr>
          </w:p>
        </w:tc>
        <w:tc>
          <w:tcPr>
            <w:tcW w:w="403" w:type="pct"/>
            <w:vAlign w:val="center"/>
          </w:tcPr>
          <w:p w14:paraId="79F04B62">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6</w:t>
            </w:r>
          </w:p>
        </w:tc>
        <w:tc>
          <w:tcPr>
            <w:tcW w:w="415" w:type="pct"/>
            <w:vMerge w:val="continue"/>
            <w:vAlign w:val="center"/>
          </w:tcPr>
          <w:p w14:paraId="1288E97D">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29720FB1">
            <w:pPr>
              <w:adjustRightInd w:val="0"/>
              <w:snapToGrid w:val="0"/>
              <w:spacing w:line="240" w:lineRule="exact"/>
              <w:jc w:val="center"/>
              <w:rPr>
                <w:rFonts w:eastAsia="仿宋_GB2312"/>
                <w:bCs/>
                <w:color w:val="auto"/>
                <w:sz w:val="18"/>
                <w:szCs w:val="18"/>
                <w:highlight w:val="none"/>
              </w:rPr>
            </w:pPr>
          </w:p>
        </w:tc>
        <w:tc>
          <w:tcPr>
            <w:tcW w:w="647" w:type="pct"/>
            <w:vAlign w:val="center"/>
          </w:tcPr>
          <w:p w14:paraId="17D0C46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274AD8E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14586BAF">
            <w:pPr>
              <w:adjustRightInd w:val="0"/>
              <w:snapToGrid w:val="0"/>
              <w:spacing w:line="240" w:lineRule="exact"/>
              <w:jc w:val="center"/>
              <w:rPr>
                <w:rFonts w:eastAsia="仿宋_GB2312"/>
                <w:b/>
                <w:color w:val="auto"/>
                <w:sz w:val="18"/>
                <w:szCs w:val="18"/>
                <w:highlight w:val="none"/>
              </w:rPr>
            </w:pPr>
          </w:p>
        </w:tc>
        <w:tc>
          <w:tcPr>
            <w:tcW w:w="392" w:type="pct"/>
            <w:vAlign w:val="center"/>
          </w:tcPr>
          <w:p w14:paraId="1F27C35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4070609</w:t>
            </w:r>
          </w:p>
        </w:tc>
        <w:tc>
          <w:tcPr>
            <w:tcW w:w="1338" w:type="pct"/>
            <w:vAlign w:val="center"/>
          </w:tcPr>
          <w:p w14:paraId="537E6F65">
            <w:pPr>
              <w:spacing w:line="260" w:lineRule="exact"/>
              <w:jc w:val="left"/>
              <w:rPr>
                <w:rFonts w:eastAsia="仿宋_GB2312"/>
                <w:bCs/>
                <w:color w:val="auto"/>
                <w:sz w:val="18"/>
                <w:szCs w:val="18"/>
                <w:highlight w:val="none"/>
              </w:rPr>
            </w:pPr>
            <w:r>
              <w:rPr>
                <w:rFonts w:eastAsia="仿宋_GB2312"/>
                <w:bCs/>
                <w:color w:val="auto"/>
                <w:sz w:val="18"/>
                <w:szCs w:val="18"/>
                <w:highlight w:val="none"/>
              </w:rPr>
              <w:t>农用高分子材料</w:t>
            </w:r>
          </w:p>
          <w:p w14:paraId="348460C4">
            <w:pPr>
              <w:adjustRightInd w:val="0"/>
              <w:snapToGrid w:val="0"/>
              <w:spacing w:line="260" w:lineRule="exact"/>
              <w:jc w:val="left"/>
              <w:rPr>
                <w:rFonts w:eastAsia="仿宋_GB2312"/>
                <w:color w:val="auto"/>
                <w:sz w:val="18"/>
                <w:szCs w:val="18"/>
                <w:highlight w:val="none"/>
              </w:rPr>
            </w:pPr>
            <w:r>
              <w:rPr>
                <w:rFonts w:eastAsia="仿宋_GB2312"/>
                <w:bCs/>
                <w:color w:val="auto"/>
                <w:sz w:val="18"/>
                <w:szCs w:val="18"/>
                <w:highlight w:val="none"/>
              </w:rPr>
              <w:t>Agricultural Polymer Material</w:t>
            </w:r>
          </w:p>
        </w:tc>
        <w:tc>
          <w:tcPr>
            <w:tcW w:w="244" w:type="pct"/>
            <w:vAlign w:val="center"/>
          </w:tcPr>
          <w:p w14:paraId="558108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5229898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1E8D17E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25DA739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23" w:type="pct"/>
            <w:vAlign w:val="center"/>
          </w:tcPr>
          <w:p w14:paraId="48919264">
            <w:pPr>
              <w:adjustRightInd w:val="0"/>
              <w:snapToGrid w:val="0"/>
              <w:spacing w:line="240" w:lineRule="exact"/>
              <w:jc w:val="center"/>
              <w:rPr>
                <w:rFonts w:eastAsia="仿宋_GB2312"/>
                <w:bCs/>
                <w:color w:val="auto"/>
                <w:sz w:val="18"/>
                <w:szCs w:val="18"/>
                <w:highlight w:val="none"/>
              </w:rPr>
            </w:pPr>
          </w:p>
        </w:tc>
        <w:tc>
          <w:tcPr>
            <w:tcW w:w="403" w:type="pct"/>
            <w:vAlign w:val="center"/>
          </w:tcPr>
          <w:p w14:paraId="13A9F00E">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6</w:t>
            </w:r>
          </w:p>
        </w:tc>
        <w:tc>
          <w:tcPr>
            <w:tcW w:w="415" w:type="pct"/>
            <w:vMerge w:val="continue"/>
            <w:vAlign w:val="center"/>
          </w:tcPr>
          <w:p w14:paraId="796B07DF">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1A19FE75">
            <w:pPr>
              <w:adjustRightInd w:val="0"/>
              <w:snapToGrid w:val="0"/>
              <w:spacing w:line="240" w:lineRule="exact"/>
              <w:jc w:val="center"/>
              <w:rPr>
                <w:rFonts w:eastAsia="仿宋_GB2312"/>
                <w:bCs/>
                <w:color w:val="auto"/>
                <w:sz w:val="18"/>
                <w:szCs w:val="18"/>
                <w:highlight w:val="none"/>
              </w:rPr>
            </w:pPr>
          </w:p>
        </w:tc>
        <w:tc>
          <w:tcPr>
            <w:tcW w:w="647" w:type="pct"/>
            <w:vAlign w:val="center"/>
          </w:tcPr>
          <w:p w14:paraId="72439F8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472417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D6FE2DE">
            <w:pPr>
              <w:adjustRightInd w:val="0"/>
              <w:snapToGrid w:val="0"/>
              <w:spacing w:line="240" w:lineRule="exact"/>
              <w:jc w:val="center"/>
              <w:rPr>
                <w:rFonts w:eastAsia="仿宋_GB2312"/>
                <w:b/>
                <w:color w:val="auto"/>
                <w:sz w:val="18"/>
                <w:szCs w:val="18"/>
                <w:highlight w:val="none"/>
              </w:rPr>
            </w:pPr>
          </w:p>
        </w:tc>
        <w:tc>
          <w:tcPr>
            <w:tcW w:w="392" w:type="pct"/>
            <w:vAlign w:val="center"/>
          </w:tcPr>
          <w:p w14:paraId="485F4D6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4070564</w:t>
            </w:r>
          </w:p>
        </w:tc>
        <w:tc>
          <w:tcPr>
            <w:tcW w:w="1338" w:type="pct"/>
            <w:vAlign w:val="center"/>
          </w:tcPr>
          <w:p w14:paraId="0B28E127">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高等无机化学导论</w:t>
            </w:r>
          </w:p>
          <w:p w14:paraId="3A525741">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Advanced Inorganic Chemistry</w:t>
            </w:r>
          </w:p>
        </w:tc>
        <w:tc>
          <w:tcPr>
            <w:tcW w:w="244" w:type="pct"/>
            <w:vAlign w:val="center"/>
          </w:tcPr>
          <w:p w14:paraId="03EA3A6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4BCF101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61A9A6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5" w:type="pct"/>
            <w:vAlign w:val="center"/>
          </w:tcPr>
          <w:p w14:paraId="44600D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3" w:type="pct"/>
            <w:vAlign w:val="center"/>
          </w:tcPr>
          <w:p w14:paraId="33ED5884">
            <w:pPr>
              <w:adjustRightInd w:val="0"/>
              <w:snapToGrid w:val="0"/>
              <w:spacing w:line="240" w:lineRule="exact"/>
              <w:jc w:val="center"/>
              <w:rPr>
                <w:rFonts w:eastAsia="仿宋_GB2312"/>
                <w:bCs/>
                <w:color w:val="auto"/>
                <w:sz w:val="18"/>
                <w:szCs w:val="18"/>
                <w:highlight w:val="none"/>
              </w:rPr>
            </w:pPr>
          </w:p>
        </w:tc>
        <w:tc>
          <w:tcPr>
            <w:tcW w:w="403" w:type="pct"/>
            <w:vAlign w:val="center"/>
          </w:tcPr>
          <w:p w14:paraId="33698E7B">
            <w:pPr>
              <w:adjustRightInd w:val="0"/>
              <w:snapToGrid w:val="0"/>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7</w:t>
            </w:r>
          </w:p>
        </w:tc>
        <w:tc>
          <w:tcPr>
            <w:tcW w:w="415" w:type="pct"/>
            <w:vMerge w:val="continue"/>
            <w:vAlign w:val="center"/>
          </w:tcPr>
          <w:p w14:paraId="738BC5F1">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5435B6C5">
            <w:pPr>
              <w:adjustRightInd w:val="0"/>
              <w:snapToGrid w:val="0"/>
              <w:spacing w:line="240" w:lineRule="exact"/>
              <w:jc w:val="center"/>
              <w:rPr>
                <w:rFonts w:eastAsia="仿宋_GB2312"/>
                <w:bCs/>
                <w:color w:val="auto"/>
                <w:sz w:val="18"/>
                <w:szCs w:val="18"/>
                <w:highlight w:val="none"/>
              </w:rPr>
            </w:pPr>
          </w:p>
        </w:tc>
        <w:tc>
          <w:tcPr>
            <w:tcW w:w="647" w:type="pct"/>
            <w:vAlign w:val="center"/>
          </w:tcPr>
          <w:p w14:paraId="2BB1861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470EF1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3E45C6D9">
            <w:pPr>
              <w:adjustRightInd w:val="0"/>
              <w:snapToGrid w:val="0"/>
              <w:spacing w:line="240" w:lineRule="exact"/>
              <w:jc w:val="center"/>
              <w:rPr>
                <w:rFonts w:eastAsia="仿宋_GB2312"/>
                <w:b/>
                <w:color w:val="auto"/>
                <w:sz w:val="18"/>
                <w:szCs w:val="18"/>
                <w:highlight w:val="none"/>
              </w:rPr>
            </w:pPr>
          </w:p>
        </w:tc>
        <w:tc>
          <w:tcPr>
            <w:tcW w:w="392" w:type="pct"/>
            <w:vAlign w:val="center"/>
          </w:tcPr>
          <w:p w14:paraId="15EA462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4070568</w:t>
            </w:r>
          </w:p>
        </w:tc>
        <w:tc>
          <w:tcPr>
            <w:tcW w:w="1338" w:type="pct"/>
            <w:vAlign w:val="center"/>
          </w:tcPr>
          <w:p w14:paraId="57921F68">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高分子化学与工艺</w:t>
            </w:r>
          </w:p>
          <w:p w14:paraId="1BCBBF6F">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Polymer Chemistry and Technology</w:t>
            </w:r>
          </w:p>
        </w:tc>
        <w:tc>
          <w:tcPr>
            <w:tcW w:w="244" w:type="pct"/>
            <w:vAlign w:val="center"/>
          </w:tcPr>
          <w:p w14:paraId="727BD95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144CEA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65BA836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5" w:type="pct"/>
            <w:vAlign w:val="center"/>
          </w:tcPr>
          <w:p w14:paraId="3F4EF79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3" w:type="pct"/>
            <w:vAlign w:val="center"/>
          </w:tcPr>
          <w:p w14:paraId="537DC734">
            <w:pPr>
              <w:adjustRightInd w:val="0"/>
              <w:snapToGrid w:val="0"/>
              <w:spacing w:line="240" w:lineRule="exact"/>
              <w:jc w:val="center"/>
              <w:rPr>
                <w:rFonts w:eastAsia="仿宋_GB2312"/>
                <w:bCs/>
                <w:color w:val="auto"/>
                <w:sz w:val="18"/>
                <w:szCs w:val="18"/>
                <w:highlight w:val="none"/>
              </w:rPr>
            </w:pPr>
          </w:p>
        </w:tc>
        <w:tc>
          <w:tcPr>
            <w:tcW w:w="403" w:type="pct"/>
            <w:vAlign w:val="center"/>
          </w:tcPr>
          <w:p w14:paraId="1B500430">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7</w:t>
            </w:r>
          </w:p>
        </w:tc>
        <w:tc>
          <w:tcPr>
            <w:tcW w:w="415" w:type="pct"/>
            <w:vMerge w:val="continue"/>
            <w:vAlign w:val="center"/>
          </w:tcPr>
          <w:p w14:paraId="67BD674C">
            <w:pPr>
              <w:adjustRightInd w:val="0"/>
              <w:snapToGrid w:val="0"/>
              <w:spacing w:line="240" w:lineRule="exact"/>
              <w:jc w:val="center"/>
              <w:rPr>
                <w:rFonts w:eastAsia="仿宋_GB2312"/>
                <w:bCs/>
                <w:color w:val="auto"/>
                <w:sz w:val="18"/>
                <w:szCs w:val="18"/>
                <w:highlight w:val="none"/>
              </w:rPr>
            </w:pPr>
          </w:p>
        </w:tc>
        <w:tc>
          <w:tcPr>
            <w:tcW w:w="244" w:type="pct"/>
            <w:vMerge w:val="continue"/>
            <w:vAlign w:val="center"/>
          </w:tcPr>
          <w:p w14:paraId="6830C1D9">
            <w:pPr>
              <w:adjustRightInd w:val="0"/>
              <w:snapToGrid w:val="0"/>
              <w:spacing w:line="240" w:lineRule="exact"/>
              <w:jc w:val="center"/>
              <w:rPr>
                <w:rFonts w:eastAsia="仿宋_GB2312"/>
                <w:bCs/>
                <w:color w:val="auto"/>
                <w:sz w:val="18"/>
                <w:szCs w:val="18"/>
                <w:highlight w:val="none"/>
              </w:rPr>
            </w:pPr>
          </w:p>
        </w:tc>
        <w:tc>
          <w:tcPr>
            <w:tcW w:w="647" w:type="pct"/>
            <w:vAlign w:val="center"/>
          </w:tcPr>
          <w:p w14:paraId="3189899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9B462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B919295">
            <w:pPr>
              <w:adjustRightInd w:val="0"/>
              <w:snapToGrid w:val="0"/>
              <w:spacing w:line="240" w:lineRule="exact"/>
              <w:jc w:val="center"/>
              <w:rPr>
                <w:rFonts w:eastAsia="仿宋_GB2312"/>
                <w:b/>
                <w:color w:val="auto"/>
                <w:sz w:val="18"/>
                <w:szCs w:val="18"/>
                <w:highlight w:val="none"/>
              </w:rPr>
            </w:pPr>
          </w:p>
        </w:tc>
        <w:tc>
          <w:tcPr>
            <w:tcW w:w="392" w:type="pct"/>
            <w:vAlign w:val="center"/>
          </w:tcPr>
          <w:p w14:paraId="1AB14BA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4072949</w:t>
            </w:r>
          </w:p>
        </w:tc>
        <w:tc>
          <w:tcPr>
            <w:tcW w:w="1338" w:type="pct"/>
            <w:vAlign w:val="center"/>
          </w:tcPr>
          <w:p w14:paraId="1EB0F4E8">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碳足迹与碳核查概论</w:t>
            </w:r>
          </w:p>
          <w:p w14:paraId="05B01F95">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Introduction to Carbon Footprint and Carbon Verification</w:t>
            </w:r>
          </w:p>
        </w:tc>
        <w:tc>
          <w:tcPr>
            <w:tcW w:w="244" w:type="pct"/>
            <w:vAlign w:val="center"/>
          </w:tcPr>
          <w:p w14:paraId="50B84C8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495DAA9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296750B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5" w:type="pct"/>
            <w:vAlign w:val="center"/>
          </w:tcPr>
          <w:p w14:paraId="7B90EDE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3" w:type="pct"/>
            <w:vAlign w:val="center"/>
          </w:tcPr>
          <w:p w14:paraId="020373D7">
            <w:pPr>
              <w:adjustRightInd w:val="0"/>
              <w:snapToGrid w:val="0"/>
              <w:spacing w:line="240" w:lineRule="exact"/>
              <w:jc w:val="center"/>
              <w:rPr>
                <w:rFonts w:eastAsia="仿宋_GB2312"/>
                <w:bCs/>
                <w:color w:val="auto"/>
                <w:sz w:val="18"/>
                <w:szCs w:val="18"/>
                <w:highlight w:val="none"/>
              </w:rPr>
            </w:pPr>
          </w:p>
        </w:tc>
        <w:tc>
          <w:tcPr>
            <w:tcW w:w="403" w:type="pct"/>
            <w:vAlign w:val="center"/>
          </w:tcPr>
          <w:p w14:paraId="597FA624">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4</w:t>
            </w:r>
          </w:p>
        </w:tc>
        <w:tc>
          <w:tcPr>
            <w:tcW w:w="660" w:type="pct"/>
            <w:gridSpan w:val="2"/>
            <w:vMerge w:val="restart"/>
            <w:vAlign w:val="center"/>
          </w:tcPr>
          <w:p w14:paraId="1115A546">
            <w:pPr>
              <w:spacing w:line="22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06723205">
            <w:pPr>
              <w:spacing w:line="220" w:lineRule="exact"/>
              <w:jc w:val="center"/>
              <w:rPr>
                <w:bCs/>
                <w:color w:val="auto"/>
                <w:kern w:val="0"/>
                <w:sz w:val="24"/>
                <w:highlight w:val="none"/>
              </w:rPr>
            </w:pPr>
            <w:r>
              <w:rPr>
                <w:rFonts w:eastAsia="仿宋_GB2312"/>
                <w:bCs/>
                <w:color w:val="auto"/>
                <w:sz w:val="18"/>
                <w:szCs w:val="18"/>
                <w:highlight w:val="none"/>
              </w:rPr>
              <w:t>（最低选修2学分）</w:t>
            </w:r>
          </w:p>
        </w:tc>
        <w:tc>
          <w:tcPr>
            <w:tcW w:w="647" w:type="pct"/>
            <w:vAlign w:val="center"/>
          </w:tcPr>
          <w:p w14:paraId="65F5972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75D944B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383480BA">
            <w:pPr>
              <w:adjustRightInd w:val="0"/>
              <w:snapToGrid w:val="0"/>
              <w:spacing w:line="240" w:lineRule="exact"/>
              <w:jc w:val="center"/>
              <w:rPr>
                <w:rFonts w:eastAsia="仿宋_GB2312"/>
                <w:b/>
                <w:color w:val="auto"/>
                <w:sz w:val="18"/>
                <w:szCs w:val="18"/>
                <w:highlight w:val="none"/>
              </w:rPr>
            </w:pPr>
          </w:p>
        </w:tc>
        <w:tc>
          <w:tcPr>
            <w:tcW w:w="392" w:type="pct"/>
            <w:vAlign w:val="center"/>
          </w:tcPr>
          <w:p w14:paraId="513B357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4072236</w:t>
            </w:r>
          </w:p>
        </w:tc>
        <w:tc>
          <w:tcPr>
            <w:tcW w:w="1338" w:type="pct"/>
            <w:vAlign w:val="center"/>
          </w:tcPr>
          <w:p w14:paraId="677DE9AB">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海洋化学</w:t>
            </w:r>
          </w:p>
          <w:p w14:paraId="647A391C">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Marine Chemistry</w:t>
            </w:r>
          </w:p>
        </w:tc>
        <w:tc>
          <w:tcPr>
            <w:tcW w:w="244" w:type="pct"/>
            <w:vAlign w:val="center"/>
          </w:tcPr>
          <w:p w14:paraId="3FEDC7E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201AD5D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408B5D2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5" w:type="pct"/>
            <w:vAlign w:val="center"/>
          </w:tcPr>
          <w:p w14:paraId="3D822B5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3" w:type="pct"/>
            <w:vAlign w:val="center"/>
          </w:tcPr>
          <w:p w14:paraId="45C47D18">
            <w:pPr>
              <w:adjustRightInd w:val="0"/>
              <w:snapToGrid w:val="0"/>
              <w:spacing w:line="240" w:lineRule="exact"/>
              <w:jc w:val="center"/>
              <w:rPr>
                <w:rFonts w:eastAsia="仿宋_GB2312"/>
                <w:bCs/>
                <w:color w:val="auto"/>
                <w:sz w:val="18"/>
                <w:szCs w:val="18"/>
                <w:highlight w:val="none"/>
              </w:rPr>
            </w:pPr>
          </w:p>
        </w:tc>
        <w:tc>
          <w:tcPr>
            <w:tcW w:w="403" w:type="pct"/>
            <w:vAlign w:val="center"/>
          </w:tcPr>
          <w:p w14:paraId="1DFFE42D">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5</w:t>
            </w:r>
          </w:p>
        </w:tc>
        <w:tc>
          <w:tcPr>
            <w:tcW w:w="660" w:type="pct"/>
            <w:gridSpan w:val="2"/>
            <w:vMerge w:val="continue"/>
            <w:vAlign w:val="center"/>
          </w:tcPr>
          <w:p w14:paraId="7CE15FBF">
            <w:pPr>
              <w:adjustRightInd w:val="0"/>
              <w:snapToGrid w:val="0"/>
              <w:spacing w:line="240" w:lineRule="exact"/>
              <w:jc w:val="center"/>
              <w:rPr>
                <w:rFonts w:eastAsia="仿宋_GB2312"/>
                <w:bCs/>
                <w:color w:val="auto"/>
                <w:sz w:val="18"/>
                <w:szCs w:val="18"/>
                <w:highlight w:val="none"/>
              </w:rPr>
            </w:pPr>
          </w:p>
        </w:tc>
        <w:tc>
          <w:tcPr>
            <w:tcW w:w="647" w:type="pct"/>
            <w:vAlign w:val="center"/>
          </w:tcPr>
          <w:p w14:paraId="6D2314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3C352A9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2B2DD6F4">
            <w:pPr>
              <w:adjustRightInd w:val="0"/>
              <w:snapToGrid w:val="0"/>
              <w:spacing w:line="240" w:lineRule="exact"/>
              <w:jc w:val="center"/>
              <w:rPr>
                <w:rFonts w:eastAsia="仿宋_GB2312"/>
                <w:b/>
                <w:color w:val="auto"/>
                <w:sz w:val="18"/>
                <w:szCs w:val="18"/>
                <w:highlight w:val="none"/>
              </w:rPr>
            </w:pPr>
          </w:p>
        </w:tc>
        <w:tc>
          <w:tcPr>
            <w:tcW w:w="392" w:type="pct"/>
            <w:vAlign w:val="center"/>
          </w:tcPr>
          <w:p w14:paraId="189C2A9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4071789</w:t>
            </w:r>
          </w:p>
        </w:tc>
        <w:tc>
          <w:tcPr>
            <w:tcW w:w="1338" w:type="pct"/>
            <w:vAlign w:val="center"/>
          </w:tcPr>
          <w:p w14:paraId="3A1A44BC">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智慧农业</w:t>
            </w:r>
          </w:p>
          <w:p w14:paraId="1CCBB964">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Intelligent Agriculture</w:t>
            </w:r>
          </w:p>
        </w:tc>
        <w:tc>
          <w:tcPr>
            <w:tcW w:w="244" w:type="pct"/>
            <w:vAlign w:val="center"/>
          </w:tcPr>
          <w:p w14:paraId="4E93E3A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1A92667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7D71144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28</w:t>
            </w:r>
          </w:p>
        </w:tc>
        <w:tc>
          <w:tcPr>
            <w:tcW w:w="245" w:type="pct"/>
            <w:vAlign w:val="center"/>
          </w:tcPr>
          <w:p w14:paraId="7622F09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223" w:type="pct"/>
            <w:vAlign w:val="center"/>
          </w:tcPr>
          <w:p w14:paraId="35745E6B">
            <w:pPr>
              <w:adjustRightInd w:val="0"/>
              <w:snapToGrid w:val="0"/>
              <w:spacing w:line="240" w:lineRule="exact"/>
              <w:jc w:val="center"/>
              <w:rPr>
                <w:rFonts w:eastAsia="仿宋_GB2312"/>
                <w:bCs/>
                <w:color w:val="auto"/>
                <w:sz w:val="18"/>
                <w:szCs w:val="18"/>
                <w:highlight w:val="none"/>
              </w:rPr>
            </w:pPr>
          </w:p>
        </w:tc>
        <w:tc>
          <w:tcPr>
            <w:tcW w:w="403" w:type="pct"/>
            <w:vAlign w:val="center"/>
          </w:tcPr>
          <w:p w14:paraId="4C570410">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660" w:type="pct"/>
            <w:gridSpan w:val="2"/>
            <w:vMerge w:val="continue"/>
            <w:vAlign w:val="center"/>
          </w:tcPr>
          <w:p w14:paraId="4143C7CF">
            <w:pPr>
              <w:adjustRightInd w:val="0"/>
              <w:snapToGrid w:val="0"/>
              <w:spacing w:line="240" w:lineRule="exact"/>
              <w:jc w:val="center"/>
              <w:rPr>
                <w:rFonts w:eastAsia="仿宋_GB2312"/>
                <w:bCs/>
                <w:color w:val="auto"/>
                <w:sz w:val="18"/>
                <w:szCs w:val="18"/>
                <w:highlight w:val="none"/>
              </w:rPr>
            </w:pPr>
          </w:p>
        </w:tc>
        <w:tc>
          <w:tcPr>
            <w:tcW w:w="647" w:type="pct"/>
            <w:vAlign w:val="center"/>
          </w:tcPr>
          <w:p w14:paraId="60551C8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478CF57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5EAF7C68">
            <w:pPr>
              <w:adjustRightInd w:val="0"/>
              <w:snapToGrid w:val="0"/>
              <w:spacing w:line="240" w:lineRule="exact"/>
              <w:jc w:val="center"/>
              <w:rPr>
                <w:rFonts w:eastAsia="仿宋_GB2312"/>
                <w:b/>
                <w:color w:val="auto"/>
                <w:sz w:val="18"/>
                <w:szCs w:val="18"/>
                <w:highlight w:val="none"/>
              </w:rPr>
            </w:pPr>
          </w:p>
        </w:tc>
        <w:tc>
          <w:tcPr>
            <w:tcW w:w="392" w:type="pct"/>
            <w:vAlign w:val="center"/>
          </w:tcPr>
          <w:p w14:paraId="0D44794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4071818</w:t>
            </w:r>
          </w:p>
        </w:tc>
        <w:tc>
          <w:tcPr>
            <w:tcW w:w="1338" w:type="pct"/>
            <w:vAlign w:val="center"/>
          </w:tcPr>
          <w:p w14:paraId="16EE3872">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植物检疫学</w:t>
            </w:r>
          </w:p>
          <w:p w14:paraId="4BF82D1A">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Plant Quarantine</w:t>
            </w:r>
          </w:p>
        </w:tc>
        <w:tc>
          <w:tcPr>
            <w:tcW w:w="244" w:type="pct"/>
            <w:vAlign w:val="center"/>
          </w:tcPr>
          <w:p w14:paraId="0AE7276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60E0201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113B111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5" w:type="pct"/>
            <w:vAlign w:val="center"/>
          </w:tcPr>
          <w:p w14:paraId="220C05F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23" w:type="pct"/>
            <w:vAlign w:val="center"/>
          </w:tcPr>
          <w:p w14:paraId="424E71D5">
            <w:pPr>
              <w:adjustRightInd w:val="0"/>
              <w:snapToGrid w:val="0"/>
              <w:spacing w:line="240" w:lineRule="exact"/>
              <w:jc w:val="center"/>
              <w:rPr>
                <w:rFonts w:eastAsia="仿宋_GB2312"/>
                <w:bCs/>
                <w:color w:val="auto"/>
                <w:sz w:val="18"/>
                <w:szCs w:val="18"/>
                <w:highlight w:val="none"/>
              </w:rPr>
            </w:pPr>
          </w:p>
        </w:tc>
        <w:tc>
          <w:tcPr>
            <w:tcW w:w="403" w:type="pct"/>
            <w:vAlign w:val="center"/>
          </w:tcPr>
          <w:p w14:paraId="5671D7B0">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6</w:t>
            </w:r>
          </w:p>
        </w:tc>
        <w:tc>
          <w:tcPr>
            <w:tcW w:w="660" w:type="pct"/>
            <w:gridSpan w:val="2"/>
            <w:vMerge w:val="continue"/>
            <w:vAlign w:val="center"/>
          </w:tcPr>
          <w:p w14:paraId="686C5693">
            <w:pPr>
              <w:adjustRightInd w:val="0"/>
              <w:snapToGrid w:val="0"/>
              <w:spacing w:line="240" w:lineRule="exact"/>
              <w:jc w:val="center"/>
              <w:rPr>
                <w:rFonts w:eastAsia="仿宋_GB2312"/>
                <w:bCs/>
                <w:color w:val="auto"/>
                <w:sz w:val="18"/>
                <w:szCs w:val="18"/>
                <w:highlight w:val="none"/>
              </w:rPr>
            </w:pPr>
          </w:p>
        </w:tc>
        <w:tc>
          <w:tcPr>
            <w:tcW w:w="647" w:type="pct"/>
            <w:vAlign w:val="center"/>
          </w:tcPr>
          <w:p w14:paraId="1F4224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植物医学学院</w:t>
            </w:r>
          </w:p>
        </w:tc>
      </w:tr>
      <w:tr w14:paraId="3EB271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05B2E05B">
            <w:pPr>
              <w:adjustRightInd w:val="0"/>
              <w:snapToGrid w:val="0"/>
              <w:spacing w:line="240" w:lineRule="exact"/>
              <w:jc w:val="center"/>
              <w:rPr>
                <w:rFonts w:eastAsia="仿宋_GB2312"/>
                <w:b/>
                <w:color w:val="auto"/>
                <w:sz w:val="18"/>
                <w:szCs w:val="18"/>
                <w:highlight w:val="none"/>
              </w:rPr>
            </w:pPr>
          </w:p>
        </w:tc>
        <w:tc>
          <w:tcPr>
            <w:tcW w:w="392" w:type="pct"/>
            <w:vAlign w:val="center"/>
          </w:tcPr>
          <w:p w14:paraId="3A55C70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4071938</w:t>
            </w:r>
          </w:p>
        </w:tc>
        <w:tc>
          <w:tcPr>
            <w:tcW w:w="1338" w:type="pct"/>
            <w:vAlign w:val="center"/>
          </w:tcPr>
          <w:p w14:paraId="07C0DAFE">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可再生能源利用技术</w:t>
            </w:r>
          </w:p>
          <w:p w14:paraId="0C9E0364">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Renewable Energy Utilization Technology</w:t>
            </w:r>
          </w:p>
        </w:tc>
        <w:tc>
          <w:tcPr>
            <w:tcW w:w="244" w:type="pct"/>
            <w:vAlign w:val="center"/>
          </w:tcPr>
          <w:p w14:paraId="24F4C0E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5C9888B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62C20D4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5" w:type="pct"/>
            <w:vAlign w:val="center"/>
          </w:tcPr>
          <w:p w14:paraId="49834D9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3" w:type="pct"/>
            <w:vAlign w:val="center"/>
          </w:tcPr>
          <w:p w14:paraId="4D4508BA">
            <w:pPr>
              <w:adjustRightInd w:val="0"/>
              <w:snapToGrid w:val="0"/>
              <w:spacing w:line="240" w:lineRule="exact"/>
              <w:jc w:val="center"/>
              <w:rPr>
                <w:rFonts w:eastAsia="仿宋_GB2312"/>
                <w:bCs/>
                <w:color w:val="auto"/>
                <w:sz w:val="18"/>
                <w:szCs w:val="18"/>
                <w:highlight w:val="none"/>
              </w:rPr>
            </w:pPr>
          </w:p>
        </w:tc>
        <w:tc>
          <w:tcPr>
            <w:tcW w:w="403" w:type="pct"/>
            <w:vAlign w:val="center"/>
          </w:tcPr>
          <w:p w14:paraId="6C6CA41B">
            <w:pPr>
              <w:adjustRightInd w:val="0"/>
              <w:snapToGrid w:val="0"/>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7</w:t>
            </w:r>
          </w:p>
        </w:tc>
        <w:tc>
          <w:tcPr>
            <w:tcW w:w="660" w:type="pct"/>
            <w:gridSpan w:val="2"/>
            <w:vMerge w:val="continue"/>
            <w:vAlign w:val="center"/>
          </w:tcPr>
          <w:p w14:paraId="1EE0862A">
            <w:pPr>
              <w:adjustRightInd w:val="0"/>
              <w:snapToGrid w:val="0"/>
              <w:spacing w:line="240" w:lineRule="exact"/>
              <w:jc w:val="center"/>
              <w:rPr>
                <w:rFonts w:eastAsia="仿宋_GB2312"/>
                <w:bCs/>
                <w:color w:val="auto"/>
                <w:sz w:val="18"/>
                <w:szCs w:val="18"/>
                <w:highlight w:val="none"/>
              </w:rPr>
            </w:pPr>
          </w:p>
        </w:tc>
        <w:tc>
          <w:tcPr>
            <w:tcW w:w="647" w:type="pct"/>
            <w:vAlign w:val="center"/>
          </w:tcPr>
          <w:p w14:paraId="2687B18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建筑工程学院</w:t>
            </w:r>
          </w:p>
        </w:tc>
      </w:tr>
      <w:tr w14:paraId="41F2155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restart"/>
            <w:vAlign w:val="center"/>
          </w:tcPr>
          <w:p w14:paraId="5EC0717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392" w:type="pct"/>
            <w:vAlign w:val="center"/>
          </w:tcPr>
          <w:p w14:paraId="17CE8840">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4090018</w:t>
            </w:r>
          </w:p>
        </w:tc>
        <w:tc>
          <w:tcPr>
            <w:tcW w:w="1338" w:type="pct"/>
            <w:vAlign w:val="center"/>
          </w:tcPr>
          <w:p w14:paraId="694DCFCC">
            <w:pPr>
              <w:spacing w:line="260" w:lineRule="exact"/>
              <w:jc w:val="left"/>
              <w:rPr>
                <w:rFonts w:eastAsia="仿宋_GB2312"/>
                <w:color w:val="auto"/>
                <w:sz w:val="18"/>
                <w:szCs w:val="18"/>
                <w:highlight w:val="none"/>
              </w:rPr>
            </w:pPr>
            <w:r>
              <w:rPr>
                <w:rFonts w:eastAsia="仿宋_GB2312"/>
                <w:color w:val="auto"/>
                <w:sz w:val="18"/>
                <w:szCs w:val="18"/>
                <w:highlight w:val="none"/>
              </w:rPr>
              <w:t>书法鉴赏</w:t>
            </w:r>
          </w:p>
          <w:p w14:paraId="6929A910">
            <w:pPr>
              <w:adjustRightInd w:val="0"/>
              <w:snapToGrid w:val="0"/>
              <w:spacing w:line="260" w:lineRule="exact"/>
              <w:jc w:val="left"/>
              <w:rPr>
                <w:rFonts w:eastAsia="仿宋_GB2312"/>
                <w:color w:val="auto"/>
                <w:sz w:val="18"/>
                <w:szCs w:val="18"/>
                <w:highlight w:val="none"/>
              </w:rPr>
            </w:pPr>
            <w:r>
              <w:rPr>
                <w:rFonts w:eastAsia="仿宋_GB2312"/>
                <w:bCs/>
                <w:color w:val="auto"/>
                <w:sz w:val="18"/>
                <w:szCs w:val="18"/>
                <w:highlight w:val="none"/>
              </w:rPr>
              <w:t>Appreciation of Calligraphy</w:t>
            </w:r>
          </w:p>
        </w:tc>
        <w:tc>
          <w:tcPr>
            <w:tcW w:w="244" w:type="pct"/>
            <w:vAlign w:val="center"/>
          </w:tcPr>
          <w:p w14:paraId="7E47B07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1F4A97E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0BB279B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58F46AE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33B5D857">
            <w:pPr>
              <w:adjustRightInd w:val="0"/>
              <w:snapToGrid w:val="0"/>
              <w:spacing w:line="240" w:lineRule="exact"/>
              <w:jc w:val="center"/>
              <w:rPr>
                <w:rFonts w:eastAsia="仿宋_GB2312"/>
                <w:bCs/>
                <w:color w:val="auto"/>
                <w:sz w:val="18"/>
                <w:szCs w:val="18"/>
                <w:highlight w:val="none"/>
              </w:rPr>
            </w:pPr>
          </w:p>
        </w:tc>
        <w:tc>
          <w:tcPr>
            <w:tcW w:w="403" w:type="pct"/>
            <w:vAlign w:val="center"/>
          </w:tcPr>
          <w:p w14:paraId="623952D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restart"/>
            <w:vAlign w:val="center"/>
          </w:tcPr>
          <w:p w14:paraId="4C2B64F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37CCF1F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（最低选修2学分）</w:t>
            </w:r>
          </w:p>
        </w:tc>
        <w:tc>
          <w:tcPr>
            <w:tcW w:w="647" w:type="pct"/>
            <w:vAlign w:val="center"/>
          </w:tcPr>
          <w:p w14:paraId="4C6B0D8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2A11B5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F29474D">
            <w:pPr>
              <w:adjustRightInd w:val="0"/>
              <w:snapToGrid w:val="0"/>
              <w:spacing w:line="240" w:lineRule="exact"/>
              <w:jc w:val="center"/>
              <w:rPr>
                <w:rFonts w:eastAsia="仿宋_GB2312"/>
                <w:bCs/>
                <w:color w:val="auto"/>
                <w:sz w:val="18"/>
                <w:szCs w:val="18"/>
                <w:highlight w:val="none"/>
              </w:rPr>
            </w:pPr>
          </w:p>
        </w:tc>
        <w:tc>
          <w:tcPr>
            <w:tcW w:w="392" w:type="pct"/>
            <w:vAlign w:val="center"/>
          </w:tcPr>
          <w:p w14:paraId="6DA1449D">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4090016</w:t>
            </w:r>
          </w:p>
        </w:tc>
        <w:tc>
          <w:tcPr>
            <w:tcW w:w="1338" w:type="pct"/>
            <w:vAlign w:val="center"/>
          </w:tcPr>
          <w:p w14:paraId="5ED22DC0">
            <w:pPr>
              <w:spacing w:line="260" w:lineRule="exact"/>
              <w:jc w:val="left"/>
              <w:rPr>
                <w:rFonts w:eastAsia="仿宋_GB2312"/>
                <w:color w:val="auto"/>
                <w:sz w:val="18"/>
                <w:szCs w:val="18"/>
                <w:highlight w:val="none"/>
              </w:rPr>
            </w:pPr>
            <w:r>
              <w:rPr>
                <w:rFonts w:eastAsia="仿宋_GB2312"/>
                <w:color w:val="auto"/>
                <w:sz w:val="18"/>
                <w:szCs w:val="18"/>
                <w:highlight w:val="none"/>
              </w:rPr>
              <w:t>戏剧鉴赏</w:t>
            </w:r>
          </w:p>
          <w:p w14:paraId="4031FC30">
            <w:pPr>
              <w:adjustRightInd w:val="0"/>
              <w:snapToGrid w:val="0"/>
              <w:spacing w:line="260" w:lineRule="exact"/>
              <w:jc w:val="left"/>
              <w:rPr>
                <w:rFonts w:eastAsia="仿宋_GB2312"/>
                <w:color w:val="auto"/>
                <w:sz w:val="18"/>
                <w:szCs w:val="18"/>
                <w:highlight w:val="none"/>
              </w:rPr>
            </w:pPr>
            <w:r>
              <w:rPr>
                <w:rFonts w:eastAsia="仿宋_GB2312"/>
                <w:bCs/>
                <w:color w:val="auto"/>
                <w:sz w:val="18"/>
                <w:szCs w:val="18"/>
                <w:highlight w:val="none"/>
              </w:rPr>
              <w:t>Appreciation of Drama</w:t>
            </w:r>
          </w:p>
        </w:tc>
        <w:tc>
          <w:tcPr>
            <w:tcW w:w="244" w:type="pct"/>
            <w:vAlign w:val="center"/>
          </w:tcPr>
          <w:p w14:paraId="58A4845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3A75112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3821184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68AD64A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5EFC884E">
            <w:pPr>
              <w:adjustRightInd w:val="0"/>
              <w:snapToGrid w:val="0"/>
              <w:spacing w:line="240" w:lineRule="exact"/>
              <w:jc w:val="center"/>
              <w:rPr>
                <w:rFonts w:eastAsia="仿宋_GB2312"/>
                <w:bCs/>
                <w:color w:val="auto"/>
                <w:sz w:val="18"/>
                <w:szCs w:val="18"/>
                <w:highlight w:val="none"/>
              </w:rPr>
            </w:pPr>
          </w:p>
        </w:tc>
        <w:tc>
          <w:tcPr>
            <w:tcW w:w="403" w:type="pct"/>
            <w:vAlign w:val="center"/>
          </w:tcPr>
          <w:p w14:paraId="190606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1730971B">
            <w:pPr>
              <w:adjustRightInd w:val="0"/>
              <w:snapToGrid w:val="0"/>
              <w:spacing w:line="240" w:lineRule="exact"/>
              <w:jc w:val="center"/>
              <w:rPr>
                <w:rFonts w:eastAsia="仿宋_GB2312"/>
                <w:bCs/>
                <w:color w:val="auto"/>
                <w:sz w:val="18"/>
                <w:szCs w:val="18"/>
                <w:highlight w:val="none"/>
              </w:rPr>
            </w:pPr>
          </w:p>
        </w:tc>
        <w:tc>
          <w:tcPr>
            <w:tcW w:w="647" w:type="pct"/>
            <w:vAlign w:val="center"/>
          </w:tcPr>
          <w:p w14:paraId="3E2199A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009BEED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04624612">
            <w:pPr>
              <w:adjustRightInd w:val="0"/>
              <w:snapToGrid w:val="0"/>
              <w:spacing w:line="240" w:lineRule="exact"/>
              <w:jc w:val="center"/>
              <w:rPr>
                <w:rFonts w:eastAsia="仿宋_GB2312"/>
                <w:bCs/>
                <w:color w:val="auto"/>
                <w:sz w:val="18"/>
                <w:szCs w:val="18"/>
                <w:highlight w:val="none"/>
              </w:rPr>
            </w:pPr>
          </w:p>
        </w:tc>
        <w:tc>
          <w:tcPr>
            <w:tcW w:w="392" w:type="pct"/>
            <w:vAlign w:val="center"/>
          </w:tcPr>
          <w:p w14:paraId="4926C567">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4090019</w:t>
            </w:r>
          </w:p>
        </w:tc>
        <w:tc>
          <w:tcPr>
            <w:tcW w:w="1338" w:type="pct"/>
            <w:vAlign w:val="center"/>
          </w:tcPr>
          <w:p w14:paraId="6F6FE857">
            <w:pPr>
              <w:spacing w:line="260" w:lineRule="exact"/>
              <w:jc w:val="left"/>
              <w:rPr>
                <w:rFonts w:eastAsia="仿宋_GB2312"/>
                <w:color w:val="auto"/>
                <w:sz w:val="18"/>
                <w:szCs w:val="18"/>
                <w:highlight w:val="none"/>
              </w:rPr>
            </w:pPr>
            <w:r>
              <w:rPr>
                <w:rFonts w:eastAsia="仿宋_GB2312"/>
                <w:color w:val="auto"/>
                <w:sz w:val="18"/>
                <w:szCs w:val="18"/>
                <w:highlight w:val="none"/>
              </w:rPr>
              <w:t>戏曲鉴赏</w:t>
            </w:r>
          </w:p>
          <w:p w14:paraId="33314F56">
            <w:pPr>
              <w:adjustRightInd w:val="0"/>
              <w:snapToGrid w:val="0"/>
              <w:spacing w:line="260" w:lineRule="exact"/>
              <w:jc w:val="left"/>
              <w:rPr>
                <w:rFonts w:eastAsia="仿宋_GB2312"/>
                <w:color w:val="auto"/>
                <w:sz w:val="18"/>
                <w:szCs w:val="18"/>
                <w:highlight w:val="none"/>
              </w:rPr>
            </w:pPr>
            <w:r>
              <w:rPr>
                <w:rFonts w:eastAsia="仿宋_GB2312"/>
                <w:bCs/>
                <w:color w:val="auto"/>
                <w:sz w:val="18"/>
                <w:szCs w:val="18"/>
                <w:highlight w:val="none"/>
              </w:rPr>
              <w:t>Appreciation of Ancient Chinese Opera</w:t>
            </w:r>
          </w:p>
        </w:tc>
        <w:tc>
          <w:tcPr>
            <w:tcW w:w="244" w:type="pct"/>
            <w:vAlign w:val="center"/>
          </w:tcPr>
          <w:p w14:paraId="05BD684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4E56B4C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F6109B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78BF3EE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5BDDC477">
            <w:pPr>
              <w:adjustRightInd w:val="0"/>
              <w:snapToGrid w:val="0"/>
              <w:spacing w:line="240" w:lineRule="exact"/>
              <w:jc w:val="center"/>
              <w:rPr>
                <w:rFonts w:eastAsia="仿宋_GB2312"/>
                <w:bCs/>
                <w:color w:val="auto"/>
                <w:sz w:val="18"/>
                <w:szCs w:val="18"/>
                <w:highlight w:val="none"/>
              </w:rPr>
            </w:pPr>
          </w:p>
        </w:tc>
        <w:tc>
          <w:tcPr>
            <w:tcW w:w="403" w:type="pct"/>
            <w:vAlign w:val="center"/>
          </w:tcPr>
          <w:p w14:paraId="65C6F64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1CE1DA1B">
            <w:pPr>
              <w:adjustRightInd w:val="0"/>
              <w:snapToGrid w:val="0"/>
              <w:spacing w:line="240" w:lineRule="exact"/>
              <w:jc w:val="center"/>
              <w:rPr>
                <w:rFonts w:eastAsia="仿宋_GB2312"/>
                <w:bCs/>
                <w:color w:val="auto"/>
                <w:sz w:val="18"/>
                <w:szCs w:val="18"/>
                <w:highlight w:val="none"/>
              </w:rPr>
            </w:pPr>
          </w:p>
        </w:tc>
        <w:tc>
          <w:tcPr>
            <w:tcW w:w="647" w:type="pct"/>
            <w:vAlign w:val="center"/>
          </w:tcPr>
          <w:p w14:paraId="1F7904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31A5FC0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9274CDA">
            <w:pPr>
              <w:adjustRightInd w:val="0"/>
              <w:snapToGrid w:val="0"/>
              <w:spacing w:line="240" w:lineRule="exact"/>
              <w:jc w:val="center"/>
              <w:rPr>
                <w:rFonts w:eastAsia="仿宋_GB2312"/>
                <w:bCs/>
                <w:color w:val="auto"/>
                <w:sz w:val="18"/>
                <w:szCs w:val="18"/>
                <w:highlight w:val="none"/>
              </w:rPr>
            </w:pPr>
          </w:p>
        </w:tc>
        <w:tc>
          <w:tcPr>
            <w:tcW w:w="392" w:type="pct"/>
            <w:vAlign w:val="center"/>
          </w:tcPr>
          <w:p w14:paraId="73BC4CB7">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4090012</w:t>
            </w:r>
          </w:p>
        </w:tc>
        <w:tc>
          <w:tcPr>
            <w:tcW w:w="1338" w:type="pct"/>
            <w:vAlign w:val="center"/>
          </w:tcPr>
          <w:p w14:paraId="19D80816">
            <w:pPr>
              <w:spacing w:line="260" w:lineRule="exact"/>
              <w:jc w:val="left"/>
              <w:rPr>
                <w:rFonts w:eastAsia="仿宋_GB2312"/>
                <w:color w:val="auto"/>
                <w:sz w:val="18"/>
                <w:szCs w:val="18"/>
                <w:highlight w:val="none"/>
              </w:rPr>
            </w:pPr>
            <w:r>
              <w:rPr>
                <w:rFonts w:eastAsia="仿宋_GB2312"/>
                <w:color w:val="auto"/>
                <w:sz w:val="18"/>
                <w:szCs w:val="18"/>
                <w:highlight w:val="none"/>
              </w:rPr>
              <w:t>艺术导论</w:t>
            </w:r>
          </w:p>
          <w:p w14:paraId="0FBAF45C">
            <w:pPr>
              <w:adjustRightInd w:val="0"/>
              <w:snapToGrid w:val="0"/>
              <w:spacing w:line="260" w:lineRule="exact"/>
              <w:jc w:val="left"/>
              <w:rPr>
                <w:rFonts w:eastAsia="仿宋_GB2312"/>
                <w:color w:val="auto"/>
                <w:sz w:val="18"/>
                <w:szCs w:val="18"/>
                <w:highlight w:val="none"/>
              </w:rPr>
            </w:pPr>
            <w:r>
              <w:rPr>
                <w:rFonts w:eastAsia="仿宋_GB2312"/>
                <w:bCs/>
                <w:color w:val="auto"/>
                <w:sz w:val="18"/>
                <w:szCs w:val="18"/>
                <w:highlight w:val="none"/>
              </w:rPr>
              <w:t>Introduction of Art</w:t>
            </w:r>
          </w:p>
        </w:tc>
        <w:tc>
          <w:tcPr>
            <w:tcW w:w="244" w:type="pct"/>
            <w:vAlign w:val="center"/>
          </w:tcPr>
          <w:p w14:paraId="123D220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4E4F074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48D763D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0A1D432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1FA55302">
            <w:pPr>
              <w:adjustRightInd w:val="0"/>
              <w:snapToGrid w:val="0"/>
              <w:spacing w:line="240" w:lineRule="exact"/>
              <w:jc w:val="center"/>
              <w:rPr>
                <w:rFonts w:eastAsia="仿宋_GB2312"/>
                <w:bCs/>
                <w:color w:val="auto"/>
                <w:sz w:val="18"/>
                <w:szCs w:val="18"/>
                <w:highlight w:val="none"/>
              </w:rPr>
            </w:pPr>
          </w:p>
        </w:tc>
        <w:tc>
          <w:tcPr>
            <w:tcW w:w="403" w:type="pct"/>
            <w:vAlign w:val="center"/>
          </w:tcPr>
          <w:p w14:paraId="246E3D8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343B6106">
            <w:pPr>
              <w:adjustRightInd w:val="0"/>
              <w:snapToGrid w:val="0"/>
              <w:spacing w:line="240" w:lineRule="exact"/>
              <w:jc w:val="center"/>
              <w:rPr>
                <w:rFonts w:eastAsia="仿宋_GB2312"/>
                <w:bCs/>
                <w:color w:val="auto"/>
                <w:sz w:val="18"/>
                <w:szCs w:val="18"/>
                <w:highlight w:val="none"/>
              </w:rPr>
            </w:pPr>
          </w:p>
        </w:tc>
        <w:tc>
          <w:tcPr>
            <w:tcW w:w="647" w:type="pct"/>
            <w:vAlign w:val="center"/>
          </w:tcPr>
          <w:p w14:paraId="6505FC1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37F3A2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47C2F01D">
            <w:pPr>
              <w:adjustRightInd w:val="0"/>
              <w:snapToGrid w:val="0"/>
              <w:spacing w:line="240" w:lineRule="exact"/>
              <w:jc w:val="center"/>
              <w:rPr>
                <w:rFonts w:eastAsia="仿宋_GB2312"/>
                <w:bCs/>
                <w:color w:val="auto"/>
                <w:sz w:val="18"/>
                <w:szCs w:val="18"/>
                <w:highlight w:val="none"/>
              </w:rPr>
            </w:pPr>
          </w:p>
        </w:tc>
        <w:tc>
          <w:tcPr>
            <w:tcW w:w="392" w:type="pct"/>
            <w:vAlign w:val="center"/>
          </w:tcPr>
          <w:p w14:paraId="1C825244">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4090017</w:t>
            </w:r>
          </w:p>
        </w:tc>
        <w:tc>
          <w:tcPr>
            <w:tcW w:w="1338" w:type="pct"/>
            <w:vAlign w:val="center"/>
          </w:tcPr>
          <w:p w14:paraId="4E9ACA5A">
            <w:pPr>
              <w:spacing w:line="260" w:lineRule="exact"/>
              <w:jc w:val="left"/>
              <w:rPr>
                <w:rFonts w:eastAsia="仿宋_GB2312"/>
                <w:color w:val="auto"/>
                <w:sz w:val="18"/>
                <w:szCs w:val="18"/>
                <w:highlight w:val="none"/>
              </w:rPr>
            </w:pPr>
            <w:r>
              <w:rPr>
                <w:rFonts w:eastAsia="仿宋_GB2312"/>
                <w:color w:val="auto"/>
                <w:sz w:val="18"/>
                <w:szCs w:val="18"/>
                <w:highlight w:val="none"/>
              </w:rPr>
              <w:t>舞蹈鉴赏</w:t>
            </w:r>
          </w:p>
          <w:p w14:paraId="2351BBC2">
            <w:pPr>
              <w:adjustRightInd w:val="0"/>
              <w:snapToGrid w:val="0"/>
              <w:spacing w:line="260" w:lineRule="exact"/>
              <w:jc w:val="left"/>
              <w:rPr>
                <w:rFonts w:eastAsia="仿宋_GB2312"/>
                <w:color w:val="auto"/>
                <w:sz w:val="18"/>
                <w:szCs w:val="18"/>
                <w:highlight w:val="none"/>
              </w:rPr>
            </w:pPr>
            <w:r>
              <w:rPr>
                <w:rFonts w:eastAsia="仿宋_GB2312"/>
                <w:bCs/>
                <w:color w:val="auto"/>
                <w:sz w:val="18"/>
                <w:szCs w:val="18"/>
                <w:highlight w:val="none"/>
              </w:rPr>
              <w:t>Appreciation of Dancing</w:t>
            </w:r>
          </w:p>
        </w:tc>
        <w:tc>
          <w:tcPr>
            <w:tcW w:w="244" w:type="pct"/>
            <w:vAlign w:val="center"/>
          </w:tcPr>
          <w:p w14:paraId="119CCB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47465EB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71AD56F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21EF426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72D3A4F6">
            <w:pPr>
              <w:adjustRightInd w:val="0"/>
              <w:snapToGrid w:val="0"/>
              <w:spacing w:line="240" w:lineRule="exact"/>
              <w:jc w:val="center"/>
              <w:rPr>
                <w:rFonts w:eastAsia="仿宋_GB2312"/>
                <w:bCs/>
                <w:color w:val="auto"/>
                <w:sz w:val="18"/>
                <w:szCs w:val="18"/>
                <w:highlight w:val="none"/>
              </w:rPr>
            </w:pPr>
          </w:p>
        </w:tc>
        <w:tc>
          <w:tcPr>
            <w:tcW w:w="403" w:type="pct"/>
            <w:vAlign w:val="center"/>
          </w:tcPr>
          <w:p w14:paraId="3C6C640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25457745">
            <w:pPr>
              <w:adjustRightInd w:val="0"/>
              <w:snapToGrid w:val="0"/>
              <w:spacing w:line="240" w:lineRule="exact"/>
              <w:jc w:val="center"/>
              <w:rPr>
                <w:rFonts w:eastAsia="仿宋_GB2312"/>
                <w:bCs/>
                <w:color w:val="auto"/>
                <w:sz w:val="18"/>
                <w:szCs w:val="18"/>
                <w:highlight w:val="none"/>
              </w:rPr>
            </w:pPr>
          </w:p>
        </w:tc>
        <w:tc>
          <w:tcPr>
            <w:tcW w:w="647" w:type="pct"/>
            <w:vAlign w:val="center"/>
          </w:tcPr>
          <w:p w14:paraId="74FD640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516D886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18AF1F97">
            <w:pPr>
              <w:adjustRightInd w:val="0"/>
              <w:snapToGrid w:val="0"/>
              <w:spacing w:line="240" w:lineRule="exact"/>
              <w:jc w:val="center"/>
              <w:rPr>
                <w:rFonts w:eastAsia="仿宋_GB2312"/>
                <w:bCs/>
                <w:color w:val="auto"/>
                <w:sz w:val="18"/>
                <w:szCs w:val="18"/>
                <w:highlight w:val="none"/>
              </w:rPr>
            </w:pPr>
          </w:p>
        </w:tc>
        <w:tc>
          <w:tcPr>
            <w:tcW w:w="392" w:type="pct"/>
            <w:vAlign w:val="center"/>
          </w:tcPr>
          <w:p w14:paraId="115B91B7">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4090013</w:t>
            </w:r>
          </w:p>
        </w:tc>
        <w:tc>
          <w:tcPr>
            <w:tcW w:w="1338" w:type="pct"/>
            <w:vAlign w:val="center"/>
          </w:tcPr>
          <w:p w14:paraId="00F1D341">
            <w:pPr>
              <w:spacing w:line="260" w:lineRule="exact"/>
              <w:jc w:val="left"/>
              <w:rPr>
                <w:rFonts w:eastAsia="仿宋_GB2312"/>
                <w:color w:val="auto"/>
                <w:sz w:val="18"/>
                <w:szCs w:val="18"/>
                <w:highlight w:val="none"/>
              </w:rPr>
            </w:pPr>
            <w:r>
              <w:rPr>
                <w:rFonts w:eastAsia="仿宋_GB2312"/>
                <w:color w:val="auto"/>
                <w:sz w:val="18"/>
                <w:szCs w:val="18"/>
                <w:highlight w:val="none"/>
              </w:rPr>
              <w:t>音乐鉴赏</w:t>
            </w:r>
          </w:p>
          <w:p w14:paraId="584219D0">
            <w:pPr>
              <w:adjustRightInd w:val="0"/>
              <w:snapToGrid w:val="0"/>
              <w:spacing w:line="260" w:lineRule="exact"/>
              <w:jc w:val="left"/>
              <w:rPr>
                <w:rFonts w:eastAsia="仿宋_GB2312"/>
                <w:color w:val="auto"/>
                <w:sz w:val="18"/>
                <w:szCs w:val="18"/>
                <w:highlight w:val="none"/>
              </w:rPr>
            </w:pPr>
            <w:r>
              <w:rPr>
                <w:rFonts w:eastAsia="仿宋_GB2312"/>
                <w:bCs/>
                <w:color w:val="auto"/>
                <w:sz w:val="18"/>
                <w:szCs w:val="18"/>
                <w:highlight w:val="none"/>
              </w:rPr>
              <w:t>Appreciation of Music</w:t>
            </w:r>
          </w:p>
        </w:tc>
        <w:tc>
          <w:tcPr>
            <w:tcW w:w="244" w:type="pct"/>
            <w:vAlign w:val="center"/>
          </w:tcPr>
          <w:p w14:paraId="7AE5190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41FF00E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ED1AD0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7CE6BD1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3AF1820F">
            <w:pPr>
              <w:adjustRightInd w:val="0"/>
              <w:snapToGrid w:val="0"/>
              <w:spacing w:line="240" w:lineRule="exact"/>
              <w:jc w:val="center"/>
              <w:rPr>
                <w:rFonts w:eastAsia="仿宋_GB2312"/>
                <w:bCs/>
                <w:color w:val="auto"/>
                <w:sz w:val="18"/>
                <w:szCs w:val="18"/>
                <w:highlight w:val="none"/>
              </w:rPr>
            </w:pPr>
          </w:p>
        </w:tc>
        <w:tc>
          <w:tcPr>
            <w:tcW w:w="403" w:type="pct"/>
            <w:vAlign w:val="center"/>
          </w:tcPr>
          <w:p w14:paraId="5E175DC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41757D73">
            <w:pPr>
              <w:adjustRightInd w:val="0"/>
              <w:snapToGrid w:val="0"/>
              <w:spacing w:line="240" w:lineRule="exact"/>
              <w:jc w:val="center"/>
              <w:rPr>
                <w:rFonts w:eastAsia="仿宋_GB2312"/>
                <w:bCs/>
                <w:color w:val="auto"/>
                <w:sz w:val="18"/>
                <w:szCs w:val="18"/>
                <w:highlight w:val="none"/>
              </w:rPr>
            </w:pPr>
          </w:p>
        </w:tc>
        <w:tc>
          <w:tcPr>
            <w:tcW w:w="647" w:type="pct"/>
            <w:vAlign w:val="center"/>
          </w:tcPr>
          <w:p w14:paraId="535A7CA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146BC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217DBC5">
            <w:pPr>
              <w:adjustRightInd w:val="0"/>
              <w:snapToGrid w:val="0"/>
              <w:spacing w:line="240" w:lineRule="exact"/>
              <w:jc w:val="center"/>
              <w:rPr>
                <w:rFonts w:eastAsia="仿宋_GB2312"/>
                <w:bCs/>
                <w:color w:val="auto"/>
                <w:sz w:val="18"/>
                <w:szCs w:val="18"/>
                <w:highlight w:val="none"/>
              </w:rPr>
            </w:pPr>
          </w:p>
        </w:tc>
        <w:tc>
          <w:tcPr>
            <w:tcW w:w="392" w:type="pct"/>
            <w:vAlign w:val="center"/>
          </w:tcPr>
          <w:p w14:paraId="1856FF6B">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4090014</w:t>
            </w:r>
          </w:p>
        </w:tc>
        <w:tc>
          <w:tcPr>
            <w:tcW w:w="1338" w:type="pct"/>
            <w:vAlign w:val="center"/>
          </w:tcPr>
          <w:p w14:paraId="5C91603F">
            <w:pPr>
              <w:spacing w:line="260" w:lineRule="exact"/>
              <w:jc w:val="left"/>
              <w:rPr>
                <w:rFonts w:eastAsia="仿宋_GB2312"/>
                <w:color w:val="auto"/>
                <w:sz w:val="18"/>
                <w:szCs w:val="18"/>
                <w:highlight w:val="none"/>
              </w:rPr>
            </w:pPr>
            <w:r>
              <w:rPr>
                <w:rFonts w:eastAsia="仿宋_GB2312"/>
                <w:color w:val="auto"/>
                <w:sz w:val="18"/>
                <w:szCs w:val="18"/>
                <w:highlight w:val="none"/>
              </w:rPr>
              <w:t>美术鉴赏</w:t>
            </w:r>
          </w:p>
          <w:p w14:paraId="50262974">
            <w:pPr>
              <w:adjustRightInd w:val="0"/>
              <w:snapToGrid w:val="0"/>
              <w:spacing w:line="260" w:lineRule="exact"/>
              <w:jc w:val="left"/>
              <w:rPr>
                <w:rFonts w:eastAsia="仿宋_GB2312"/>
                <w:color w:val="auto"/>
                <w:sz w:val="18"/>
                <w:szCs w:val="18"/>
                <w:highlight w:val="none"/>
              </w:rPr>
            </w:pPr>
            <w:r>
              <w:rPr>
                <w:rFonts w:eastAsia="仿宋_GB2312"/>
                <w:bCs/>
                <w:color w:val="auto"/>
                <w:sz w:val="18"/>
                <w:szCs w:val="18"/>
                <w:highlight w:val="none"/>
              </w:rPr>
              <w:t>Appreciation of Art</w:t>
            </w:r>
          </w:p>
        </w:tc>
        <w:tc>
          <w:tcPr>
            <w:tcW w:w="244" w:type="pct"/>
            <w:vAlign w:val="center"/>
          </w:tcPr>
          <w:p w14:paraId="6311157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217062C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6F8A0DC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1E3FB94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0DB3A9F2">
            <w:pPr>
              <w:adjustRightInd w:val="0"/>
              <w:snapToGrid w:val="0"/>
              <w:spacing w:line="240" w:lineRule="exact"/>
              <w:jc w:val="center"/>
              <w:rPr>
                <w:rFonts w:eastAsia="仿宋_GB2312"/>
                <w:bCs/>
                <w:color w:val="auto"/>
                <w:sz w:val="18"/>
                <w:szCs w:val="18"/>
                <w:highlight w:val="none"/>
              </w:rPr>
            </w:pPr>
          </w:p>
        </w:tc>
        <w:tc>
          <w:tcPr>
            <w:tcW w:w="403" w:type="pct"/>
            <w:vAlign w:val="center"/>
          </w:tcPr>
          <w:p w14:paraId="408B518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3BC36CC1">
            <w:pPr>
              <w:adjustRightInd w:val="0"/>
              <w:snapToGrid w:val="0"/>
              <w:spacing w:line="240" w:lineRule="exact"/>
              <w:jc w:val="center"/>
              <w:rPr>
                <w:rFonts w:eastAsia="仿宋_GB2312"/>
                <w:bCs/>
                <w:color w:val="auto"/>
                <w:sz w:val="18"/>
                <w:szCs w:val="18"/>
                <w:highlight w:val="none"/>
              </w:rPr>
            </w:pPr>
          </w:p>
        </w:tc>
        <w:tc>
          <w:tcPr>
            <w:tcW w:w="647" w:type="pct"/>
            <w:vAlign w:val="center"/>
          </w:tcPr>
          <w:p w14:paraId="532FF13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665DA8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41ACFBD6">
            <w:pPr>
              <w:adjustRightInd w:val="0"/>
              <w:snapToGrid w:val="0"/>
              <w:spacing w:line="240" w:lineRule="exact"/>
              <w:jc w:val="center"/>
              <w:rPr>
                <w:rFonts w:eastAsia="仿宋_GB2312"/>
                <w:bCs/>
                <w:color w:val="auto"/>
                <w:sz w:val="18"/>
                <w:szCs w:val="18"/>
                <w:highlight w:val="none"/>
              </w:rPr>
            </w:pPr>
          </w:p>
        </w:tc>
        <w:tc>
          <w:tcPr>
            <w:tcW w:w="392" w:type="pct"/>
            <w:vAlign w:val="center"/>
          </w:tcPr>
          <w:p w14:paraId="2446084D">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4090015</w:t>
            </w:r>
          </w:p>
        </w:tc>
        <w:tc>
          <w:tcPr>
            <w:tcW w:w="1338" w:type="pct"/>
            <w:vAlign w:val="center"/>
          </w:tcPr>
          <w:p w14:paraId="2DB9375C">
            <w:pPr>
              <w:spacing w:line="260" w:lineRule="exact"/>
              <w:jc w:val="left"/>
              <w:rPr>
                <w:rFonts w:eastAsia="仿宋_GB2312"/>
                <w:color w:val="auto"/>
                <w:sz w:val="18"/>
                <w:szCs w:val="18"/>
                <w:highlight w:val="none"/>
              </w:rPr>
            </w:pPr>
            <w:r>
              <w:rPr>
                <w:rFonts w:eastAsia="仿宋_GB2312"/>
                <w:color w:val="auto"/>
                <w:sz w:val="18"/>
                <w:szCs w:val="18"/>
                <w:highlight w:val="none"/>
              </w:rPr>
              <w:t>影视鉴赏</w:t>
            </w:r>
          </w:p>
          <w:p w14:paraId="358D7F8B">
            <w:pPr>
              <w:adjustRightInd w:val="0"/>
              <w:snapToGrid w:val="0"/>
              <w:spacing w:line="260" w:lineRule="exact"/>
              <w:rPr>
                <w:rFonts w:eastAsia="仿宋_GB2312"/>
                <w:color w:val="auto"/>
                <w:sz w:val="18"/>
                <w:szCs w:val="18"/>
                <w:highlight w:val="none"/>
              </w:rPr>
            </w:pPr>
            <w:r>
              <w:rPr>
                <w:rFonts w:eastAsia="仿宋_GB2312"/>
                <w:color w:val="auto"/>
                <w:sz w:val="18"/>
                <w:szCs w:val="18"/>
                <w:highlight w:val="none"/>
              </w:rPr>
              <w:t>Film Appreciation</w:t>
            </w:r>
          </w:p>
        </w:tc>
        <w:tc>
          <w:tcPr>
            <w:tcW w:w="244" w:type="pct"/>
            <w:vAlign w:val="center"/>
          </w:tcPr>
          <w:p w14:paraId="1062B70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3614AF4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3" w:type="pct"/>
            <w:vAlign w:val="center"/>
          </w:tcPr>
          <w:p w14:paraId="529637C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5" w:type="pct"/>
            <w:vAlign w:val="center"/>
          </w:tcPr>
          <w:p w14:paraId="67E68B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12738565">
            <w:pPr>
              <w:adjustRightInd w:val="0"/>
              <w:snapToGrid w:val="0"/>
              <w:spacing w:line="240" w:lineRule="exact"/>
              <w:jc w:val="center"/>
              <w:rPr>
                <w:rFonts w:eastAsia="仿宋_GB2312"/>
                <w:bCs/>
                <w:color w:val="auto"/>
                <w:sz w:val="18"/>
                <w:szCs w:val="18"/>
                <w:highlight w:val="none"/>
              </w:rPr>
            </w:pPr>
          </w:p>
        </w:tc>
        <w:tc>
          <w:tcPr>
            <w:tcW w:w="403" w:type="pct"/>
            <w:vAlign w:val="center"/>
          </w:tcPr>
          <w:p w14:paraId="74D12D7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17C9E36F">
            <w:pPr>
              <w:adjustRightInd w:val="0"/>
              <w:snapToGrid w:val="0"/>
              <w:spacing w:line="240" w:lineRule="exact"/>
              <w:jc w:val="center"/>
              <w:rPr>
                <w:rFonts w:eastAsia="仿宋_GB2312"/>
                <w:bCs/>
                <w:color w:val="auto"/>
                <w:sz w:val="18"/>
                <w:szCs w:val="18"/>
                <w:highlight w:val="none"/>
              </w:rPr>
            </w:pPr>
          </w:p>
        </w:tc>
        <w:tc>
          <w:tcPr>
            <w:tcW w:w="647" w:type="pct"/>
            <w:vAlign w:val="center"/>
          </w:tcPr>
          <w:p w14:paraId="3726CB9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DC621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320B1495">
            <w:pPr>
              <w:adjustRightInd w:val="0"/>
              <w:snapToGrid w:val="0"/>
              <w:spacing w:line="240" w:lineRule="exact"/>
              <w:jc w:val="center"/>
              <w:rPr>
                <w:rFonts w:eastAsia="仿宋_GB2312"/>
                <w:bCs/>
                <w:color w:val="auto"/>
                <w:sz w:val="18"/>
                <w:szCs w:val="18"/>
                <w:highlight w:val="none"/>
              </w:rPr>
            </w:pPr>
          </w:p>
        </w:tc>
        <w:tc>
          <w:tcPr>
            <w:tcW w:w="392" w:type="pct"/>
            <w:vAlign w:val="center"/>
          </w:tcPr>
          <w:p w14:paraId="6E21605B">
            <w:pPr>
              <w:widowControl/>
              <w:jc w:val="center"/>
              <w:textAlignment w:val="bottom"/>
              <w:rPr>
                <w:rFonts w:eastAsia="仿宋_GB2312"/>
                <w:bCs/>
                <w:color w:val="auto"/>
                <w:sz w:val="18"/>
                <w:szCs w:val="18"/>
                <w:highlight w:val="none"/>
              </w:rPr>
            </w:pPr>
            <w:r>
              <w:rPr>
                <w:rFonts w:eastAsia="仿宋_GB2312"/>
                <w:color w:val="auto"/>
                <w:sz w:val="18"/>
                <w:szCs w:val="18"/>
                <w:highlight w:val="none"/>
              </w:rPr>
              <w:t>4090077</w:t>
            </w:r>
          </w:p>
        </w:tc>
        <w:tc>
          <w:tcPr>
            <w:tcW w:w="1338" w:type="pct"/>
            <w:vAlign w:val="center"/>
          </w:tcPr>
          <w:p w14:paraId="117A8729">
            <w:pPr>
              <w:spacing w:line="260" w:lineRule="exact"/>
              <w:jc w:val="left"/>
              <w:rPr>
                <w:rFonts w:eastAsia="仿宋_GB2312"/>
                <w:color w:val="auto"/>
                <w:sz w:val="18"/>
                <w:szCs w:val="18"/>
                <w:highlight w:val="none"/>
              </w:rPr>
            </w:pPr>
            <w:r>
              <w:rPr>
                <w:rFonts w:eastAsia="仿宋_GB2312"/>
                <w:color w:val="auto"/>
                <w:sz w:val="18"/>
                <w:szCs w:val="18"/>
                <w:highlight w:val="none"/>
              </w:rPr>
              <w:t>党史</w:t>
            </w:r>
          </w:p>
          <w:p w14:paraId="249FEC5D">
            <w:pPr>
              <w:adjustRightInd w:val="0"/>
              <w:snapToGrid w:val="0"/>
              <w:spacing w:line="260" w:lineRule="exac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44" w:type="pct"/>
            <w:vAlign w:val="center"/>
          </w:tcPr>
          <w:p w14:paraId="263B75A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521DD85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5E017CC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7A1D1C8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49DC94BA">
            <w:pPr>
              <w:adjustRightInd w:val="0"/>
              <w:snapToGrid w:val="0"/>
              <w:spacing w:line="240" w:lineRule="exact"/>
              <w:jc w:val="center"/>
              <w:rPr>
                <w:rFonts w:eastAsia="仿宋_GB2312"/>
                <w:bCs/>
                <w:color w:val="auto"/>
                <w:sz w:val="18"/>
                <w:szCs w:val="18"/>
                <w:highlight w:val="none"/>
              </w:rPr>
            </w:pPr>
          </w:p>
        </w:tc>
        <w:tc>
          <w:tcPr>
            <w:tcW w:w="403" w:type="pct"/>
            <w:vAlign w:val="center"/>
          </w:tcPr>
          <w:p w14:paraId="2E427F3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restart"/>
            <w:vAlign w:val="center"/>
          </w:tcPr>
          <w:p w14:paraId="4816F3B6">
            <w:pPr>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339076B1">
            <w:pPr>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（最低选修2学分）</w:t>
            </w:r>
          </w:p>
        </w:tc>
        <w:tc>
          <w:tcPr>
            <w:tcW w:w="647" w:type="pct"/>
            <w:vAlign w:val="center"/>
          </w:tcPr>
          <w:p w14:paraId="48263B8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286823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34F770F8">
            <w:pPr>
              <w:adjustRightInd w:val="0"/>
              <w:snapToGrid w:val="0"/>
              <w:spacing w:line="240" w:lineRule="exact"/>
              <w:jc w:val="center"/>
              <w:rPr>
                <w:rFonts w:eastAsia="仿宋_GB2312"/>
                <w:bCs/>
                <w:color w:val="auto"/>
                <w:sz w:val="18"/>
                <w:szCs w:val="18"/>
                <w:highlight w:val="none"/>
              </w:rPr>
            </w:pPr>
          </w:p>
        </w:tc>
        <w:tc>
          <w:tcPr>
            <w:tcW w:w="392" w:type="pct"/>
            <w:vAlign w:val="center"/>
          </w:tcPr>
          <w:p w14:paraId="13B59B5C">
            <w:pPr>
              <w:widowControl/>
              <w:adjustRightInd w:val="0"/>
              <w:snapToGrid w:val="0"/>
              <w:spacing w:line="240" w:lineRule="exact"/>
              <w:jc w:val="center"/>
              <w:textAlignment w:val="bottom"/>
              <w:rPr>
                <w:rFonts w:eastAsia="仿宋_GB2312"/>
                <w:bCs/>
                <w:color w:val="auto"/>
                <w:sz w:val="18"/>
                <w:szCs w:val="18"/>
                <w:highlight w:val="none"/>
              </w:rPr>
            </w:pPr>
            <w:r>
              <w:rPr>
                <w:rFonts w:hint="eastAsia" w:eastAsia="仿宋_GB2312"/>
                <w:color w:val="auto"/>
                <w:sz w:val="18"/>
                <w:szCs w:val="18"/>
                <w:highlight w:val="none"/>
              </w:rPr>
              <w:t>4090128</w:t>
            </w:r>
          </w:p>
        </w:tc>
        <w:tc>
          <w:tcPr>
            <w:tcW w:w="1338" w:type="pct"/>
            <w:vAlign w:val="center"/>
          </w:tcPr>
          <w:p w14:paraId="3915D3EA">
            <w:pPr>
              <w:spacing w:line="260" w:lineRule="exact"/>
              <w:jc w:val="left"/>
              <w:rPr>
                <w:rFonts w:eastAsia="仿宋_GB2312"/>
                <w:color w:val="auto"/>
                <w:sz w:val="18"/>
                <w:szCs w:val="18"/>
                <w:highlight w:val="none"/>
              </w:rPr>
            </w:pPr>
            <w:r>
              <w:rPr>
                <w:rFonts w:eastAsia="仿宋_GB2312"/>
                <w:color w:val="auto"/>
                <w:sz w:val="18"/>
                <w:szCs w:val="18"/>
                <w:highlight w:val="none"/>
              </w:rPr>
              <w:t>新中国史</w:t>
            </w:r>
          </w:p>
          <w:p w14:paraId="156F9A64">
            <w:pPr>
              <w:adjustRightInd w:val="0"/>
              <w:snapToGrid w:val="0"/>
              <w:spacing w:line="260" w:lineRule="exac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44" w:type="pct"/>
            <w:vAlign w:val="center"/>
          </w:tcPr>
          <w:p w14:paraId="7582B4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325D6CC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4523540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775B77C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0B0F8C21">
            <w:pPr>
              <w:adjustRightInd w:val="0"/>
              <w:snapToGrid w:val="0"/>
              <w:spacing w:line="240" w:lineRule="exact"/>
              <w:jc w:val="center"/>
              <w:rPr>
                <w:rFonts w:eastAsia="仿宋_GB2312"/>
                <w:bCs/>
                <w:color w:val="auto"/>
                <w:sz w:val="18"/>
                <w:szCs w:val="18"/>
                <w:highlight w:val="none"/>
              </w:rPr>
            </w:pPr>
          </w:p>
        </w:tc>
        <w:tc>
          <w:tcPr>
            <w:tcW w:w="403" w:type="pct"/>
            <w:vAlign w:val="center"/>
          </w:tcPr>
          <w:p w14:paraId="6E7F785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2B37D3AF">
            <w:pPr>
              <w:adjustRightInd w:val="0"/>
              <w:snapToGrid w:val="0"/>
              <w:spacing w:line="240" w:lineRule="exact"/>
              <w:jc w:val="center"/>
              <w:rPr>
                <w:rFonts w:eastAsia="仿宋_GB2312"/>
                <w:bCs/>
                <w:color w:val="auto"/>
                <w:sz w:val="18"/>
                <w:szCs w:val="18"/>
                <w:highlight w:val="none"/>
              </w:rPr>
            </w:pPr>
          </w:p>
        </w:tc>
        <w:tc>
          <w:tcPr>
            <w:tcW w:w="647" w:type="pct"/>
            <w:vAlign w:val="center"/>
          </w:tcPr>
          <w:p w14:paraId="17C097A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377AB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0D3D3ED6">
            <w:pPr>
              <w:adjustRightInd w:val="0"/>
              <w:snapToGrid w:val="0"/>
              <w:spacing w:line="240" w:lineRule="exact"/>
              <w:jc w:val="center"/>
              <w:rPr>
                <w:rFonts w:eastAsia="仿宋_GB2312"/>
                <w:bCs/>
                <w:color w:val="auto"/>
                <w:sz w:val="18"/>
                <w:szCs w:val="18"/>
                <w:highlight w:val="none"/>
              </w:rPr>
            </w:pPr>
          </w:p>
        </w:tc>
        <w:tc>
          <w:tcPr>
            <w:tcW w:w="392" w:type="pct"/>
            <w:vAlign w:val="center"/>
          </w:tcPr>
          <w:p w14:paraId="01A05197">
            <w:pPr>
              <w:widowControl/>
              <w:adjustRightInd w:val="0"/>
              <w:snapToGrid w:val="0"/>
              <w:spacing w:line="240" w:lineRule="exact"/>
              <w:jc w:val="center"/>
              <w:textAlignment w:val="bottom"/>
              <w:rPr>
                <w:rFonts w:eastAsia="仿宋_GB2312"/>
                <w:color w:val="auto"/>
                <w:kern w:val="0"/>
                <w:sz w:val="18"/>
                <w:szCs w:val="18"/>
                <w:highlight w:val="none"/>
                <w:lang w:bidi="ar"/>
              </w:rPr>
            </w:pPr>
            <w:r>
              <w:rPr>
                <w:rFonts w:eastAsia="仿宋_GB2312"/>
                <w:color w:val="auto"/>
                <w:sz w:val="18"/>
                <w:szCs w:val="18"/>
                <w:highlight w:val="none"/>
              </w:rPr>
              <w:t>4090058</w:t>
            </w:r>
          </w:p>
        </w:tc>
        <w:tc>
          <w:tcPr>
            <w:tcW w:w="1338" w:type="pct"/>
            <w:vAlign w:val="center"/>
          </w:tcPr>
          <w:p w14:paraId="7E66CA05">
            <w:pPr>
              <w:spacing w:line="260" w:lineRule="exact"/>
              <w:jc w:val="left"/>
              <w:rPr>
                <w:rFonts w:eastAsia="仿宋_GB2312"/>
                <w:color w:val="auto"/>
                <w:sz w:val="18"/>
                <w:szCs w:val="18"/>
                <w:highlight w:val="none"/>
              </w:rPr>
            </w:pPr>
            <w:r>
              <w:rPr>
                <w:rFonts w:eastAsia="仿宋_GB2312"/>
                <w:color w:val="auto"/>
                <w:sz w:val="18"/>
                <w:szCs w:val="18"/>
                <w:highlight w:val="none"/>
              </w:rPr>
              <w:t>改革开放史</w:t>
            </w:r>
          </w:p>
          <w:p w14:paraId="48611C8D">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44" w:type="pct"/>
            <w:vAlign w:val="center"/>
          </w:tcPr>
          <w:p w14:paraId="5091207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6A976D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4E5EA20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1F7BED1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70429A49">
            <w:pPr>
              <w:adjustRightInd w:val="0"/>
              <w:snapToGrid w:val="0"/>
              <w:spacing w:line="240" w:lineRule="exact"/>
              <w:jc w:val="center"/>
              <w:rPr>
                <w:rFonts w:eastAsia="仿宋_GB2312"/>
                <w:bCs/>
                <w:color w:val="auto"/>
                <w:sz w:val="18"/>
                <w:szCs w:val="18"/>
                <w:highlight w:val="none"/>
              </w:rPr>
            </w:pPr>
          </w:p>
        </w:tc>
        <w:tc>
          <w:tcPr>
            <w:tcW w:w="403" w:type="pct"/>
            <w:vAlign w:val="center"/>
          </w:tcPr>
          <w:p w14:paraId="4625DF0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35EACB5E">
            <w:pPr>
              <w:adjustRightInd w:val="0"/>
              <w:snapToGrid w:val="0"/>
              <w:spacing w:line="240" w:lineRule="exact"/>
              <w:jc w:val="center"/>
              <w:rPr>
                <w:rFonts w:eastAsia="仿宋_GB2312"/>
                <w:bCs/>
                <w:color w:val="auto"/>
                <w:sz w:val="18"/>
                <w:szCs w:val="18"/>
                <w:highlight w:val="none"/>
              </w:rPr>
            </w:pPr>
          </w:p>
        </w:tc>
        <w:tc>
          <w:tcPr>
            <w:tcW w:w="647" w:type="pct"/>
            <w:vAlign w:val="center"/>
          </w:tcPr>
          <w:p w14:paraId="0B88A03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8D8374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70EA3E0E">
            <w:pPr>
              <w:adjustRightInd w:val="0"/>
              <w:snapToGrid w:val="0"/>
              <w:spacing w:line="240" w:lineRule="exact"/>
              <w:jc w:val="center"/>
              <w:rPr>
                <w:rFonts w:eastAsia="仿宋_GB2312"/>
                <w:bCs/>
                <w:color w:val="auto"/>
                <w:sz w:val="18"/>
                <w:szCs w:val="18"/>
                <w:highlight w:val="none"/>
              </w:rPr>
            </w:pPr>
          </w:p>
        </w:tc>
        <w:tc>
          <w:tcPr>
            <w:tcW w:w="392" w:type="pct"/>
            <w:vAlign w:val="center"/>
          </w:tcPr>
          <w:p w14:paraId="655B9698">
            <w:pPr>
              <w:widowControl/>
              <w:adjustRightInd w:val="0"/>
              <w:snapToGrid w:val="0"/>
              <w:spacing w:line="240" w:lineRule="exact"/>
              <w:jc w:val="center"/>
              <w:textAlignment w:val="bottom"/>
              <w:rPr>
                <w:rFonts w:eastAsia="仿宋_GB2312"/>
                <w:color w:val="auto"/>
                <w:kern w:val="0"/>
                <w:sz w:val="18"/>
                <w:szCs w:val="18"/>
                <w:highlight w:val="none"/>
                <w:lang w:bidi="ar"/>
              </w:rPr>
            </w:pPr>
            <w:r>
              <w:rPr>
                <w:rFonts w:eastAsia="仿宋_GB2312"/>
                <w:color w:val="auto"/>
                <w:sz w:val="18"/>
                <w:szCs w:val="18"/>
                <w:highlight w:val="none"/>
              </w:rPr>
              <w:t>4090057</w:t>
            </w:r>
          </w:p>
        </w:tc>
        <w:tc>
          <w:tcPr>
            <w:tcW w:w="1338" w:type="pct"/>
            <w:vAlign w:val="center"/>
          </w:tcPr>
          <w:p w14:paraId="05AD3AA3">
            <w:pPr>
              <w:spacing w:line="26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61AF2487">
            <w:pPr>
              <w:adjustRightInd w:val="0"/>
              <w:snapToGrid w:val="0"/>
              <w:spacing w:line="26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44" w:type="pct"/>
            <w:vAlign w:val="center"/>
          </w:tcPr>
          <w:p w14:paraId="17193A6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3DE2D98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42BF4AB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5" w:type="pct"/>
            <w:vAlign w:val="center"/>
          </w:tcPr>
          <w:p w14:paraId="3FA2E77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23" w:type="pct"/>
            <w:vAlign w:val="center"/>
          </w:tcPr>
          <w:p w14:paraId="6796798C">
            <w:pPr>
              <w:adjustRightInd w:val="0"/>
              <w:snapToGrid w:val="0"/>
              <w:spacing w:line="240" w:lineRule="exact"/>
              <w:jc w:val="center"/>
              <w:rPr>
                <w:rFonts w:eastAsia="仿宋_GB2312"/>
                <w:bCs/>
                <w:color w:val="auto"/>
                <w:sz w:val="18"/>
                <w:szCs w:val="18"/>
                <w:highlight w:val="none"/>
              </w:rPr>
            </w:pPr>
          </w:p>
        </w:tc>
        <w:tc>
          <w:tcPr>
            <w:tcW w:w="403" w:type="pct"/>
            <w:vAlign w:val="center"/>
          </w:tcPr>
          <w:p w14:paraId="12C1EE5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Merge w:val="continue"/>
            <w:vAlign w:val="center"/>
          </w:tcPr>
          <w:p w14:paraId="34E14A76">
            <w:pPr>
              <w:adjustRightInd w:val="0"/>
              <w:snapToGrid w:val="0"/>
              <w:spacing w:line="240" w:lineRule="exact"/>
              <w:jc w:val="center"/>
              <w:rPr>
                <w:rFonts w:eastAsia="仿宋_GB2312"/>
                <w:bCs/>
                <w:color w:val="auto"/>
                <w:sz w:val="18"/>
                <w:szCs w:val="18"/>
                <w:highlight w:val="none"/>
              </w:rPr>
            </w:pPr>
          </w:p>
        </w:tc>
        <w:tc>
          <w:tcPr>
            <w:tcW w:w="647" w:type="pct"/>
            <w:vAlign w:val="center"/>
          </w:tcPr>
          <w:p w14:paraId="41F255F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34C5E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69CC6245">
            <w:pPr>
              <w:adjustRightInd w:val="0"/>
              <w:snapToGrid w:val="0"/>
              <w:spacing w:line="240" w:lineRule="exact"/>
              <w:jc w:val="center"/>
              <w:rPr>
                <w:rFonts w:eastAsia="仿宋_GB2312"/>
                <w:bCs/>
                <w:color w:val="auto"/>
                <w:sz w:val="18"/>
                <w:szCs w:val="18"/>
                <w:highlight w:val="none"/>
              </w:rPr>
            </w:pPr>
          </w:p>
        </w:tc>
        <w:tc>
          <w:tcPr>
            <w:tcW w:w="392" w:type="pct"/>
            <w:vAlign w:val="center"/>
          </w:tcPr>
          <w:p w14:paraId="60E2F0F8">
            <w:pPr>
              <w:keepNext w:val="0"/>
              <w:keepLines w:val="0"/>
              <w:pageBreakBefore w:val="0"/>
              <w:widowControl/>
              <w:kinsoku/>
              <w:wordWrap/>
              <w:overflowPunct/>
              <w:topLinePunct w:val="0"/>
              <w:autoSpaceDE/>
              <w:autoSpaceDN/>
              <w:bidi w:val="0"/>
              <w:adjustRightInd w:val="0"/>
              <w:snapToGrid w:val="0"/>
              <w:spacing w:line="240" w:lineRule="exact"/>
              <w:jc w:val="center"/>
              <w:textAlignment w:val="bottom"/>
              <w:rPr>
                <w:rFonts w:eastAsia="仿宋_GB2312"/>
                <w:color w:val="auto"/>
                <w:kern w:val="0"/>
                <w:sz w:val="18"/>
                <w:szCs w:val="18"/>
                <w:highlight w:val="none"/>
                <w:lang w:bidi="ar"/>
              </w:rPr>
            </w:pPr>
            <w:r>
              <w:rPr>
                <w:rFonts w:eastAsia="仿宋_GB2312"/>
                <w:color w:val="auto"/>
                <w:sz w:val="18"/>
                <w:szCs w:val="18"/>
                <w:highlight w:val="none"/>
              </w:rPr>
              <w:t>4090236</w:t>
            </w:r>
          </w:p>
        </w:tc>
        <w:tc>
          <w:tcPr>
            <w:tcW w:w="1338" w:type="pct"/>
            <w:vAlign w:val="center"/>
          </w:tcPr>
          <w:p w14:paraId="7D433641">
            <w:pPr>
              <w:keepNext w:val="0"/>
              <w:keepLines w:val="0"/>
              <w:pageBreakBefore w:val="0"/>
              <w:kinsoku/>
              <w:wordWrap/>
              <w:overflowPunct/>
              <w:topLinePunct w:val="0"/>
              <w:autoSpaceDE/>
              <w:autoSpaceDN/>
              <w:bidi w:val="0"/>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1685457D">
            <w:pPr>
              <w:keepNext w:val="0"/>
              <w:keepLines w:val="0"/>
              <w:pageBreakBefore w:val="0"/>
              <w:kinsoku/>
              <w:wordWrap/>
              <w:overflowPunct/>
              <w:topLinePunct w:val="0"/>
              <w:autoSpaceDE/>
              <w:autoSpaceDN/>
              <w:bidi w:val="0"/>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44" w:type="pct"/>
            <w:vAlign w:val="center"/>
          </w:tcPr>
          <w:p w14:paraId="11C79937">
            <w:pPr>
              <w:keepNext w:val="0"/>
              <w:keepLines w:val="0"/>
              <w:pageBreakBefore w:val="0"/>
              <w:kinsoku/>
              <w:wordWrap/>
              <w:overflowPunct/>
              <w:topLinePunct w:val="0"/>
              <w:autoSpaceDE/>
              <w:autoSpaceDN/>
              <w:bidi w:val="0"/>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314D8D6D">
            <w:pPr>
              <w:keepNext w:val="0"/>
              <w:keepLines w:val="0"/>
              <w:pageBreakBefore w:val="0"/>
              <w:kinsoku/>
              <w:wordWrap/>
              <w:overflowPunct/>
              <w:topLinePunct w:val="0"/>
              <w:autoSpaceDE/>
              <w:autoSpaceDN/>
              <w:bidi w:val="0"/>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3" w:type="pct"/>
            <w:vAlign w:val="center"/>
          </w:tcPr>
          <w:p w14:paraId="07375C27">
            <w:pPr>
              <w:keepNext w:val="0"/>
              <w:keepLines w:val="0"/>
              <w:pageBreakBefore w:val="0"/>
              <w:kinsoku/>
              <w:wordWrap/>
              <w:overflowPunct/>
              <w:topLinePunct w:val="0"/>
              <w:autoSpaceDE/>
              <w:autoSpaceDN/>
              <w:bidi w:val="0"/>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5" w:type="pct"/>
            <w:vAlign w:val="center"/>
          </w:tcPr>
          <w:p w14:paraId="71D6F791">
            <w:pPr>
              <w:keepNext w:val="0"/>
              <w:keepLines w:val="0"/>
              <w:pageBreakBefore w:val="0"/>
              <w:kinsoku/>
              <w:wordWrap/>
              <w:overflowPunct/>
              <w:topLinePunct w:val="0"/>
              <w:autoSpaceDE/>
              <w:autoSpaceDN/>
              <w:bidi w:val="0"/>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23" w:type="pct"/>
            <w:vAlign w:val="center"/>
          </w:tcPr>
          <w:p w14:paraId="5EE466BE">
            <w:pPr>
              <w:keepNext w:val="0"/>
              <w:keepLines w:val="0"/>
              <w:pageBreakBefore w:val="0"/>
              <w:kinsoku/>
              <w:wordWrap/>
              <w:overflowPunct/>
              <w:topLinePunct w:val="0"/>
              <w:autoSpaceDE/>
              <w:autoSpaceDN/>
              <w:bidi w:val="0"/>
              <w:adjustRightInd w:val="0"/>
              <w:snapToGrid w:val="0"/>
              <w:spacing w:line="240" w:lineRule="exact"/>
              <w:jc w:val="center"/>
              <w:rPr>
                <w:rFonts w:eastAsia="仿宋_GB2312"/>
                <w:bCs/>
                <w:color w:val="auto"/>
                <w:sz w:val="18"/>
                <w:szCs w:val="18"/>
                <w:highlight w:val="none"/>
              </w:rPr>
            </w:pPr>
          </w:p>
        </w:tc>
        <w:tc>
          <w:tcPr>
            <w:tcW w:w="403" w:type="pct"/>
            <w:vAlign w:val="center"/>
          </w:tcPr>
          <w:p w14:paraId="7B46649B">
            <w:pPr>
              <w:keepNext w:val="0"/>
              <w:keepLines w:val="0"/>
              <w:pageBreakBefore w:val="0"/>
              <w:kinsoku/>
              <w:wordWrap/>
              <w:overflowPunct/>
              <w:topLinePunct w:val="0"/>
              <w:autoSpaceDE/>
              <w:autoSpaceDN/>
              <w:bidi w:val="0"/>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60" w:type="pct"/>
            <w:gridSpan w:val="2"/>
            <w:vAlign w:val="center"/>
          </w:tcPr>
          <w:p w14:paraId="568E897D">
            <w:pPr>
              <w:keepNext w:val="0"/>
              <w:keepLines w:val="0"/>
              <w:pageBreakBefore w:val="0"/>
              <w:kinsoku/>
              <w:wordWrap/>
              <w:overflowPunct/>
              <w:topLinePunct w:val="0"/>
              <w:autoSpaceDE/>
              <w:autoSpaceDN/>
              <w:bidi w:val="0"/>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353D71ED">
            <w:pPr>
              <w:keepNext w:val="0"/>
              <w:keepLines w:val="0"/>
              <w:pageBreakBefore w:val="0"/>
              <w:kinsoku/>
              <w:wordWrap/>
              <w:overflowPunct/>
              <w:topLinePunct w:val="0"/>
              <w:autoSpaceDE/>
              <w:autoSpaceDN/>
              <w:bidi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（最低选修2学分）</w:t>
            </w:r>
          </w:p>
        </w:tc>
        <w:tc>
          <w:tcPr>
            <w:tcW w:w="647" w:type="pct"/>
            <w:vAlign w:val="center"/>
          </w:tcPr>
          <w:p w14:paraId="1148720F">
            <w:pPr>
              <w:keepNext w:val="0"/>
              <w:keepLines w:val="0"/>
              <w:pageBreakBefore w:val="0"/>
              <w:kinsoku/>
              <w:wordWrap/>
              <w:overflowPunct/>
              <w:topLinePunct w:val="0"/>
              <w:autoSpaceDE/>
              <w:autoSpaceDN/>
              <w:bidi w:val="0"/>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4B1286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43D4FEED">
            <w:pPr>
              <w:adjustRightInd w:val="0"/>
              <w:snapToGrid w:val="0"/>
              <w:spacing w:line="240" w:lineRule="exact"/>
              <w:jc w:val="center"/>
              <w:rPr>
                <w:rFonts w:eastAsia="仿宋_GB2312"/>
                <w:bCs/>
                <w:color w:val="auto"/>
                <w:sz w:val="18"/>
                <w:szCs w:val="18"/>
                <w:highlight w:val="none"/>
              </w:rPr>
            </w:pPr>
          </w:p>
        </w:tc>
        <w:tc>
          <w:tcPr>
            <w:tcW w:w="1137" w:type="dxa"/>
            <w:vAlign w:val="center"/>
          </w:tcPr>
          <w:p w14:paraId="5D44958D">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kern w:val="0"/>
                <w:sz w:val="18"/>
                <w:szCs w:val="18"/>
                <w:highlight w:val="none"/>
                <w:lang w:bidi="ar"/>
              </w:rPr>
            </w:pPr>
            <w:r>
              <w:rPr>
                <w:rFonts w:hint="default" w:ascii="Times New Roman" w:hAnsi="Times New Roman" w:eastAsia="仿宋_GB2312" w:cs="Times New Roman"/>
                <w:color w:val="auto"/>
                <w:sz w:val="18"/>
                <w:szCs w:val="18"/>
                <w:highlight w:val="none"/>
              </w:rPr>
              <w:t>4090247</w:t>
            </w:r>
          </w:p>
        </w:tc>
        <w:tc>
          <w:tcPr>
            <w:tcW w:w="3879" w:type="dxa"/>
            <w:vAlign w:val="center"/>
          </w:tcPr>
          <w:p w14:paraId="1FEC91A8">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2BE5E160">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07" w:type="dxa"/>
            <w:vAlign w:val="center"/>
          </w:tcPr>
          <w:p w14:paraId="2E2BC85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50" w:type="dxa"/>
            <w:vAlign w:val="center"/>
          </w:tcPr>
          <w:p w14:paraId="60B22EC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50" w:type="dxa"/>
            <w:vAlign w:val="center"/>
          </w:tcPr>
          <w:p w14:paraId="2EB9CC2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0" w:type="dxa"/>
            <w:vAlign w:val="center"/>
          </w:tcPr>
          <w:p w14:paraId="28D9ED0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47" w:type="dxa"/>
            <w:vAlign w:val="center"/>
          </w:tcPr>
          <w:p w14:paraId="4B66FED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68" w:type="dxa"/>
            <w:vAlign w:val="center"/>
          </w:tcPr>
          <w:p w14:paraId="494C052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13" w:type="dxa"/>
            <w:gridSpan w:val="2"/>
            <w:vMerge w:val="restart"/>
            <w:vAlign w:val="center"/>
          </w:tcPr>
          <w:p w14:paraId="1FEFB6BB">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727D456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885" w:type="dxa"/>
            <w:vAlign w:val="center"/>
          </w:tcPr>
          <w:p w14:paraId="3F05581F">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24A7BA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20BA57BD">
            <w:pPr>
              <w:adjustRightInd w:val="0"/>
              <w:snapToGrid w:val="0"/>
              <w:spacing w:line="240" w:lineRule="exact"/>
              <w:jc w:val="center"/>
              <w:rPr>
                <w:rFonts w:eastAsia="仿宋_GB2312"/>
                <w:bCs/>
                <w:color w:val="auto"/>
                <w:sz w:val="18"/>
                <w:szCs w:val="18"/>
                <w:highlight w:val="none"/>
              </w:rPr>
            </w:pPr>
          </w:p>
        </w:tc>
        <w:tc>
          <w:tcPr>
            <w:tcW w:w="1137" w:type="dxa"/>
            <w:vAlign w:val="center"/>
          </w:tcPr>
          <w:p w14:paraId="27C4A3FC">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kern w:val="0"/>
                <w:sz w:val="18"/>
                <w:szCs w:val="18"/>
                <w:highlight w:val="none"/>
                <w:lang w:bidi="ar"/>
              </w:rPr>
            </w:pPr>
            <w:r>
              <w:rPr>
                <w:rFonts w:hint="default" w:ascii="Times New Roman" w:hAnsi="Times New Roman" w:eastAsia="仿宋_GB2312" w:cs="Times New Roman"/>
                <w:color w:val="auto"/>
                <w:sz w:val="18"/>
                <w:szCs w:val="18"/>
                <w:highlight w:val="none"/>
              </w:rPr>
              <w:t>4090248</w:t>
            </w:r>
          </w:p>
        </w:tc>
        <w:tc>
          <w:tcPr>
            <w:tcW w:w="3879" w:type="dxa"/>
            <w:vAlign w:val="center"/>
          </w:tcPr>
          <w:p w14:paraId="71D91A82">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6AB6F351">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07" w:type="dxa"/>
            <w:vAlign w:val="center"/>
          </w:tcPr>
          <w:p w14:paraId="2C14A0F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50" w:type="dxa"/>
            <w:vAlign w:val="center"/>
          </w:tcPr>
          <w:p w14:paraId="2E70E94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50" w:type="dxa"/>
            <w:vAlign w:val="center"/>
          </w:tcPr>
          <w:p w14:paraId="3CB2D05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0" w:type="dxa"/>
            <w:vAlign w:val="center"/>
          </w:tcPr>
          <w:p w14:paraId="32EFF6A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47" w:type="dxa"/>
            <w:vAlign w:val="center"/>
          </w:tcPr>
          <w:p w14:paraId="3AD75B9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68" w:type="dxa"/>
            <w:vAlign w:val="center"/>
          </w:tcPr>
          <w:p w14:paraId="72E246D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13" w:type="dxa"/>
            <w:gridSpan w:val="2"/>
            <w:vMerge w:val="continue"/>
            <w:vAlign w:val="center"/>
          </w:tcPr>
          <w:p w14:paraId="6DC37CEA">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885" w:type="dxa"/>
            <w:vAlign w:val="center"/>
          </w:tcPr>
          <w:p w14:paraId="7F9C17D0">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1BDDDC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216D3AEF">
            <w:pPr>
              <w:adjustRightInd w:val="0"/>
              <w:snapToGrid w:val="0"/>
              <w:spacing w:line="240" w:lineRule="exact"/>
              <w:jc w:val="center"/>
              <w:rPr>
                <w:rFonts w:eastAsia="仿宋_GB2312"/>
                <w:bCs/>
                <w:color w:val="auto"/>
                <w:sz w:val="18"/>
                <w:szCs w:val="18"/>
                <w:highlight w:val="none"/>
              </w:rPr>
            </w:pPr>
          </w:p>
        </w:tc>
        <w:tc>
          <w:tcPr>
            <w:tcW w:w="1137" w:type="dxa"/>
            <w:vAlign w:val="center"/>
          </w:tcPr>
          <w:p w14:paraId="6977A300">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879" w:type="dxa"/>
            <w:vAlign w:val="center"/>
          </w:tcPr>
          <w:p w14:paraId="1788C5B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5D05CA87">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07" w:type="dxa"/>
            <w:vAlign w:val="center"/>
          </w:tcPr>
          <w:p w14:paraId="10D2B6E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50" w:type="dxa"/>
            <w:vAlign w:val="center"/>
          </w:tcPr>
          <w:p w14:paraId="0303448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50" w:type="dxa"/>
            <w:vAlign w:val="center"/>
          </w:tcPr>
          <w:p w14:paraId="3415BAA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10" w:type="dxa"/>
            <w:vAlign w:val="center"/>
          </w:tcPr>
          <w:p w14:paraId="58CA262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47" w:type="dxa"/>
            <w:vAlign w:val="center"/>
          </w:tcPr>
          <w:p w14:paraId="1284A55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68" w:type="dxa"/>
            <w:vAlign w:val="center"/>
          </w:tcPr>
          <w:p w14:paraId="7CFFB93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13" w:type="dxa"/>
            <w:gridSpan w:val="2"/>
            <w:vMerge w:val="continue"/>
            <w:vAlign w:val="center"/>
          </w:tcPr>
          <w:p w14:paraId="37508EE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885" w:type="dxa"/>
            <w:vAlign w:val="center"/>
          </w:tcPr>
          <w:p w14:paraId="2CDE1FC3">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5FA69CA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0E3B823E">
            <w:pPr>
              <w:adjustRightInd w:val="0"/>
              <w:snapToGrid w:val="0"/>
              <w:spacing w:line="240" w:lineRule="exact"/>
              <w:jc w:val="center"/>
              <w:rPr>
                <w:rFonts w:eastAsia="仿宋_GB2312"/>
                <w:bCs/>
                <w:color w:val="auto"/>
                <w:sz w:val="18"/>
                <w:szCs w:val="18"/>
                <w:highlight w:val="none"/>
              </w:rPr>
            </w:pPr>
          </w:p>
        </w:tc>
        <w:tc>
          <w:tcPr>
            <w:tcW w:w="1137" w:type="dxa"/>
            <w:vAlign w:val="center"/>
          </w:tcPr>
          <w:p w14:paraId="6760B8D1">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bidi="ar"/>
              </w:rPr>
              <w:t>4090256</w:t>
            </w:r>
          </w:p>
        </w:tc>
        <w:tc>
          <w:tcPr>
            <w:tcW w:w="3879" w:type="dxa"/>
            <w:vAlign w:val="center"/>
          </w:tcPr>
          <w:p w14:paraId="1FD118E2">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1625114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07" w:type="dxa"/>
            <w:vAlign w:val="center"/>
          </w:tcPr>
          <w:p w14:paraId="600CD1A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50" w:type="dxa"/>
            <w:vAlign w:val="center"/>
          </w:tcPr>
          <w:p w14:paraId="66D49D6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50" w:type="dxa"/>
            <w:vAlign w:val="center"/>
          </w:tcPr>
          <w:p w14:paraId="05A87F0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10" w:type="dxa"/>
            <w:vAlign w:val="center"/>
          </w:tcPr>
          <w:p w14:paraId="2C1DB88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647" w:type="dxa"/>
            <w:vAlign w:val="center"/>
          </w:tcPr>
          <w:p w14:paraId="0B3D31D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68" w:type="dxa"/>
            <w:vAlign w:val="center"/>
          </w:tcPr>
          <w:p w14:paraId="45ACF4C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913" w:type="dxa"/>
            <w:gridSpan w:val="2"/>
            <w:vMerge w:val="continue"/>
            <w:vAlign w:val="center"/>
          </w:tcPr>
          <w:p w14:paraId="1737EFBB">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885" w:type="dxa"/>
            <w:vAlign w:val="center"/>
          </w:tcPr>
          <w:p w14:paraId="57F4A68F">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6235B70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59" w:type="pct"/>
            <w:vMerge w:val="continue"/>
            <w:vAlign w:val="center"/>
          </w:tcPr>
          <w:p w14:paraId="15D5AC29">
            <w:pPr>
              <w:adjustRightInd w:val="0"/>
              <w:snapToGrid w:val="0"/>
              <w:spacing w:line="240" w:lineRule="exact"/>
              <w:jc w:val="center"/>
              <w:rPr>
                <w:rFonts w:eastAsia="仿宋_GB2312"/>
                <w:bCs/>
                <w:color w:val="auto"/>
                <w:sz w:val="18"/>
                <w:szCs w:val="18"/>
                <w:highlight w:val="none"/>
              </w:rPr>
            </w:pPr>
          </w:p>
        </w:tc>
        <w:tc>
          <w:tcPr>
            <w:tcW w:w="4740" w:type="pct"/>
            <w:gridSpan w:val="11"/>
            <w:vAlign w:val="center"/>
          </w:tcPr>
          <w:p w14:paraId="413A586B">
            <w:pPr>
              <w:spacing w:line="320" w:lineRule="exact"/>
              <w:ind w:firstLine="360" w:firstLineChars="200"/>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765ECB32">
            <w:pPr>
              <w:spacing w:line="320" w:lineRule="exact"/>
              <w:ind w:firstLine="368" w:firstLineChars="205"/>
              <w:rPr>
                <w:rFonts w:eastAsia="仿宋_GB2312"/>
                <w:bCs/>
                <w:color w:val="auto"/>
                <w:sz w:val="18"/>
                <w:szCs w:val="18"/>
                <w:highlight w:val="none"/>
              </w:rPr>
            </w:pPr>
            <w:r>
              <w:rPr>
                <w:rFonts w:eastAsia="仿宋_GB2312"/>
                <w:bCs/>
                <w:color w:val="auto"/>
                <w:sz w:val="18"/>
                <w:szCs w:val="18"/>
                <w:highlight w:val="none"/>
              </w:rPr>
              <w:t>学时：      32   32   32   64             160</w:t>
            </w:r>
          </w:p>
          <w:p w14:paraId="2DA64490">
            <w:pPr>
              <w:spacing w:line="320" w:lineRule="exact"/>
              <w:ind w:firstLine="368" w:firstLineChars="205"/>
              <w:rPr>
                <w:rFonts w:eastAsia="仿宋_GB2312"/>
                <w:bCs/>
                <w:color w:val="auto"/>
                <w:sz w:val="18"/>
                <w:szCs w:val="18"/>
                <w:highlight w:val="none"/>
              </w:rPr>
            </w:pPr>
            <w:r>
              <w:rPr>
                <w:rFonts w:eastAsia="仿宋_GB2312"/>
                <w:bCs/>
                <w:color w:val="auto"/>
                <w:sz w:val="18"/>
                <w:szCs w:val="18"/>
                <w:highlight w:val="none"/>
              </w:rPr>
              <w:t>学分：      2    2    2    4              10</w:t>
            </w:r>
          </w:p>
          <w:p w14:paraId="5EA1047A">
            <w:pPr>
              <w:adjustRightInd w:val="0"/>
              <w:snapToGrid w:val="0"/>
              <w:spacing w:line="320" w:lineRule="exact"/>
              <w:ind w:firstLine="368" w:firstLineChars="205"/>
              <w:rPr>
                <w:rFonts w:eastAsia="仿宋_GB2312"/>
                <w:bCs/>
                <w:color w:val="auto"/>
                <w:sz w:val="18"/>
                <w:szCs w:val="18"/>
                <w:highlight w:val="none"/>
              </w:rPr>
            </w:pPr>
            <w:r>
              <w:rPr>
                <w:rFonts w:eastAsia="仿宋_GB2312"/>
                <w:bCs/>
                <w:sz w:val="18"/>
                <w:szCs w:val="18"/>
              </w:rPr>
              <w:t>注：</w:t>
            </w:r>
            <w:r>
              <w:rPr>
                <w:rStyle w:val="169"/>
                <w:rFonts w:ascii="Times New Roman" w:hAnsi="Times New Roman" w:eastAsia="仿宋_GB2312" w:cs="Times New Roman"/>
                <w:bCs/>
                <w:color w:val="000000"/>
                <w:sz w:val="18"/>
                <w:szCs w:val="18"/>
                <w:highlight w:val="yellow"/>
              </w:rPr>
              <w:t>至少选修10学分；美育类、“四史”类、安全教育类课程各不低于2学分。</w:t>
            </w:r>
            <w:r>
              <w:rPr>
                <w:rStyle w:val="169"/>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21081B62">
      <w:pPr>
        <w:rPr>
          <w:color w:val="auto"/>
          <w:highlight w:val="none"/>
        </w:rPr>
        <w:sectPr>
          <w:pgSz w:w="16838" w:h="11906" w:orient="landscape"/>
          <w:pgMar w:top="1417" w:right="1134" w:bottom="1134" w:left="1417" w:header="567" w:footer="992" w:gutter="0"/>
          <w:pgNumType w:fmt="numberInDash"/>
          <w:cols w:space="0" w:num="1"/>
          <w:docGrid w:linePitch="312" w:charSpace="0"/>
        </w:sectPr>
      </w:pPr>
    </w:p>
    <w:p w14:paraId="721A4E10">
      <w:pPr>
        <w:adjustRightInd w:val="0"/>
        <w:spacing w:before="120" w:beforeLines="50" w:line="360" w:lineRule="auto"/>
        <w:ind w:firstLine="640" w:firstLineChars="200"/>
        <w:rPr>
          <w:rFonts w:eastAsia="楷体"/>
          <w:bCs/>
          <w:color w:val="auto"/>
          <w:sz w:val="28"/>
          <w:szCs w:val="28"/>
          <w:highlight w:val="none"/>
        </w:rPr>
      </w:pPr>
      <w:r>
        <w:rPr>
          <w:rFonts w:eastAsia="楷体_GB2312"/>
          <w:bCs/>
          <w:color w:val="auto"/>
          <w:kern w:val="0"/>
          <w:sz w:val="32"/>
          <w:szCs w:val="32"/>
          <w:highlight w:val="none"/>
        </w:rPr>
        <w:t>（三）实践教学环节</w:t>
      </w:r>
    </w:p>
    <w:tbl>
      <w:tblPr>
        <w:tblStyle w:val="25"/>
        <w:tblW w:w="9908"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030"/>
        <w:gridCol w:w="3490"/>
        <w:gridCol w:w="709"/>
        <w:gridCol w:w="585"/>
        <w:gridCol w:w="1116"/>
        <w:gridCol w:w="888"/>
        <w:gridCol w:w="1375"/>
      </w:tblGrid>
      <w:tr w14:paraId="341D005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Align w:val="center"/>
          </w:tcPr>
          <w:p w14:paraId="7631BB6A">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1030" w:type="dxa"/>
            <w:vAlign w:val="center"/>
          </w:tcPr>
          <w:p w14:paraId="6CEFB83B">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3490" w:type="dxa"/>
            <w:vAlign w:val="center"/>
          </w:tcPr>
          <w:p w14:paraId="437BB0D6">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709" w:type="dxa"/>
            <w:vAlign w:val="center"/>
          </w:tcPr>
          <w:p w14:paraId="7B3BCFE4">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585" w:type="dxa"/>
            <w:vAlign w:val="center"/>
          </w:tcPr>
          <w:p w14:paraId="40A348FA">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1116" w:type="dxa"/>
            <w:vAlign w:val="center"/>
          </w:tcPr>
          <w:p w14:paraId="53336F11">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88" w:type="dxa"/>
            <w:vAlign w:val="center"/>
          </w:tcPr>
          <w:p w14:paraId="7738CD9E">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375" w:type="dxa"/>
            <w:vAlign w:val="center"/>
          </w:tcPr>
          <w:p w14:paraId="59351C8F">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65958505">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0DB8C95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restart"/>
            <w:vAlign w:val="center"/>
          </w:tcPr>
          <w:p w14:paraId="57A1BB54">
            <w:pPr>
              <w:spacing w:line="220" w:lineRule="exact"/>
              <w:jc w:val="center"/>
              <w:rPr>
                <w:rFonts w:eastAsia="仿宋_GB2312"/>
                <w:b/>
                <w:color w:val="auto"/>
                <w:sz w:val="18"/>
                <w:szCs w:val="18"/>
                <w:highlight w:val="none"/>
              </w:rPr>
            </w:pPr>
            <w:bookmarkStart w:id="10" w:name="OLE_LINK27" w:colFirst="3" w:colLast="3"/>
            <w:bookmarkStart w:id="11" w:name="OLE_LINK10" w:colFirst="3" w:colLast="3"/>
            <w:bookmarkStart w:id="12" w:name="OLE_LINK28" w:colFirst="3" w:colLast="3"/>
            <w:bookmarkStart w:id="13" w:name="_Hlk371083064"/>
            <w:r>
              <w:rPr>
                <w:rFonts w:eastAsia="仿宋_GB2312"/>
                <w:b/>
                <w:color w:val="auto"/>
                <w:sz w:val="18"/>
                <w:szCs w:val="18"/>
                <w:highlight w:val="none"/>
              </w:rPr>
              <w:t>基础实践</w:t>
            </w:r>
          </w:p>
        </w:tc>
        <w:tc>
          <w:tcPr>
            <w:tcW w:w="1030" w:type="dxa"/>
            <w:vAlign w:val="center"/>
          </w:tcPr>
          <w:p w14:paraId="729C5D2E">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4081021</w:t>
            </w:r>
          </w:p>
        </w:tc>
        <w:tc>
          <w:tcPr>
            <w:tcW w:w="3490" w:type="dxa"/>
            <w:vAlign w:val="center"/>
          </w:tcPr>
          <w:p w14:paraId="73AF9B7A">
            <w:pPr>
              <w:spacing w:line="22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32EC9B92">
            <w:pPr>
              <w:spacing w:line="220" w:lineRule="exact"/>
              <w:jc w:val="left"/>
              <w:rPr>
                <w:rFonts w:eastAsia="仿宋_GB2312"/>
                <w:bCs/>
                <w:color w:val="auto"/>
                <w:sz w:val="18"/>
                <w:szCs w:val="18"/>
                <w:highlight w:val="none"/>
              </w:rPr>
            </w:pPr>
            <w:r>
              <w:rPr>
                <w:rFonts w:eastAsia="仿宋_GB2312"/>
                <w:bCs/>
                <w:color w:val="auto"/>
                <w:sz w:val="18"/>
                <w:szCs w:val="18"/>
                <w:highlight w:val="none"/>
              </w:rPr>
              <w:t>Entrance Education, Military Training (Including Military Skills)</w:t>
            </w:r>
          </w:p>
        </w:tc>
        <w:tc>
          <w:tcPr>
            <w:tcW w:w="709" w:type="dxa"/>
            <w:vAlign w:val="center"/>
          </w:tcPr>
          <w:p w14:paraId="3A18FA7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85" w:type="dxa"/>
            <w:vAlign w:val="center"/>
          </w:tcPr>
          <w:p w14:paraId="6B4CA90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1116" w:type="dxa"/>
            <w:vAlign w:val="center"/>
          </w:tcPr>
          <w:p w14:paraId="76FE360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888" w:type="dxa"/>
            <w:vAlign w:val="center"/>
          </w:tcPr>
          <w:p w14:paraId="116CAB4E">
            <w:pPr>
              <w:spacing w:line="220" w:lineRule="exact"/>
              <w:jc w:val="center"/>
              <w:rPr>
                <w:rFonts w:eastAsia="仿宋_GB2312"/>
                <w:bCs/>
                <w:color w:val="auto"/>
                <w:sz w:val="18"/>
                <w:szCs w:val="18"/>
                <w:highlight w:val="none"/>
              </w:rPr>
            </w:pPr>
          </w:p>
        </w:tc>
        <w:tc>
          <w:tcPr>
            <w:tcW w:w="1375" w:type="dxa"/>
            <w:vAlign w:val="center"/>
          </w:tcPr>
          <w:p w14:paraId="10F47853">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bookmarkEnd w:id="10"/>
      <w:bookmarkEnd w:id="11"/>
      <w:bookmarkEnd w:id="12"/>
      <w:bookmarkEnd w:id="13"/>
      <w:tr w14:paraId="1F49B60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0510E97F">
            <w:pPr>
              <w:spacing w:line="220" w:lineRule="exact"/>
              <w:jc w:val="center"/>
              <w:rPr>
                <w:rFonts w:eastAsia="仿宋_GB2312"/>
                <w:b/>
                <w:color w:val="auto"/>
                <w:sz w:val="18"/>
                <w:szCs w:val="18"/>
                <w:highlight w:val="none"/>
              </w:rPr>
            </w:pPr>
          </w:p>
        </w:tc>
        <w:tc>
          <w:tcPr>
            <w:tcW w:w="1030" w:type="dxa"/>
            <w:vAlign w:val="center"/>
          </w:tcPr>
          <w:p w14:paraId="74DA6D46">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4081020</w:t>
            </w:r>
          </w:p>
        </w:tc>
        <w:tc>
          <w:tcPr>
            <w:tcW w:w="3490" w:type="dxa"/>
            <w:vAlign w:val="center"/>
          </w:tcPr>
          <w:p w14:paraId="7A9F02D9">
            <w:pPr>
              <w:spacing w:line="22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413D38BE">
            <w:pPr>
              <w:spacing w:line="22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709" w:type="dxa"/>
            <w:vAlign w:val="center"/>
          </w:tcPr>
          <w:p w14:paraId="64B698E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585" w:type="dxa"/>
            <w:vAlign w:val="center"/>
          </w:tcPr>
          <w:p w14:paraId="4C13D0F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1116" w:type="dxa"/>
            <w:vAlign w:val="center"/>
          </w:tcPr>
          <w:p w14:paraId="2F4597A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888" w:type="dxa"/>
            <w:vAlign w:val="center"/>
          </w:tcPr>
          <w:p w14:paraId="1BD70941">
            <w:pPr>
              <w:spacing w:line="220" w:lineRule="exact"/>
              <w:jc w:val="center"/>
              <w:rPr>
                <w:rFonts w:eastAsia="仿宋_GB2312"/>
                <w:bCs/>
                <w:color w:val="auto"/>
                <w:sz w:val="18"/>
                <w:szCs w:val="18"/>
                <w:highlight w:val="none"/>
              </w:rPr>
            </w:pPr>
          </w:p>
        </w:tc>
        <w:tc>
          <w:tcPr>
            <w:tcW w:w="1375" w:type="dxa"/>
            <w:vAlign w:val="center"/>
          </w:tcPr>
          <w:p w14:paraId="238ACF91">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A0129B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69DA22C1">
            <w:pPr>
              <w:spacing w:line="220" w:lineRule="exact"/>
              <w:jc w:val="center"/>
              <w:rPr>
                <w:rFonts w:eastAsia="仿宋_GB2312"/>
                <w:b/>
                <w:color w:val="auto"/>
                <w:sz w:val="18"/>
                <w:szCs w:val="18"/>
                <w:highlight w:val="none"/>
              </w:rPr>
            </w:pPr>
          </w:p>
        </w:tc>
        <w:tc>
          <w:tcPr>
            <w:tcW w:w="1030" w:type="dxa"/>
            <w:vAlign w:val="center"/>
          </w:tcPr>
          <w:p w14:paraId="707446FD">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4081019</w:t>
            </w:r>
          </w:p>
        </w:tc>
        <w:tc>
          <w:tcPr>
            <w:tcW w:w="3490" w:type="dxa"/>
            <w:vAlign w:val="center"/>
          </w:tcPr>
          <w:p w14:paraId="37D441E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64F2488F">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planning or University Students</w:t>
            </w:r>
          </w:p>
        </w:tc>
        <w:tc>
          <w:tcPr>
            <w:tcW w:w="709" w:type="dxa"/>
            <w:vAlign w:val="center"/>
          </w:tcPr>
          <w:p w14:paraId="3DD694E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85" w:type="dxa"/>
            <w:vAlign w:val="center"/>
          </w:tcPr>
          <w:p w14:paraId="6C1A4A0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1116" w:type="dxa"/>
            <w:vAlign w:val="center"/>
          </w:tcPr>
          <w:p w14:paraId="4797345A">
            <w:pPr>
              <w:widowControl/>
              <w:spacing w:line="220" w:lineRule="exact"/>
              <w:ind w:left="-105" w:leftChars="-50" w:right="-105" w:rightChars="-50"/>
              <w:jc w:val="center"/>
              <w:rPr>
                <w:rFonts w:eastAsia="仿宋_GB2312"/>
                <w:bCs/>
                <w:color w:val="auto"/>
                <w:sz w:val="18"/>
                <w:szCs w:val="18"/>
                <w:highlight w:val="none"/>
              </w:rPr>
            </w:pPr>
          </w:p>
        </w:tc>
        <w:tc>
          <w:tcPr>
            <w:tcW w:w="888" w:type="dxa"/>
            <w:vAlign w:val="center"/>
          </w:tcPr>
          <w:p w14:paraId="0EC04EE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1375" w:type="dxa"/>
            <w:vMerge w:val="restart"/>
            <w:vAlign w:val="center"/>
          </w:tcPr>
          <w:p w14:paraId="02A04845">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0967DE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79A99F6D">
            <w:pPr>
              <w:spacing w:line="220" w:lineRule="exact"/>
              <w:jc w:val="center"/>
              <w:rPr>
                <w:rFonts w:eastAsia="仿宋_GB2312"/>
                <w:b/>
                <w:color w:val="auto"/>
                <w:sz w:val="18"/>
                <w:szCs w:val="18"/>
                <w:highlight w:val="none"/>
              </w:rPr>
            </w:pPr>
          </w:p>
        </w:tc>
        <w:tc>
          <w:tcPr>
            <w:tcW w:w="1030" w:type="dxa"/>
            <w:vAlign w:val="center"/>
          </w:tcPr>
          <w:p w14:paraId="7B5622E9">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4081024</w:t>
            </w:r>
          </w:p>
        </w:tc>
        <w:tc>
          <w:tcPr>
            <w:tcW w:w="3490" w:type="dxa"/>
            <w:vAlign w:val="center"/>
          </w:tcPr>
          <w:p w14:paraId="328650D6">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65D7F5E2">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Guidance for University Students</w:t>
            </w:r>
          </w:p>
        </w:tc>
        <w:tc>
          <w:tcPr>
            <w:tcW w:w="709" w:type="dxa"/>
            <w:vAlign w:val="center"/>
          </w:tcPr>
          <w:p w14:paraId="2900DEA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85" w:type="dxa"/>
            <w:vAlign w:val="center"/>
          </w:tcPr>
          <w:p w14:paraId="2169A62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1116" w:type="dxa"/>
            <w:vAlign w:val="center"/>
          </w:tcPr>
          <w:p w14:paraId="6D18BE19">
            <w:pPr>
              <w:widowControl/>
              <w:spacing w:line="220" w:lineRule="exact"/>
              <w:ind w:left="-105" w:leftChars="-50" w:right="-105" w:rightChars="-50"/>
              <w:jc w:val="center"/>
              <w:rPr>
                <w:rFonts w:eastAsia="仿宋_GB2312"/>
                <w:bCs/>
                <w:color w:val="auto"/>
                <w:sz w:val="18"/>
                <w:szCs w:val="18"/>
                <w:highlight w:val="none"/>
              </w:rPr>
            </w:pPr>
          </w:p>
        </w:tc>
        <w:tc>
          <w:tcPr>
            <w:tcW w:w="888" w:type="dxa"/>
            <w:vAlign w:val="center"/>
          </w:tcPr>
          <w:p w14:paraId="6941B64C">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375" w:type="dxa"/>
            <w:vMerge w:val="continue"/>
            <w:vAlign w:val="center"/>
          </w:tcPr>
          <w:p w14:paraId="18FB6D22">
            <w:pPr>
              <w:spacing w:line="220" w:lineRule="exact"/>
              <w:jc w:val="center"/>
              <w:rPr>
                <w:rFonts w:eastAsia="仿宋_GB2312"/>
                <w:bCs/>
                <w:color w:val="auto"/>
                <w:sz w:val="18"/>
                <w:szCs w:val="18"/>
                <w:highlight w:val="none"/>
              </w:rPr>
            </w:pPr>
          </w:p>
        </w:tc>
      </w:tr>
      <w:tr w14:paraId="3D5388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2869DF5D">
            <w:pPr>
              <w:spacing w:line="220" w:lineRule="exact"/>
              <w:jc w:val="center"/>
              <w:rPr>
                <w:rFonts w:eastAsia="仿宋_GB2312"/>
                <w:b/>
                <w:color w:val="auto"/>
                <w:sz w:val="18"/>
                <w:szCs w:val="18"/>
                <w:highlight w:val="none"/>
              </w:rPr>
            </w:pPr>
          </w:p>
        </w:tc>
        <w:tc>
          <w:tcPr>
            <w:tcW w:w="1030" w:type="dxa"/>
            <w:vAlign w:val="center"/>
          </w:tcPr>
          <w:p w14:paraId="00AACCB4">
            <w:pPr>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default" w:ascii="Times New Roman" w:hAnsi="Times New Roman" w:eastAsia="仿宋_GB2312" w:cs="Times New Roman"/>
                <w:bCs/>
                <w:color w:val="auto"/>
                <w:sz w:val="18"/>
                <w:szCs w:val="18"/>
                <w:highlight w:val="none"/>
              </w:rPr>
              <w:t>408</w:t>
            </w:r>
            <w:r>
              <w:rPr>
                <w:rFonts w:hint="eastAsia" w:eastAsia="仿宋_GB2312" w:cs="Times New Roman"/>
                <w:bCs/>
                <w:color w:val="auto"/>
                <w:sz w:val="18"/>
                <w:szCs w:val="18"/>
                <w:highlight w:val="none"/>
                <w:lang w:val="en-US" w:eastAsia="zh-CN"/>
              </w:rPr>
              <w:t>1409</w:t>
            </w:r>
          </w:p>
        </w:tc>
        <w:tc>
          <w:tcPr>
            <w:tcW w:w="3490" w:type="dxa"/>
            <w:vAlign w:val="center"/>
          </w:tcPr>
          <w:p w14:paraId="337BD32C">
            <w:pPr>
              <w:spacing w:line="22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3060FC8A">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709" w:type="dxa"/>
            <w:vAlign w:val="center"/>
          </w:tcPr>
          <w:p w14:paraId="13C514A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85" w:type="dxa"/>
            <w:vAlign w:val="center"/>
          </w:tcPr>
          <w:p w14:paraId="0AB5E7F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1116" w:type="dxa"/>
            <w:vAlign w:val="center"/>
          </w:tcPr>
          <w:p w14:paraId="7F90C964">
            <w:pPr>
              <w:spacing w:line="220" w:lineRule="exact"/>
              <w:ind w:left="-105" w:leftChars="-50" w:right="-105" w:rightChars="-50"/>
              <w:jc w:val="center"/>
              <w:rPr>
                <w:rFonts w:eastAsia="仿宋_GB2312"/>
                <w:bCs/>
                <w:color w:val="auto"/>
                <w:sz w:val="18"/>
                <w:szCs w:val="18"/>
                <w:highlight w:val="none"/>
              </w:rPr>
            </w:pPr>
          </w:p>
        </w:tc>
        <w:tc>
          <w:tcPr>
            <w:tcW w:w="888" w:type="dxa"/>
            <w:vAlign w:val="center"/>
          </w:tcPr>
          <w:p w14:paraId="708AF949">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375" w:type="dxa"/>
            <w:vAlign w:val="center"/>
          </w:tcPr>
          <w:p w14:paraId="1E8A5E62">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 学院</w:t>
            </w:r>
          </w:p>
        </w:tc>
      </w:tr>
      <w:tr w14:paraId="13B06A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48AD56B7">
            <w:pPr>
              <w:spacing w:line="220" w:lineRule="exact"/>
              <w:jc w:val="center"/>
              <w:rPr>
                <w:rFonts w:eastAsia="仿宋_GB2312"/>
                <w:b/>
                <w:color w:val="auto"/>
                <w:sz w:val="18"/>
                <w:szCs w:val="18"/>
                <w:highlight w:val="none"/>
              </w:rPr>
            </w:pPr>
          </w:p>
        </w:tc>
        <w:tc>
          <w:tcPr>
            <w:tcW w:w="1030" w:type="dxa"/>
            <w:vAlign w:val="center"/>
          </w:tcPr>
          <w:p w14:paraId="3CE4763C">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4080021</w:t>
            </w:r>
          </w:p>
        </w:tc>
        <w:tc>
          <w:tcPr>
            <w:tcW w:w="3490" w:type="dxa"/>
            <w:vAlign w:val="center"/>
          </w:tcPr>
          <w:p w14:paraId="2398A7C7">
            <w:pPr>
              <w:spacing w:line="22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326937D0">
            <w:pPr>
              <w:spacing w:line="220" w:lineRule="exact"/>
              <w:jc w:val="left"/>
              <w:rPr>
                <w:rFonts w:eastAsia="仿宋_GB2312"/>
                <w:bCs/>
                <w:color w:val="auto"/>
                <w:sz w:val="18"/>
                <w:szCs w:val="18"/>
                <w:highlight w:val="none"/>
              </w:rPr>
            </w:pPr>
            <w:r>
              <w:rPr>
                <w:rFonts w:eastAsia="仿宋_GB2312"/>
                <w:bCs/>
                <w:color w:val="auto"/>
                <w:sz w:val="18"/>
                <w:szCs w:val="18"/>
                <w:highlight w:val="none"/>
              </w:rPr>
              <w:t>Education Through Labor</w:t>
            </w:r>
          </w:p>
        </w:tc>
        <w:tc>
          <w:tcPr>
            <w:tcW w:w="709" w:type="dxa"/>
            <w:vAlign w:val="center"/>
          </w:tcPr>
          <w:p w14:paraId="098EFB1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85" w:type="dxa"/>
            <w:vAlign w:val="center"/>
          </w:tcPr>
          <w:p w14:paraId="4D432A4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1116" w:type="dxa"/>
            <w:vAlign w:val="center"/>
          </w:tcPr>
          <w:p w14:paraId="24B98A83">
            <w:pPr>
              <w:spacing w:line="220" w:lineRule="exact"/>
              <w:ind w:left="-105" w:leftChars="-50" w:right="-105" w:rightChars="-50"/>
              <w:jc w:val="center"/>
              <w:rPr>
                <w:rFonts w:eastAsia="仿宋_GB2312"/>
                <w:bCs/>
                <w:color w:val="auto"/>
                <w:sz w:val="18"/>
                <w:szCs w:val="18"/>
                <w:highlight w:val="none"/>
              </w:rPr>
            </w:pPr>
          </w:p>
        </w:tc>
        <w:tc>
          <w:tcPr>
            <w:tcW w:w="888" w:type="dxa"/>
            <w:vAlign w:val="center"/>
          </w:tcPr>
          <w:p w14:paraId="7D037736">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1375" w:type="dxa"/>
            <w:vAlign w:val="center"/>
          </w:tcPr>
          <w:p w14:paraId="09015898">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2F544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71DF7756">
            <w:pPr>
              <w:spacing w:line="220" w:lineRule="exact"/>
              <w:jc w:val="center"/>
              <w:rPr>
                <w:rFonts w:eastAsia="仿宋_GB2312"/>
                <w:b/>
                <w:color w:val="auto"/>
                <w:sz w:val="18"/>
                <w:szCs w:val="18"/>
                <w:highlight w:val="none"/>
              </w:rPr>
            </w:pPr>
          </w:p>
        </w:tc>
        <w:tc>
          <w:tcPr>
            <w:tcW w:w="1030" w:type="dxa"/>
            <w:vAlign w:val="center"/>
          </w:tcPr>
          <w:p w14:paraId="24F20951">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4080215</w:t>
            </w:r>
          </w:p>
        </w:tc>
        <w:tc>
          <w:tcPr>
            <w:tcW w:w="3490" w:type="dxa"/>
            <w:vAlign w:val="center"/>
          </w:tcPr>
          <w:p w14:paraId="745C31A1">
            <w:pPr>
              <w:spacing w:line="22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0FE8D917">
            <w:pPr>
              <w:spacing w:line="22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709" w:type="dxa"/>
            <w:vAlign w:val="center"/>
          </w:tcPr>
          <w:p w14:paraId="72DCF48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585" w:type="dxa"/>
            <w:vAlign w:val="center"/>
          </w:tcPr>
          <w:p w14:paraId="219E19E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1116" w:type="dxa"/>
            <w:vAlign w:val="center"/>
          </w:tcPr>
          <w:p w14:paraId="4955007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888" w:type="dxa"/>
            <w:vAlign w:val="center"/>
          </w:tcPr>
          <w:p w14:paraId="5CFEF878">
            <w:pPr>
              <w:spacing w:line="220" w:lineRule="exact"/>
              <w:jc w:val="center"/>
              <w:rPr>
                <w:rFonts w:eastAsia="仿宋_GB2312"/>
                <w:bCs/>
                <w:color w:val="auto"/>
                <w:sz w:val="18"/>
                <w:szCs w:val="18"/>
                <w:highlight w:val="none"/>
              </w:rPr>
            </w:pPr>
          </w:p>
        </w:tc>
        <w:tc>
          <w:tcPr>
            <w:tcW w:w="1375" w:type="dxa"/>
            <w:vAlign w:val="center"/>
          </w:tcPr>
          <w:p w14:paraId="3C8EF261">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A4DA8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265038D0">
            <w:pPr>
              <w:spacing w:line="220" w:lineRule="exact"/>
              <w:jc w:val="center"/>
              <w:rPr>
                <w:rFonts w:eastAsia="仿宋_GB2312"/>
                <w:b/>
                <w:color w:val="auto"/>
                <w:sz w:val="18"/>
                <w:szCs w:val="18"/>
                <w:highlight w:val="none"/>
              </w:rPr>
            </w:pPr>
          </w:p>
        </w:tc>
        <w:tc>
          <w:tcPr>
            <w:tcW w:w="1030" w:type="dxa"/>
            <w:vAlign w:val="center"/>
          </w:tcPr>
          <w:p w14:paraId="6EA04426">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4080023</w:t>
            </w:r>
          </w:p>
        </w:tc>
        <w:tc>
          <w:tcPr>
            <w:tcW w:w="3490" w:type="dxa"/>
            <w:vAlign w:val="center"/>
          </w:tcPr>
          <w:p w14:paraId="156355A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1EDA88AB">
            <w:pPr>
              <w:spacing w:line="220" w:lineRule="exact"/>
              <w:jc w:val="left"/>
              <w:rPr>
                <w:rFonts w:eastAsia="仿宋_GB2312"/>
                <w:bCs/>
                <w:color w:val="auto"/>
                <w:sz w:val="18"/>
                <w:szCs w:val="18"/>
                <w:highlight w:val="none"/>
              </w:rPr>
            </w:pPr>
            <w:r>
              <w:rPr>
                <w:rFonts w:eastAsia="仿宋_GB2312"/>
                <w:bCs/>
                <w:color w:val="auto"/>
                <w:sz w:val="18"/>
                <w:szCs w:val="18"/>
                <w:highlight w:val="none"/>
              </w:rPr>
              <w:t>Physical Health Test</w:t>
            </w:r>
          </w:p>
        </w:tc>
        <w:tc>
          <w:tcPr>
            <w:tcW w:w="709" w:type="dxa"/>
            <w:vAlign w:val="center"/>
          </w:tcPr>
          <w:p w14:paraId="40B9D22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85" w:type="dxa"/>
            <w:vAlign w:val="center"/>
          </w:tcPr>
          <w:p w14:paraId="33BFE75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1116" w:type="dxa"/>
            <w:vAlign w:val="center"/>
          </w:tcPr>
          <w:p w14:paraId="641A4E17">
            <w:pPr>
              <w:spacing w:line="220" w:lineRule="exact"/>
              <w:ind w:left="-105" w:leftChars="-50" w:right="-105" w:rightChars="-50"/>
              <w:jc w:val="center"/>
              <w:rPr>
                <w:rFonts w:eastAsia="仿宋_GB2312"/>
                <w:bCs/>
                <w:color w:val="auto"/>
                <w:sz w:val="18"/>
                <w:szCs w:val="18"/>
                <w:highlight w:val="none"/>
              </w:rPr>
            </w:pPr>
          </w:p>
        </w:tc>
        <w:tc>
          <w:tcPr>
            <w:tcW w:w="888" w:type="dxa"/>
            <w:vAlign w:val="center"/>
          </w:tcPr>
          <w:p w14:paraId="6032BA9F">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375" w:type="dxa"/>
            <w:vAlign w:val="center"/>
          </w:tcPr>
          <w:p w14:paraId="152E3FAE">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0E190A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restart"/>
            <w:vAlign w:val="center"/>
          </w:tcPr>
          <w:p w14:paraId="004598AF">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1030" w:type="dxa"/>
            <w:vAlign w:val="center"/>
          </w:tcPr>
          <w:p w14:paraId="08FF19D0">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4081022</w:t>
            </w:r>
          </w:p>
        </w:tc>
        <w:tc>
          <w:tcPr>
            <w:tcW w:w="3490" w:type="dxa"/>
            <w:vAlign w:val="center"/>
          </w:tcPr>
          <w:p w14:paraId="3D8E08C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0CF43FDD">
            <w:pPr>
              <w:spacing w:line="22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709" w:type="dxa"/>
            <w:vAlign w:val="center"/>
          </w:tcPr>
          <w:p w14:paraId="1142A99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85" w:type="dxa"/>
            <w:vAlign w:val="center"/>
          </w:tcPr>
          <w:p w14:paraId="457121C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1116" w:type="dxa"/>
            <w:vAlign w:val="center"/>
          </w:tcPr>
          <w:p w14:paraId="2029CF4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888" w:type="dxa"/>
            <w:vAlign w:val="center"/>
          </w:tcPr>
          <w:p w14:paraId="7F016D31">
            <w:pPr>
              <w:spacing w:line="220" w:lineRule="exact"/>
              <w:jc w:val="center"/>
              <w:rPr>
                <w:rFonts w:eastAsia="仿宋_GB2312"/>
                <w:bCs/>
                <w:color w:val="auto"/>
                <w:sz w:val="18"/>
                <w:szCs w:val="18"/>
                <w:highlight w:val="none"/>
              </w:rPr>
            </w:pPr>
          </w:p>
        </w:tc>
        <w:tc>
          <w:tcPr>
            <w:tcW w:w="1375" w:type="dxa"/>
            <w:vAlign w:val="center"/>
          </w:tcPr>
          <w:p w14:paraId="74C6FCEA">
            <w:pPr>
              <w:spacing w:line="220" w:lineRule="exact"/>
              <w:jc w:val="center"/>
              <w:rPr>
                <w:rFonts w:eastAsia="仿宋_GB2312"/>
                <w:bCs/>
                <w:color w:val="auto"/>
                <w:sz w:val="18"/>
                <w:szCs w:val="18"/>
                <w:highlight w:val="none"/>
              </w:rPr>
            </w:pPr>
            <w:r>
              <w:rPr>
                <w:rFonts w:eastAsia="仿宋_GB2312"/>
                <w:bCs/>
                <w:color w:val="auto"/>
                <w:sz w:val="18"/>
                <w:szCs w:val="18"/>
                <w:highlight w:val="none"/>
              </w:rPr>
              <w:t xml:space="preserve">团委 </w:t>
            </w:r>
          </w:p>
        </w:tc>
      </w:tr>
      <w:tr w14:paraId="4DA06B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38760817">
            <w:pPr>
              <w:spacing w:line="220" w:lineRule="exact"/>
              <w:jc w:val="center"/>
              <w:rPr>
                <w:rFonts w:eastAsia="仿宋_GB2312"/>
                <w:b/>
                <w:color w:val="auto"/>
                <w:sz w:val="18"/>
                <w:szCs w:val="18"/>
                <w:highlight w:val="none"/>
              </w:rPr>
            </w:pPr>
          </w:p>
        </w:tc>
        <w:tc>
          <w:tcPr>
            <w:tcW w:w="1030" w:type="dxa"/>
            <w:vAlign w:val="center"/>
          </w:tcPr>
          <w:p w14:paraId="23213C83">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 xml:space="preserve">4081023 </w:t>
            </w:r>
          </w:p>
        </w:tc>
        <w:tc>
          <w:tcPr>
            <w:tcW w:w="3490" w:type="dxa"/>
            <w:vAlign w:val="center"/>
          </w:tcPr>
          <w:p w14:paraId="4D1B457B">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2A455BFF">
            <w:pPr>
              <w:spacing w:line="22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709" w:type="dxa"/>
            <w:vAlign w:val="center"/>
          </w:tcPr>
          <w:p w14:paraId="41E7171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85" w:type="dxa"/>
            <w:vAlign w:val="center"/>
          </w:tcPr>
          <w:p w14:paraId="596D6B7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1116" w:type="dxa"/>
            <w:vAlign w:val="center"/>
          </w:tcPr>
          <w:p w14:paraId="55C101E8">
            <w:pPr>
              <w:widowControl/>
              <w:spacing w:line="220" w:lineRule="exact"/>
              <w:ind w:left="-105" w:leftChars="-50" w:right="-105" w:rightChars="-50"/>
              <w:jc w:val="center"/>
              <w:rPr>
                <w:rFonts w:eastAsia="仿宋_GB2312"/>
                <w:bCs/>
                <w:color w:val="auto"/>
                <w:sz w:val="18"/>
                <w:szCs w:val="18"/>
                <w:highlight w:val="none"/>
              </w:rPr>
            </w:pPr>
          </w:p>
        </w:tc>
        <w:tc>
          <w:tcPr>
            <w:tcW w:w="888" w:type="dxa"/>
            <w:vAlign w:val="center"/>
          </w:tcPr>
          <w:p w14:paraId="68731245">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375" w:type="dxa"/>
            <w:vAlign w:val="center"/>
          </w:tcPr>
          <w:p w14:paraId="2190DDF9">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46C0BD4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restart"/>
            <w:vAlign w:val="center"/>
          </w:tcPr>
          <w:p w14:paraId="1E4629DD">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1030" w:type="dxa"/>
            <w:vAlign w:val="center"/>
          </w:tcPr>
          <w:p w14:paraId="04C0C108">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4080015</w:t>
            </w:r>
          </w:p>
        </w:tc>
        <w:tc>
          <w:tcPr>
            <w:tcW w:w="3490" w:type="dxa"/>
            <w:vAlign w:val="center"/>
          </w:tcPr>
          <w:p w14:paraId="71B9F6C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化学化工实验安全</w:t>
            </w:r>
          </w:p>
          <w:p w14:paraId="063DAE01">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Chemistry and Chemical Engineering Laboratory Safety </w:t>
            </w:r>
          </w:p>
        </w:tc>
        <w:tc>
          <w:tcPr>
            <w:tcW w:w="709" w:type="dxa"/>
            <w:vAlign w:val="center"/>
          </w:tcPr>
          <w:p w14:paraId="07491157">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0.5</w:t>
            </w:r>
          </w:p>
        </w:tc>
        <w:tc>
          <w:tcPr>
            <w:tcW w:w="585" w:type="dxa"/>
            <w:vAlign w:val="center"/>
          </w:tcPr>
          <w:p w14:paraId="192AFA32">
            <w:pPr>
              <w:spacing w:line="220" w:lineRule="exact"/>
              <w:ind w:left="-105" w:leftChars="-50" w:right="-105" w:rightChars="-50"/>
              <w:jc w:val="center"/>
              <w:rPr>
                <w:rFonts w:eastAsia="仿宋_GB2312"/>
                <w:bCs/>
                <w:color w:val="auto"/>
                <w:sz w:val="18"/>
                <w:szCs w:val="18"/>
                <w:highlight w:val="none"/>
              </w:rPr>
            </w:pPr>
            <w:r>
              <w:rPr>
                <w:rFonts w:eastAsia="仿宋_GB2312"/>
                <w:bCs/>
                <w:color w:val="auto"/>
                <w:kern w:val="0"/>
                <w:sz w:val="18"/>
                <w:szCs w:val="18"/>
                <w:highlight w:val="none"/>
              </w:rPr>
              <w:t>1</w:t>
            </w:r>
          </w:p>
        </w:tc>
        <w:tc>
          <w:tcPr>
            <w:tcW w:w="1116" w:type="dxa"/>
            <w:vAlign w:val="center"/>
          </w:tcPr>
          <w:p w14:paraId="20CCFD7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888" w:type="dxa"/>
            <w:vAlign w:val="center"/>
          </w:tcPr>
          <w:p w14:paraId="7325C6DA">
            <w:pPr>
              <w:spacing w:line="220" w:lineRule="exact"/>
              <w:jc w:val="center"/>
              <w:rPr>
                <w:rFonts w:eastAsia="仿宋_GB2312"/>
                <w:bCs/>
                <w:color w:val="auto"/>
                <w:sz w:val="18"/>
                <w:szCs w:val="18"/>
                <w:highlight w:val="none"/>
              </w:rPr>
            </w:pPr>
          </w:p>
        </w:tc>
        <w:tc>
          <w:tcPr>
            <w:tcW w:w="1375" w:type="dxa"/>
            <w:vAlign w:val="center"/>
          </w:tcPr>
          <w:p w14:paraId="0B4A919C">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63B2E0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6B292733">
            <w:pPr>
              <w:spacing w:line="220" w:lineRule="exact"/>
              <w:jc w:val="center"/>
              <w:rPr>
                <w:rFonts w:eastAsia="仿宋_GB2312"/>
                <w:b/>
                <w:color w:val="auto"/>
                <w:sz w:val="18"/>
                <w:szCs w:val="18"/>
                <w:highlight w:val="none"/>
              </w:rPr>
            </w:pPr>
          </w:p>
        </w:tc>
        <w:tc>
          <w:tcPr>
            <w:tcW w:w="1030" w:type="dxa"/>
            <w:vAlign w:val="center"/>
          </w:tcPr>
          <w:p w14:paraId="24D1BF66">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4081105</w:t>
            </w:r>
          </w:p>
        </w:tc>
        <w:tc>
          <w:tcPr>
            <w:tcW w:w="3490" w:type="dxa"/>
            <w:vAlign w:val="center"/>
          </w:tcPr>
          <w:p w14:paraId="1DA866E0">
            <w:pPr>
              <w:spacing w:line="220" w:lineRule="exact"/>
              <w:jc w:val="left"/>
              <w:rPr>
                <w:rFonts w:eastAsia="仿宋_GB2312"/>
                <w:bCs/>
                <w:color w:val="auto"/>
                <w:sz w:val="18"/>
                <w:szCs w:val="18"/>
                <w:highlight w:val="none"/>
              </w:rPr>
            </w:pPr>
            <w:r>
              <w:rPr>
                <w:rFonts w:eastAsia="仿宋_GB2312"/>
                <w:bCs/>
                <w:color w:val="auto"/>
                <w:sz w:val="18"/>
                <w:szCs w:val="18"/>
                <w:highlight w:val="none"/>
              </w:rPr>
              <w:t>应用化学专业认知实习</w:t>
            </w:r>
          </w:p>
          <w:p w14:paraId="607F6967">
            <w:pPr>
              <w:spacing w:line="220" w:lineRule="exact"/>
              <w:jc w:val="left"/>
              <w:rPr>
                <w:rFonts w:eastAsia="仿宋_GB2312"/>
                <w:bCs/>
                <w:color w:val="auto"/>
                <w:sz w:val="18"/>
                <w:szCs w:val="18"/>
                <w:highlight w:val="none"/>
              </w:rPr>
            </w:pPr>
            <w:r>
              <w:rPr>
                <w:rFonts w:eastAsia="仿宋_GB2312"/>
                <w:bCs/>
                <w:color w:val="auto"/>
                <w:sz w:val="18"/>
                <w:szCs w:val="18"/>
                <w:highlight w:val="none"/>
              </w:rPr>
              <w:t>Cognitive Training of Applied Chemistry</w:t>
            </w:r>
          </w:p>
        </w:tc>
        <w:tc>
          <w:tcPr>
            <w:tcW w:w="709" w:type="dxa"/>
            <w:vAlign w:val="center"/>
          </w:tcPr>
          <w:p w14:paraId="12FB7FF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85" w:type="dxa"/>
            <w:vAlign w:val="center"/>
          </w:tcPr>
          <w:p w14:paraId="55680D2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1116" w:type="dxa"/>
            <w:vAlign w:val="center"/>
          </w:tcPr>
          <w:p w14:paraId="13CC76E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888" w:type="dxa"/>
            <w:vAlign w:val="center"/>
          </w:tcPr>
          <w:p w14:paraId="25F9E2BE">
            <w:pPr>
              <w:spacing w:line="220" w:lineRule="exact"/>
              <w:jc w:val="center"/>
              <w:rPr>
                <w:rFonts w:eastAsia="仿宋_GB2312"/>
                <w:bCs/>
                <w:color w:val="auto"/>
                <w:sz w:val="18"/>
                <w:szCs w:val="18"/>
                <w:highlight w:val="none"/>
              </w:rPr>
            </w:pPr>
          </w:p>
        </w:tc>
        <w:tc>
          <w:tcPr>
            <w:tcW w:w="1375" w:type="dxa"/>
            <w:vAlign w:val="center"/>
          </w:tcPr>
          <w:p w14:paraId="7E7C6BA9">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CE6988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2761914B">
            <w:pPr>
              <w:spacing w:line="220" w:lineRule="exact"/>
              <w:jc w:val="center"/>
              <w:rPr>
                <w:rFonts w:eastAsia="仿宋_GB2312"/>
                <w:b/>
                <w:color w:val="auto"/>
                <w:sz w:val="18"/>
                <w:szCs w:val="18"/>
                <w:highlight w:val="none"/>
              </w:rPr>
            </w:pPr>
          </w:p>
        </w:tc>
        <w:tc>
          <w:tcPr>
            <w:tcW w:w="1030" w:type="dxa"/>
            <w:vAlign w:val="center"/>
          </w:tcPr>
          <w:p w14:paraId="650FC069">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4081118</w:t>
            </w:r>
          </w:p>
        </w:tc>
        <w:tc>
          <w:tcPr>
            <w:tcW w:w="3490" w:type="dxa"/>
            <w:vAlign w:val="center"/>
          </w:tcPr>
          <w:p w14:paraId="2855780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金工实习</w:t>
            </w:r>
          </w:p>
          <w:p w14:paraId="71E97B81">
            <w:pPr>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Metalworking Practice </w:t>
            </w:r>
          </w:p>
        </w:tc>
        <w:tc>
          <w:tcPr>
            <w:tcW w:w="709" w:type="dxa"/>
            <w:vAlign w:val="center"/>
          </w:tcPr>
          <w:p w14:paraId="2533E61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85" w:type="dxa"/>
            <w:vAlign w:val="center"/>
          </w:tcPr>
          <w:p w14:paraId="530F05A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1116" w:type="dxa"/>
            <w:vAlign w:val="center"/>
          </w:tcPr>
          <w:p w14:paraId="0258B6D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888" w:type="dxa"/>
            <w:vAlign w:val="center"/>
          </w:tcPr>
          <w:p w14:paraId="206AB0B8">
            <w:pPr>
              <w:spacing w:line="220" w:lineRule="exact"/>
              <w:jc w:val="center"/>
              <w:rPr>
                <w:rFonts w:eastAsia="仿宋_GB2312"/>
                <w:bCs/>
                <w:color w:val="auto"/>
                <w:sz w:val="18"/>
                <w:szCs w:val="18"/>
                <w:highlight w:val="none"/>
              </w:rPr>
            </w:pPr>
          </w:p>
        </w:tc>
        <w:tc>
          <w:tcPr>
            <w:tcW w:w="1375" w:type="dxa"/>
            <w:vAlign w:val="center"/>
          </w:tcPr>
          <w:p w14:paraId="380A442F">
            <w:pPr>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5FAA609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3576BB54">
            <w:pPr>
              <w:spacing w:line="220" w:lineRule="exact"/>
              <w:jc w:val="center"/>
              <w:rPr>
                <w:rFonts w:eastAsia="仿宋_GB2312"/>
                <w:b/>
                <w:color w:val="auto"/>
                <w:sz w:val="18"/>
                <w:szCs w:val="18"/>
                <w:highlight w:val="none"/>
              </w:rPr>
            </w:pPr>
          </w:p>
        </w:tc>
        <w:tc>
          <w:tcPr>
            <w:tcW w:w="1030" w:type="dxa"/>
            <w:vAlign w:val="center"/>
          </w:tcPr>
          <w:p w14:paraId="26FD4D39">
            <w:pPr>
              <w:spacing w:line="220" w:lineRule="exact"/>
              <w:jc w:val="center"/>
              <w:rPr>
                <w:rFonts w:hint="default"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4081405</w:t>
            </w:r>
          </w:p>
        </w:tc>
        <w:tc>
          <w:tcPr>
            <w:tcW w:w="3490" w:type="dxa"/>
            <w:vAlign w:val="center"/>
          </w:tcPr>
          <w:p w14:paraId="5E885707">
            <w:pPr>
              <w:spacing w:line="220" w:lineRule="exact"/>
              <w:jc w:val="left"/>
              <w:rPr>
                <w:rFonts w:eastAsia="仿宋_GB2312"/>
                <w:bCs/>
                <w:color w:val="auto"/>
                <w:sz w:val="18"/>
                <w:szCs w:val="18"/>
                <w:highlight w:val="none"/>
              </w:rPr>
            </w:pPr>
            <w:r>
              <w:rPr>
                <w:rFonts w:eastAsia="仿宋_GB2312"/>
                <w:bCs/>
                <w:color w:val="auto"/>
                <w:sz w:val="18"/>
                <w:szCs w:val="18"/>
                <w:highlight w:val="none"/>
              </w:rPr>
              <w:t>Auto CAD设计</w:t>
            </w:r>
          </w:p>
          <w:p w14:paraId="2F7F80C9">
            <w:pPr>
              <w:spacing w:line="220" w:lineRule="exact"/>
              <w:jc w:val="left"/>
              <w:rPr>
                <w:rFonts w:eastAsia="仿宋_GB2312"/>
                <w:bCs/>
                <w:color w:val="auto"/>
                <w:sz w:val="18"/>
                <w:szCs w:val="18"/>
                <w:highlight w:val="none"/>
              </w:rPr>
            </w:pPr>
            <w:r>
              <w:rPr>
                <w:rFonts w:eastAsia="仿宋_GB2312"/>
                <w:bCs/>
                <w:color w:val="auto"/>
                <w:sz w:val="18"/>
                <w:szCs w:val="18"/>
                <w:highlight w:val="none"/>
              </w:rPr>
              <w:t>Auto CAD Design</w:t>
            </w:r>
          </w:p>
        </w:tc>
        <w:tc>
          <w:tcPr>
            <w:tcW w:w="709" w:type="dxa"/>
            <w:vAlign w:val="center"/>
          </w:tcPr>
          <w:p w14:paraId="497C5F4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85" w:type="dxa"/>
            <w:vAlign w:val="center"/>
          </w:tcPr>
          <w:p w14:paraId="43612DB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1116" w:type="dxa"/>
            <w:vAlign w:val="center"/>
          </w:tcPr>
          <w:p w14:paraId="0222D0E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888" w:type="dxa"/>
            <w:vAlign w:val="center"/>
          </w:tcPr>
          <w:p w14:paraId="0CB4A2C2">
            <w:pPr>
              <w:spacing w:line="220" w:lineRule="exact"/>
              <w:jc w:val="center"/>
              <w:rPr>
                <w:rFonts w:eastAsia="仿宋_GB2312"/>
                <w:bCs/>
                <w:color w:val="auto"/>
                <w:sz w:val="18"/>
                <w:szCs w:val="18"/>
                <w:highlight w:val="none"/>
              </w:rPr>
            </w:pPr>
          </w:p>
        </w:tc>
        <w:tc>
          <w:tcPr>
            <w:tcW w:w="1375" w:type="dxa"/>
            <w:vAlign w:val="center"/>
          </w:tcPr>
          <w:p w14:paraId="08D49D7C">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F3350D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2647BD60">
            <w:pPr>
              <w:spacing w:line="220" w:lineRule="exact"/>
              <w:jc w:val="center"/>
              <w:rPr>
                <w:rFonts w:eastAsia="仿宋_GB2312"/>
                <w:b/>
                <w:color w:val="auto"/>
                <w:sz w:val="18"/>
                <w:szCs w:val="18"/>
                <w:highlight w:val="none"/>
              </w:rPr>
            </w:pPr>
          </w:p>
        </w:tc>
        <w:tc>
          <w:tcPr>
            <w:tcW w:w="1030" w:type="dxa"/>
            <w:vAlign w:val="center"/>
          </w:tcPr>
          <w:p w14:paraId="2938D3E2">
            <w:pPr>
              <w:spacing w:line="220" w:lineRule="exact"/>
              <w:jc w:val="center"/>
              <w:rPr>
                <w:rFonts w:hint="default"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4081098</w:t>
            </w:r>
          </w:p>
        </w:tc>
        <w:tc>
          <w:tcPr>
            <w:tcW w:w="3490" w:type="dxa"/>
            <w:vAlign w:val="center"/>
          </w:tcPr>
          <w:p w14:paraId="04254DF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化工原理课程设计</w:t>
            </w:r>
          </w:p>
          <w:p w14:paraId="262B9295">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Course Design of Chemical Engineering Principles </w:t>
            </w:r>
          </w:p>
        </w:tc>
        <w:tc>
          <w:tcPr>
            <w:tcW w:w="709" w:type="dxa"/>
            <w:vAlign w:val="center"/>
          </w:tcPr>
          <w:p w14:paraId="70A31FEA">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2.0</w:t>
            </w:r>
          </w:p>
        </w:tc>
        <w:tc>
          <w:tcPr>
            <w:tcW w:w="585" w:type="dxa"/>
            <w:vAlign w:val="center"/>
          </w:tcPr>
          <w:p w14:paraId="3D0C4048">
            <w:pPr>
              <w:spacing w:line="220" w:lineRule="exact"/>
              <w:ind w:left="-105" w:leftChars="-50" w:right="-105" w:rightChars="-50"/>
              <w:jc w:val="center"/>
              <w:rPr>
                <w:rFonts w:eastAsia="仿宋_GB2312"/>
                <w:bCs/>
                <w:color w:val="auto"/>
                <w:sz w:val="18"/>
                <w:szCs w:val="18"/>
                <w:highlight w:val="none"/>
              </w:rPr>
            </w:pPr>
            <w:r>
              <w:rPr>
                <w:rFonts w:eastAsia="仿宋_GB2312"/>
                <w:bCs/>
                <w:color w:val="auto"/>
                <w:kern w:val="0"/>
                <w:sz w:val="18"/>
                <w:szCs w:val="18"/>
                <w:highlight w:val="none"/>
              </w:rPr>
              <w:t>5</w:t>
            </w:r>
          </w:p>
        </w:tc>
        <w:tc>
          <w:tcPr>
            <w:tcW w:w="1116" w:type="dxa"/>
            <w:vAlign w:val="center"/>
          </w:tcPr>
          <w:p w14:paraId="1A0ACFC4">
            <w:pPr>
              <w:spacing w:line="220" w:lineRule="exact"/>
              <w:ind w:left="-105" w:leftChars="-50" w:right="-105" w:rightChars="-50"/>
              <w:jc w:val="center"/>
              <w:rPr>
                <w:rFonts w:eastAsia="仿宋_GB2312"/>
                <w:bCs/>
                <w:color w:val="auto"/>
                <w:sz w:val="18"/>
                <w:szCs w:val="18"/>
                <w:highlight w:val="none"/>
              </w:rPr>
            </w:pPr>
            <w:r>
              <w:rPr>
                <w:rFonts w:hint="eastAsia" w:eastAsia="仿宋_GB2312"/>
                <w:color w:val="auto"/>
                <w:sz w:val="18"/>
                <w:szCs w:val="18"/>
                <w:highlight w:val="none"/>
              </w:rPr>
              <w:t>2</w:t>
            </w:r>
          </w:p>
        </w:tc>
        <w:tc>
          <w:tcPr>
            <w:tcW w:w="888" w:type="dxa"/>
            <w:vAlign w:val="center"/>
          </w:tcPr>
          <w:p w14:paraId="2BD1623A">
            <w:pPr>
              <w:spacing w:line="220" w:lineRule="exact"/>
              <w:jc w:val="center"/>
              <w:rPr>
                <w:rFonts w:eastAsia="仿宋_GB2312"/>
                <w:bCs/>
                <w:color w:val="auto"/>
                <w:sz w:val="18"/>
                <w:szCs w:val="18"/>
                <w:highlight w:val="none"/>
              </w:rPr>
            </w:pPr>
          </w:p>
        </w:tc>
        <w:tc>
          <w:tcPr>
            <w:tcW w:w="1375" w:type="dxa"/>
            <w:vAlign w:val="center"/>
          </w:tcPr>
          <w:p w14:paraId="1AB2249D">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E349E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2EB0E541">
            <w:pPr>
              <w:spacing w:line="220" w:lineRule="exact"/>
              <w:jc w:val="center"/>
              <w:rPr>
                <w:rFonts w:eastAsia="仿宋_GB2312"/>
                <w:b/>
                <w:color w:val="auto"/>
                <w:sz w:val="18"/>
                <w:szCs w:val="18"/>
                <w:highlight w:val="none"/>
              </w:rPr>
            </w:pPr>
          </w:p>
        </w:tc>
        <w:tc>
          <w:tcPr>
            <w:tcW w:w="1030" w:type="dxa"/>
            <w:vAlign w:val="center"/>
          </w:tcPr>
          <w:p w14:paraId="5357BB57">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4081104</w:t>
            </w:r>
          </w:p>
        </w:tc>
        <w:tc>
          <w:tcPr>
            <w:tcW w:w="3490" w:type="dxa"/>
            <w:vAlign w:val="center"/>
          </w:tcPr>
          <w:p w14:paraId="67BAD271">
            <w:pPr>
              <w:spacing w:line="220" w:lineRule="exact"/>
              <w:jc w:val="left"/>
              <w:rPr>
                <w:rFonts w:eastAsia="仿宋_GB2312"/>
                <w:bCs/>
                <w:color w:val="auto"/>
                <w:sz w:val="18"/>
                <w:szCs w:val="18"/>
                <w:highlight w:val="none"/>
              </w:rPr>
            </w:pPr>
            <w:r>
              <w:rPr>
                <w:rFonts w:eastAsia="仿宋_GB2312"/>
                <w:bCs/>
                <w:color w:val="auto"/>
                <w:sz w:val="18"/>
                <w:szCs w:val="18"/>
                <w:highlight w:val="none"/>
              </w:rPr>
              <w:t>应用化学专业化工生产实习（产教融合课）</w:t>
            </w:r>
          </w:p>
          <w:p w14:paraId="05283117">
            <w:pPr>
              <w:spacing w:line="220" w:lineRule="exact"/>
              <w:jc w:val="left"/>
              <w:rPr>
                <w:rFonts w:eastAsia="仿宋_GB2312"/>
                <w:bCs/>
                <w:color w:val="auto"/>
                <w:sz w:val="18"/>
                <w:szCs w:val="18"/>
                <w:highlight w:val="none"/>
              </w:rPr>
            </w:pPr>
            <w:r>
              <w:rPr>
                <w:rFonts w:eastAsia="仿宋_GB2312"/>
                <w:bCs/>
                <w:color w:val="auto"/>
                <w:sz w:val="18"/>
                <w:szCs w:val="18"/>
                <w:highlight w:val="none"/>
              </w:rPr>
              <w:t>Chemical Production Practice of Applied Chemistry</w:t>
            </w:r>
          </w:p>
        </w:tc>
        <w:tc>
          <w:tcPr>
            <w:tcW w:w="709" w:type="dxa"/>
            <w:vAlign w:val="center"/>
          </w:tcPr>
          <w:p w14:paraId="71EFF26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85" w:type="dxa"/>
            <w:vAlign w:val="center"/>
          </w:tcPr>
          <w:p w14:paraId="1D3267D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1116" w:type="dxa"/>
            <w:vAlign w:val="center"/>
          </w:tcPr>
          <w:p w14:paraId="31C5FBC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888" w:type="dxa"/>
            <w:vAlign w:val="center"/>
          </w:tcPr>
          <w:p w14:paraId="1358808C">
            <w:pPr>
              <w:spacing w:line="220" w:lineRule="exact"/>
              <w:jc w:val="center"/>
              <w:rPr>
                <w:rFonts w:eastAsia="仿宋_GB2312"/>
                <w:bCs/>
                <w:color w:val="auto"/>
                <w:sz w:val="18"/>
                <w:szCs w:val="18"/>
                <w:highlight w:val="none"/>
              </w:rPr>
            </w:pPr>
          </w:p>
        </w:tc>
        <w:tc>
          <w:tcPr>
            <w:tcW w:w="1375" w:type="dxa"/>
            <w:vAlign w:val="center"/>
          </w:tcPr>
          <w:p w14:paraId="45483561">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8F8C96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43BB4E1F">
            <w:pPr>
              <w:spacing w:line="220" w:lineRule="exact"/>
              <w:jc w:val="center"/>
              <w:rPr>
                <w:rFonts w:eastAsia="仿宋_GB2312"/>
                <w:b/>
                <w:color w:val="auto"/>
                <w:sz w:val="18"/>
                <w:szCs w:val="18"/>
                <w:highlight w:val="none"/>
              </w:rPr>
            </w:pPr>
          </w:p>
        </w:tc>
        <w:tc>
          <w:tcPr>
            <w:tcW w:w="1030" w:type="dxa"/>
            <w:vAlign w:val="center"/>
          </w:tcPr>
          <w:p w14:paraId="03B0C66B">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4080314</w:t>
            </w:r>
          </w:p>
        </w:tc>
        <w:tc>
          <w:tcPr>
            <w:tcW w:w="3490" w:type="dxa"/>
            <w:vAlign w:val="center"/>
          </w:tcPr>
          <w:p w14:paraId="2FB8B177">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应用化学专业科研训练与课程论文</w:t>
            </w:r>
          </w:p>
          <w:p w14:paraId="5B7CFDB7">
            <w:pPr>
              <w:spacing w:line="220" w:lineRule="exact"/>
              <w:jc w:val="left"/>
              <w:rPr>
                <w:rFonts w:eastAsia="仿宋_GB2312"/>
                <w:bCs/>
                <w:color w:val="auto"/>
                <w:sz w:val="18"/>
                <w:szCs w:val="18"/>
                <w:highlight w:val="none"/>
              </w:rPr>
            </w:pPr>
            <w:r>
              <w:rPr>
                <w:rFonts w:eastAsia="仿宋_GB2312"/>
                <w:bCs/>
                <w:color w:val="auto"/>
                <w:sz w:val="18"/>
                <w:szCs w:val="18"/>
                <w:highlight w:val="none"/>
              </w:rPr>
              <w:t>Professional Scientific Research Training and Course Paper of Applied Chemistry</w:t>
            </w:r>
          </w:p>
        </w:tc>
        <w:tc>
          <w:tcPr>
            <w:tcW w:w="709" w:type="dxa"/>
            <w:vAlign w:val="center"/>
          </w:tcPr>
          <w:p w14:paraId="651E4D5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85" w:type="dxa"/>
            <w:vAlign w:val="center"/>
          </w:tcPr>
          <w:p w14:paraId="568ADA9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2-7</w:t>
            </w:r>
          </w:p>
        </w:tc>
        <w:tc>
          <w:tcPr>
            <w:tcW w:w="1116" w:type="dxa"/>
            <w:vAlign w:val="center"/>
          </w:tcPr>
          <w:p w14:paraId="27F11C6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888" w:type="dxa"/>
            <w:vAlign w:val="center"/>
          </w:tcPr>
          <w:p w14:paraId="67DBD982">
            <w:pPr>
              <w:spacing w:line="220" w:lineRule="exact"/>
              <w:jc w:val="center"/>
              <w:rPr>
                <w:rFonts w:eastAsia="仿宋_GB2312"/>
                <w:bCs/>
                <w:color w:val="auto"/>
                <w:sz w:val="18"/>
                <w:szCs w:val="18"/>
                <w:highlight w:val="none"/>
              </w:rPr>
            </w:pPr>
          </w:p>
        </w:tc>
        <w:tc>
          <w:tcPr>
            <w:tcW w:w="1375" w:type="dxa"/>
            <w:vAlign w:val="center"/>
          </w:tcPr>
          <w:p w14:paraId="7834499B">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431B93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4B534544">
            <w:pPr>
              <w:spacing w:line="220" w:lineRule="exact"/>
              <w:jc w:val="center"/>
              <w:rPr>
                <w:rFonts w:eastAsia="仿宋_GB2312"/>
                <w:b/>
                <w:color w:val="auto"/>
                <w:sz w:val="18"/>
                <w:szCs w:val="18"/>
                <w:highlight w:val="none"/>
              </w:rPr>
            </w:pPr>
          </w:p>
        </w:tc>
        <w:tc>
          <w:tcPr>
            <w:tcW w:w="1030" w:type="dxa"/>
            <w:vAlign w:val="center"/>
          </w:tcPr>
          <w:p w14:paraId="54951B2B">
            <w:pPr>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4081406</w:t>
            </w:r>
          </w:p>
        </w:tc>
        <w:tc>
          <w:tcPr>
            <w:tcW w:w="3490" w:type="dxa"/>
            <w:vAlign w:val="center"/>
          </w:tcPr>
          <w:p w14:paraId="774015D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精细化工工艺学课程设计</w:t>
            </w:r>
          </w:p>
          <w:p w14:paraId="7091BA8E">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Course Design of Fine Chemical Technology </w:t>
            </w:r>
          </w:p>
        </w:tc>
        <w:tc>
          <w:tcPr>
            <w:tcW w:w="709" w:type="dxa"/>
            <w:vAlign w:val="center"/>
          </w:tcPr>
          <w:p w14:paraId="21AECC4E">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1.0</w:t>
            </w:r>
          </w:p>
        </w:tc>
        <w:tc>
          <w:tcPr>
            <w:tcW w:w="585" w:type="dxa"/>
            <w:vAlign w:val="center"/>
          </w:tcPr>
          <w:p w14:paraId="49E08368">
            <w:pPr>
              <w:spacing w:line="220" w:lineRule="exact"/>
              <w:ind w:left="-105" w:leftChars="-50" w:right="-105" w:rightChars="-50"/>
              <w:jc w:val="center"/>
              <w:rPr>
                <w:rFonts w:eastAsia="仿宋_GB2312"/>
                <w:bCs/>
                <w:color w:val="auto"/>
                <w:sz w:val="18"/>
                <w:szCs w:val="18"/>
                <w:highlight w:val="none"/>
              </w:rPr>
            </w:pPr>
            <w:r>
              <w:rPr>
                <w:rFonts w:eastAsia="仿宋_GB2312"/>
                <w:bCs/>
                <w:color w:val="auto"/>
                <w:kern w:val="0"/>
                <w:sz w:val="18"/>
                <w:szCs w:val="18"/>
                <w:highlight w:val="none"/>
              </w:rPr>
              <w:t>7</w:t>
            </w:r>
          </w:p>
        </w:tc>
        <w:tc>
          <w:tcPr>
            <w:tcW w:w="1116" w:type="dxa"/>
            <w:vAlign w:val="center"/>
          </w:tcPr>
          <w:p w14:paraId="451E1A07">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1</w:t>
            </w:r>
          </w:p>
        </w:tc>
        <w:tc>
          <w:tcPr>
            <w:tcW w:w="888" w:type="dxa"/>
            <w:vAlign w:val="center"/>
          </w:tcPr>
          <w:p w14:paraId="2ED951F1">
            <w:pPr>
              <w:spacing w:line="220" w:lineRule="exact"/>
              <w:jc w:val="center"/>
              <w:rPr>
                <w:rFonts w:eastAsia="仿宋_GB2312"/>
                <w:bCs/>
                <w:color w:val="auto"/>
                <w:sz w:val="18"/>
                <w:szCs w:val="18"/>
                <w:highlight w:val="none"/>
              </w:rPr>
            </w:pPr>
          </w:p>
        </w:tc>
        <w:tc>
          <w:tcPr>
            <w:tcW w:w="1375" w:type="dxa"/>
            <w:vAlign w:val="center"/>
          </w:tcPr>
          <w:p w14:paraId="62294465">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FE8A17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629B9413">
            <w:pPr>
              <w:spacing w:line="220" w:lineRule="exact"/>
              <w:jc w:val="center"/>
              <w:rPr>
                <w:rFonts w:eastAsia="仿宋_GB2312"/>
                <w:b/>
                <w:color w:val="auto"/>
                <w:sz w:val="18"/>
                <w:szCs w:val="18"/>
                <w:highlight w:val="none"/>
              </w:rPr>
            </w:pPr>
          </w:p>
        </w:tc>
        <w:tc>
          <w:tcPr>
            <w:tcW w:w="1030" w:type="dxa"/>
            <w:vAlign w:val="center"/>
          </w:tcPr>
          <w:p w14:paraId="058C8AFA">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4080959</w:t>
            </w:r>
          </w:p>
        </w:tc>
        <w:tc>
          <w:tcPr>
            <w:tcW w:w="3490" w:type="dxa"/>
            <w:vAlign w:val="center"/>
          </w:tcPr>
          <w:p w14:paraId="7BBC45C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化工生产仿真实习</w:t>
            </w:r>
          </w:p>
          <w:p w14:paraId="00CDBC89">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Simulation Practice of Chemical Production </w:t>
            </w:r>
          </w:p>
        </w:tc>
        <w:tc>
          <w:tcPr>
            <w:tcW w:w="709" w:type="dxa"/>
            <w:vAlign w:val="center"/>
          </w:tcPr>
          <w:p w14:paraId="6FC6942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85" w:type="dxa"/>
            <w:vAlign w:val="center"/>
          </w:tcPr>
          <w:p w14:paraId="302DB75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1116" w:type="dxa"/>
            <w:vAlign w:val="center"/>
          </w:tcPr>
          <w:p w14:paraId="64DE711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888" w:type="dxa"/>
            <w:vAlign w:val="center"/>
          </w:tcPr>
          <w:p w14:paraId="44A4A6CA">
            <w:pPr>
              <w:spacing w:line="220" w:lineRule="exact"/>
              <w:jc w:val="center"/>
              <w:rPr>
                <w:rFonts w:eastAsia="仿宋_GB2312"/>
                <w:bCs/>
                <w:color w:val="auto"/>
                <w:sz w:val="18"/>
                <w:szCs w:val="18"/>
                <w:highlight w:val="none"/>
              </w:rPr>
            </w:pPr>
          </w:p>
        </w:tc>
        <w:tc>
          <w:tcPr>
            <w:tcW w:w="1375" w:type="dxa"/>
            <w:vAlign w:val="center"/>
          </w:tcPr>
          <w:p w14:paraId="7B9F78C2">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F19C2C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0A8716CB">
            <w:pPr>
              <w:spacing w:line="220" w:lineRule="exact"/>
              <w:jc w:val="center"/>
              <w:rPr>
                <w:rFonts w:eastAsia="仿宋_GB2312"/>
                <w:b/>
                <w:color w:val="auto"/>
                <w:sz w:val="18"/>
                <w:szCs w:val="18"/>
                <w:highlight w:val="none"/>
              </w:rPr>
            </w:pPr>
          </w:p>
        </w:tc>
        <w:tc>
          <w:tcPr>
            <w:tcW w:w="1030" w:type="dxa"/>
            <w:vAlign w:val="center"/>
          </w:tcPr>
          <w:p w14:paraId="7B8224F0">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4080960</w:t>
            </w:r>
          </w:p>
        </w:tc>
        <w:tc>
          <w:tcPr>
            <w:tcW w:w="3490" w:type="dxa"/>
            <w:vAlign w:val="center"/>
          </w:tcPr>
          <w:p w14:paraId="4ACFF80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化工操作实践</w:t>
            </w:r>
          </w:p>
          <w:p w14:paraId="276C2E71">
            <w:pPr>
              <w:spacing w:line="220" w:lineRule="exact"/>
              <w:jc w:val="left"/>
              <w:rPr>
                <w:rFonts w:eastAsia="仿宋_GB2312"/>
                <w:bCs/>
                <w:color w:val="auto"/>
                <w:sz w:val="18"/>
                <w:szCs w:val="18"/>
                <w:highlight w:val="none"/>
              </w:rPr>
            </w:pPr>
            <w:r>
              <w:rPr>
                <w:rFonts w:eastAsia="仿宋_GB2312"/>
                <w:bCs/>
                <w:color w:val="auto"/>
                <w:sz w:val="18"/>
                <w:szCs w:val="18"/>
                <w:highlight w:val="none"/>
              </w:rPr>
              <w:t>Chemical Operation Practice</w:t>
            </w:r>
          </w:p>
        </w:tc>
        <w:tc>
          <w:tcPr>
            <w:tcW w:w="709" w:type="dxa"/>
            <w:vAlign w:val="center"/>
          </w:tcPr>
          <w:p w14:paraId="7C3E7A7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85" w:type="dxa"/>
            <w:vAlign w:val="center"/>
          </w:tcPr>
          <w:p w14:paraId="03ED2A2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1116" w:type="dxa"/>
            <w:vAlign w:val="center"/>
          </w:tcPr>
          <w:p w14:paraId="3C761A6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888" w:type="dxa"/>
            <w:vAlign w:val="center"/>
          </w:tcPr>
          <w:p w14:paraId="19E039F7">
            <w:pPr>
              <w:spacing w:line="220" w:lineRule="exact"/>
              <w:jc w:val="center"/>
              <w:rPr>
                <w:rFonts w:eastAsia="仿宋_GB2312"/>
                <w:bCs/>
                <w:color w:val="auto"/>
                <w:sz w:val="18"/>
                <w:szCs w:val="18"/>
                <w:highlight w:val="none"/>
              </w:rPr>
            </w:pPr>
          </w:p>
        </w:tc>
        <w:tc>
          <w:tcPr>
            <w:tcW w:w="1375" w:type="dxa"/>
            <w:vAlign w:val="center"/>
          </w:tcPr>
          <w:p w14:paraId="4A1C69F5">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204786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restart"/>
            <w:vAlign w:val="center"/>
          </w:tcPr>
          <w:p w14:paraId="5A533AC4">
            <w:pPr>
              <w:spacing w:line="220" w:lineRule="exact"/>
              <w:jc w:val="center"/>
              <w:rPr>
                <w:rFonts w:eastAsia="仿宋_GB2312"/>
                <w:bCs/>
                <w:color w:val="auto"/>
                <w:sz w:val="18"/>
                <w:szCs w:val="18"/>
                <w:highlight w:val="none"/>
              </w:rPr>
            </w:pPr>
            <w:r>
              <w:rPr>
                <w:rFonts w:eastAsia="仿宋_GB2312"/>
                <w:bCs/>
                <w:color w:val="auto"/>
                <w:sz w:val="18"/>
                <w:szCs w:val="18"/>
                <w:highlight w:val="none"/>
              </w:rPr>
              <w:t>综合实践</w:t>
            </w:r>
          </w:p>
        </w:tc>
        <w:tc>
          <w:tcPr>
            <w:tcW w:w="1030" w:type="dxa"/>
            <w:vAlign w:val="center"/>
          </w:tcPr>
          <w:p w14:paraId="46025A8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4081430</w:t>
            </w:r>
          </w:p>
        </w:tc>
        <w:tc>
          <w:tcPr>
            <w:tcW w:w="3490" w:type="dxa"/>
            <w:vAlign w:val="center"/>
          </w:tcPr>
          <w:p w14:paraId="6358BBE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应用化学专业毕业实习</w:t>
            </w:r>
          </w:p>
          <w:p w14:paraId="5E2D36E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Graduation Practice of Applied Chemistry</w:t>
            </w:r>
          </w:p>
        </w:tc>
        <w:tc>
          <w:tcPr>
            <w:tcW w:w="709" w:type="dxa"/>
            <w:vAlign w:val="center"/>
          </w:tcPr>
          <w:p w14:paraId="079F24C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4.0</w:t>
            </w:r>
          </w:p>
        </w:tc>
        <w:tc>
          <w:tcPr>
            <w:tcW w:w="585" w:type="dxa"/>
            <w:vAlign w:val="center"/>
          </w:tcPr>
          <w:p w14:paraId="7F53250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7-8</w:t>
            </w:r>
          </w:p>
        </w:tc>
        <w:tc>
          <w:tcPr>
            <w:tcW w:w="1116" w:type="dxa"/>
            <w:vAlign w:val="center"/>
          </w:tcPr>
          <w:p w14:paraId="33C19BD3">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888" w:type="dxa"/>
            <w:vAlign w:val="center"/>
          </w:tcPr>
          <w:p w14:paraId="2583AC5F">
            <w:pPr>
              <w:spacing w:line="220" w:lineRule="exact"/>
              <w:jc w:val="center"/>
              <w:rPr>
                <w:rFonts w:eastAsia="仿宋_GB2312"/>
                <w:bCs/>
                <w:color w:val="auto"/>
                <w:sz w:val="18"/>
                <w:szCs w:val="18"/>
                <w:highlight w:val="none"/>
              </w:rPr>
            </w:pPr>
          </w:p>
        </w:tc>
        <w:tc>
          <w:tcPr>
            <w:tcW w:w="1375" w:type="dxa"/>
            <w:vAlign w:val="center"/>
          </w:tcPr>
          <w:p w14:paraId="47786D43">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90DAB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715" w:type="dxa"/>
            <w:vMerge w:val="continue"/>
            <w:vAlign w:val="center"/>
          </w:tcPr>
          <w:p w14:paraId="308B27A9">
            <w:pPr>
              <w:spacing w:line="220" w:lineRule="exact"/>
              <w:jc w:val="center"/>
              <w:rPr>
                <w:rFonts w:eastAsia="仿宋_GB2312"/>
                <w:bCs/>
                <w:color w:val="auto"/>
                <w:sz w:val="18"/>
                <w:szCs w:val="18"/>
                <w:highlight w:val="none"/>
              </w:rPr>
            </w:pPr>
          </w:p>
        </w:tc>
        <w:tc>
          <w:tcPr>
            <w:tcW w:w="1030" w:type="dxa"/>
            <w:vAlign w:val="center"/>
          </w:tcPr>
          <w:p w14:paraId="657D5323">
            <w:pPr>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408</w:t>
            </w:r>
            <w:r>
              <w:rPr>
                <w:rFonts w:hint="eastAsia" w:eastAsia="仿宋_GB2312"/>
                <w:bCs/>
                <w:color w:val="auto"/>
                <w:sz w:val="18"/>
                <w:szCs w:val="18"/>
                <w:highlight w:val="none"/>
                <w:lang w:val="en-US" w:eastAsia="zh-CN"/>
              </w:rPr>
              <w:t>1423</w:t>
            </w:r>
          </w:p>
        </w:tc>
        <w:tc>
          <w:tcPr>
            <w:tcW w:w="3490" w:type="dxa"/>
            <w:vAlign w:val="center"/>
          </w:tcPr>
          <w:p w14:paraId="13EB504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应用化学专业毕业论文（设计）</w:t>
            </w:r>
          </w:p>
          <w:p w14:paraId="4572FF6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Graduation Thesis (Design) of Applied Chemistry</w:t>
            </w:r>
          </w:p>
        </w:tc>
        <w:tc>
          <w:tcPr>
            <w:tcW w:w="709" w:type="dxa"/>
            <w:vAlign w:val="center"/>
          </w:tcPr>
          <w:p w14:paraId="67BD86F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6.0</w:t>
            </w:r>
          </w:p>
        </w:tc>
        <w:tc>
          <w:tcPr>
            <w:tcW w:w="585" w:type="dxa"/>
            <w:vAlign w:val="center"/>
          </w:tcPr>
          <w:p w14:paraId="6CF0469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7-8</w:t>
            </w:r>
          </w:p>
        </w:tc>
        <w:tc>
          <w:tcPr>
            <w:tcW w:w="1116" w:type="dxa"/>
            <w:vAlign w:val="center"/>
          </w:tcPr>
          <w:p w14:paraId="58D0EEEA">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888" w:type="dxa"/>
            <w:vAlign w:val="center"/>
          </w:tcPr>
          <w:p w14:paraId="626A5BC0">
            <w:pPr>
              <w:spacing w:line="220" w:lineRule="exact"/>
              <w:jc w:val="center"/>
              <w:rPr>
                <w:rFonts w:eastAsia="仿宋_GB2312"/>
                <w:bCs/>
                <w:color w:val="auto"/>
                <w:sz w:val="18"/>
                <w:szCs w:val="18"/>
                <w:highlight w:val="none"/>
              </w:rPr>
            </w:pPr>
          </w:p>
        </w:tc>
        <w:tc>
          <w:tcPr>
            <w:tcW w:w="1375" w:type="dxa"/>
            <w:vAlign w:val="center"/>
          </w:tcPr>
          <w:p w14:paraId="254EBF4D">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2E1FDA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5235" w:type="dxa"/>
            <w:gridSpan w:val="3"/>
            <w:vAlign w:val="center"/>
          </w:tcPr>
          <w:p w14:paraId="7C805A0C">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709" w:type="dxa"/>
            <w:vAlign w:val="center"/>
          </w:tcPr>
          <w:p w14:paraId="630B79C4">
            <w:pPr>
              <w:spacing w:line="220" w:lineRule="exact"/>
              <w:jc w:val="center"/>
              <w:rPr>
                <w:rFonts w:eastAsia="仿宋_GB2312"/>
                <w:b/>
                <w:color w:val="auto"/>
                <w:sz w:val="18"/>
                <w:szCs w:val="18"/>
                <w:highlight w:val="none"/>
              </w:rPr>
            </w:pPr>
            <w:r>
              <w:rPr>
                <w:rFonts w:eastAsia="仿宋_GB2312"/>
                <w:b/>
                <w:color w:val="auto"/>
                <w:sz w:val="18"/>
                <w:szCs w:val="18"/>
                <w:highlight w:val="none"/>
              </w:rPr>
              <w:t>35</w:t>
            </w:r>
          </w:p>
        </w:tc>
        <w:tc>
          <w:tcPr>
            <w:tcW w:w="585" w:type="dxa"/>
            <w:vAlign w:val="center"/>
          </w:tcPr>
          <w:p w14:paraId="4A4B3456">
            <w:pPr>
              <w:spacing w:line="220" w:lineRule="exact"/>
              <w:jc w:val="center"/>
              <w:rPr>
                <w:rFonts w:eastAsia="仿宋_GB2312"/>
                <w:b/>
                <w:color w:val="auto"/>
                <w:sz w:val="18"/>
                <w:szCs w:val="18"/>
                <w:highlight w:val="none"/>
              </w:rPr>
            </w:pPr>
          </w:p>
        </w:tc>
        <w:tc>
          <w:tcPr>
            <w:tcW w:w="1116" w:type="dxa"/>
            <w:vAlign w:val="center"/>
          </w:tcPr>
          <w:p w14:paraId="4223A2CE">
            <w:pPr>
              <w:spacing w:line="220" w:lineRule="exact"/>
              <w:jc w:val="center"/>
              <w:rPr>
                <w:rFonts w:eastAsia="仿宋_GB2312"/>
                <w:b/>
                <w:color w:val="auto"/>
                <w:sz w:val="18"/>
                <w:szCs w:val="18"/>
                <w:highlight w:val="none"/>
              </w:rPr>
            </w:pPr>
            <w:r>
              <w:rPr>
                <w:rFonts w:eastAsia="仿宋_GB2312"/>
                <w:b/>
                <w:color w:val="auto"/>
                <w:sz w:val="18"/>
                <w:szCs w:val="18"/>
                <w:highlight w:val="none"/>
              </w:rPr>
              <w:t>2</w:t>
            </w:r>
            <w:r>
              <w:rPr>
                <w:rFonts w:hint="eastAsia" w:eastAsia="仿宋_GB2312"/>
                <w:b/>
                <w:color w:val="auto"/>
                <w:sz w:val="18"/>
                <w:szCs w:val="18"/>
                <w:highlight w:val="none"/>
              </w:rPr>
              <w:t>8</w:t>
            </w:r>
            <w:r>
              <w:rPr>
                <w:rFonts w:eastAsia="仿宋_GB2312"/>
                <w:b/>
                <w:color w:val="auto"/>
                <w:sz w:val="18"/>
                <w:szCs w:val="18"/>
                <w:highlight w:val="none"/>
              </w:rPr>
              <w:t>-2</w:t>
            </w:r>
            <w:r>
              <w:rPr>
                <w:rFonts w:hint="eastAsia" w:eastAsia="仿宋_GB2312"/>
                <w:b/>
                <w:color w:val="auto"/>
                <w:sz w:val="18"/>
                <w:szCs w:val="18"/>
                <w:highlight w:val="none"/>
              </w:rPr>
              <w:t>9</w:t>
            </w:r>
            <w:r>
              <w:rPr>
                <w:rFonts w:eastAsia="仿宋_GB2312"/>
                <w:b/>
                <w:color w:val="auto"/>
                <w:sz w:val="18"/>
                <w:szCs w:val="18"/>
                <w:highlight w:val="none"/>
              </w:rPr>
              <w:t>+ (6)</w:t>
            </w:r>
          </w:p>
        </w:tc>
        <w:tc>
          <w:tcPr>
            <w:tcW w:w="888" w:type="dxa"/>
            <w:vAlign w:val="center"/>
          </w:tcPr>
          <w:p w14:paraId="6C299153">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1375" w:type="dxa"/>
            <w:vAlign w:val="center"/>
          </w:tcPr>
          <w:p w14:paraId="11B90ADA">
            <w:pPr>
              <w:spacing w:line="220" w:lineRule="exact"/>
              <w:jc w:val="center"/>
              <w:rPr>
                <w:rFonts w:eastAsia="仿宋_GB2312"/>
                <w:b/>
                <w:color w:val="auto"/>
                <w:sz w:val="18"/>
                <w:szCs w:val="18"/>
                <w:highlight w:val="none"/>
              </w:rPr>
            </w:pPr>
          </w:p>
        </w:tc>
      </w:tr>
    </w:tbl>
    <w:p w14:paraId="32CD9D55">
      <w:pPr>
        <w:tabs>
          <w:tab w:val="left" w:pos="2313"/>
        </w:tabs>
        <w:spacing w:line="320" w:lineRule="exact"/>
        <w:jc w:val="left"/>
        <w:rPr>
          <w:rFonts w:eastAsia="仿宋_GB2312"/>
          <w:color w:val="auto"/>
          <w:sz w:val="24"/>
          <w:highlight w:val="none"/>
        </w:rPr>
      </w:pPr>
      <w:r>
        <w:rPr>
          <w:rFonts w:eastAsia="仿宋_GB2312"/>
          <w:color w:val="auto"/>
          <w:sz w:val="24"/>
          <w:highlight w:val="none"/>
        </w:rPr>
        <w:tab/>
      </w:r>
    </w:p>
    <w:sectPr>
      <w:headerReference r:id="rId7" w:type="even"/>
      <w:pgSz w:w="11906" w:h="16838"/>
      <w:pgMar w:top="907" w:right="1134" w:bottom="1021" w:left="1134" w:header="567" w:footer="992" w:gutter="0"/>
      <w:pgNumType w:fmt="numberInDash" w:chapStyle="1"/>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汉仪书宋二简">
    <w:altName w:val="宋体"/>
    <w:panose1 w:val="00000000000000000000"/>
    <w:charset w:val="86"/>
    <w:family w:val="modern"/>
    <w:pitch w:val="default"/>
    <w:sig w:usb0="00000000" w:usb1="00000000" w:usb2="00000012" w:usb3="00000000" w:csb0="00040000" w:csb1="00000000"/>
  </w:font>
  <w:font w:name="方正书宋简体">
    <w:altName w:val="宋体"/>
    <w:panose1 w:val="00000000000000000000"/>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1D2F">
    <w:pPr>
      <w:pStyle w:val="16"/>
      <w:jc w:val="right"/>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B2E615">
                          <w:pPr>
                            <w:pStyle w:val="16"/>
                            <w:jc w:val="right"/>
                            <w:rPr>
                              <w:sz w:val="24"/>
                              <w:szCs w:val="24"/>
                            </w:rPr>
                          </w:pPr>
                          <w:r>
                            <w:rPr>
                              <w:rFonts w:eastAsia="仿宋_GB2312"/>
                              <w:sz w:val="24"/>
                              <w:szCs w:val="24"/>
                            </w:rPr>
                            <w:fldChar w:fldCharType="begin"/>
                          </w:r>
                          <w:r>
                            <w:rPr>
                              <w:rFonts w:eastAsia="仿宋_GB2312"/>
                              <w:sz w:val="24"/>
                              <w:szCs w:val="24"/>
                            </w:rPr>
                            <w:instrText xml:space="preserve">PAGE   \* MERGEFORMAT</w:instrText>
                          </w:r>
                          <w:r>
                            <w:rPr>
                              <w:rFonts w:eastAsia="仿宋_GB2312"/>
                              <w:sz w:val="24"/>
                              <w:szCs w:val="24"/>
                            </w:rPr>
                            <w:fldChar w:fldCharType="separate"/>
                          </w:r>
                          <w:r>
                            <w:rPr>
                              <w:rFonts w:eastAsia="仿宋_GB2312"/>
                              <w:sz w:val="24"/>
                              <w:szCs w:val="24"/>
                              <w:lang w:val="zh-CN"/>
                            </w:rPr>
                            <w:t>-</w:t>
                          </w:r>
                          <w:r>
                            <w:rPr>
                              <w:rFonts w:eastAsia="仿宋_GB2312"/>
                              <w:sz w:val="24"/>
                              <w:szCs w:val="24"/>
                            </w:rPr>
                            <w:t xml:space="preserve"> 1 -</w:t>
                          </w:r>
                          <w:r>
                            <w:rPr>
                              <w:rFonts w:eastAsia="仿宋_GB2312"/>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7B2E615">
                    <w:pPr>
                      <w:pStyle w:val="16"/>
                      <w:jc w:val="right"/>
                      <w:rPr>
                        <w:sz w:val="24"/>
                        <w:szCs w:val="24"/>
                      </w:rPr>
                    </w:pPr>
                    <w:r>
                      <w:rPr>
                        <w:rFonts w:eastAsia="仿宋_GB2312"/>
                        <w:sz w:val="24"/>
                        <w:szCs w:val="24"/>
                      </w:rPr>
                      <w:fldChar w:fldCharType="begin"/>
                    </w:r>
                    <w:r>
                      <w:rPr>
                        <w:rFonts w:eastAsia="仿宋_GB2312"/>
                        <w:sz w:val="24"/>
                        <w:szCs w:val="24"/>
                      </w:rPr>
                      <w:instrText xml:space="preserve">PAGE   \* MERGEFORMAT</w:instrText>
                    </w:r>
                    <w:r>
                      <w:rPr>
                        <w:rFonts w:eastAsia="仿宋_GB2312"/>
                        <w:sz w:val="24"/>
                        <w:szCs w:val="24"/>
                      </w:rPr>
                      <w:fldChar w:fldCharType="separate"/>
                    </w:r>
                    <w:r>
                      <w:rPr>
                        <w:rFonts w:eastAsia="仿宋_GB2312"/>
                        <w:sz w:val="24"/>
                        <w:szCs w:val="24"/>
                        <w:lang w:val="zh-CN"/>
                      </w:rPr>
                      <w:t>-</w:t>
                    </w:r>
                    <w:r>
                      <w:rPr>
                        <w:rFonts w:eastAsia="仿宋_GB2312"/>
                        <w:sz w:val="24"/>
                        <w:szCs w:val="24"/>
                      </w:rPr>
                      <w:t xml:space="preserve"> 1 -</w:t>
                    </w:r>
                    <w:r>
                      <w:rPr>
                        <w:rFonts w:eastAsia="仿宋_GB2312"/>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5E542">
    <w:pPr>
      <w:pStyle w:val="16"/>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24 -</w:t>
    </w:r>
    <w:r>
      <w:rPr>
        <w:rFonts w:hint="eastAsia" w:ascii="仿宋_GB2312" w:eastAsia="仿宋_GB2312"/>
        <w:sz w:val="30"/>
        <w:szCs w:val="30"/>
      </w:rPr>
      <w:fldChar w:fldCharType="end"/>
    </w:r>
  </w:p>
  <w:p w14:paraId="49C8E047">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228B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78CB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C29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02DB1"/>
    <w:multiLevelType w:val="multilevel"/>
    <w:tmpl w:val="8B302DB1"/>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172A27"/>
    <w:rsid w:val="00000A37"/>
    <w:rsid w:val="000013FA"/>
    <w:rsid w:val="00001B3B"/>
    <w:rsid w:val="00002C85"/>
    <w:rsid w:val="00002CAD"/>
    <w:rsid w:val="00004512"/>
    <w:rsid w:val="00004B02"/>
    <w:rsid w:val="000056C8"/>
    <w:rsid w:val="00005C43"/>
    <w:rsid w:val="0000761F"/>
    <w:rsid w:val="00012BBD"/>
    <w:rsid w:val="00015831"/>
    <w:rsid w:val="0001583E"/>
    <w:rsid w:val="00017DF2"/>
    <w:rsid w:val="0002011B"/>
    <w:rsid w:val="0002394A"/>
    <w:rsid w:val="00024FDF"/>
    <w:rsid w:val="00030B31"/>
    <w:rsid w:val="00031950"/>
    <w:rsid w:val="00031B30"/>
    <w:rsid w:val="00031E89"/>
    <w:rsid w:val="0003219F"/>
    <w:rsid w:val="000324C3"/>
    <w:rsid w:val="00032836"/>
    <w:rsid w:val="00032DDB"/>
    <w:rsid w:val="000343B6"/>
    <w:rsid w:val="00040187"/>
    <w:rsid w:val="00040326"/>
    <w:rsid w:val="00040E12"/>
    <w:rsid w:val="00041169"/>
    <w:rsid w:val="000421CE"/>
    <w:rsid w:val="000432B1"/>
    <w:rsid w:val="0004346F"/>
    <w:rsid w:val="00043D9B"/>
    <w:rsid w:val="00044A8C"/>
    <w:rsid w:val="00046E3A"/>
    <w:rsid w:val="00047B01"/>
    <w:rsid w:val="0005107C"/>
    <w:rsid w:val="00052EE6"/>
    <w:rsid w:val="00054EDC"/>
    <w:rsid w:val="00055839"/>
    <w:rsid w:val="000558C0"/>
    <w:rsid w:val="0005592E"/>
    <w:rsid w:val="0005605E"/>
    <w:rsid w:val="000606F0"/>
    <w:rsid w:val="000611AD"/>
    <w:rsid w:val="00062499"/>
    <w:rsid w:val="00065098"/>
    <w:rsid w:val="00066355"/>
    <w:rsid w:val="00067054"/>
    <w:rsid w:val="0007045F"/>
    <w:rsid w:val="00070981"/>
    <w:rsid w:val="0007212A"/>
    <w:rsid w:val="00084731"/>
    <w:rsid w:val="00085D29"/>
    <w:rsid w:val="000860BD"/>
    <w:rsid w:val="0008707D"/>
    <w:rsid w:val="00094BF8"/>
    <w:rsid w:val="00097007"/>
    <w:rsid w:val="000977AE"/>
    <w:rsid w:val="000A1DD2"/>
    <w:rsid w:val="000A28AB"/>
    <w:rsid w:val="000A45C9"/>
    <w:rsid w:val="000A4A38"/>
    <w:rsid w:val="000A4D5D"/>
    <w:rsid w:val="000A5891"/>
    <w:rsid w:val="000A5948"/>
    <w:rsid w:val="000A5D51"/>
    <w:rsid w:val="000B0EB5"/>
    <w:rsid w:val="000B17DB"/>
    <w:rsid w:val="000B21C5"/>
    <w:rsid w:val="000B22C3"/>
    <w:rsid w:val="000B3475"/>
    <w:rsid w:val="000B37C3"/>
    <w:rsid w:val="000B461E"/>
    <w:rsid w:val="000B4F29"/>
    <w:rsid w:val="000B5749"/>
    <w:rsid w:val="000B5C1E"/>
    <w:rsid w:val="000C207F"/>
    <w:rsid w:val="000C3591"/>
    <w:rsid w:val="000C4D6B"/>
    <w:rsid w:val="000C5273"/>
    <w:rsid w:val="000C5AF9"/>
    <w:rsid w:val="000D2016"/>
    <w:rsid w:val="000D2116"/>
    <w:rsid w:val="000D4BE7"/>
    <w:rsid w:val="000D553A"/>
    <w:rsid w:val="000D652F"/>
    <w:rsid w:val="000D65A1"/>
    <w:rsid w:val="000D7D4B"/>
    <w:rsid w:val="000E179B"/>
    <w:rsid w:val="000E24DD"/>
    <w:rsid w:val="000E38CA"/>
    <w:rsid w:val="000E48FE"/>
    <w:rsid w:val="000E51B3"/>
    <w:rsid w:val="000E6AC5"/>
    <w:rsid w:val="000E772E"/>
    <w:rsid w:val="000F0BFA"/>
    <w:rsid w:val="000F3A72"/>
    <w:rsid w:val="000F3AE2"/>
    <w:rsid w:val="000F4322"/>
    <w:rsid w:val="000F52DD"/>
    <w:rsid w:val="000F61AF"/>
    <w:rsid w:val="000F61CF"/>
    <w:rsid w:val="000F6897"/>
    <w:rsid w:val="000F690F"/>
    <w:rsid w:val="000F7528"/>
    <w:rsid w:val="000F77B0"/>
    <w:rsid w:val="00100774"/>
    <w:rsid w:val="00100DE1"/>
    <w:rsid w:val="00100EC9"/>
    <w:rsid w:val="00103D40"/>
    <w:rsid w:val="00104B13"/>
    <w:rsid w:val="001054BF"/>
    <w:rsid w:val="00105771"/>
    <w:rsid w:val="00111BB4"/>
    <w:rsid w:val="001122DB"/>
    <w:rsid w:val="001135D4"/>
    <w:rsid w:val="00113D8E"/>
    <w:rsid w:val="001179AD"/>
    <w:rsid w:val="00117A4E"/>
    <w:rsid w:val="00117C25"/>
    <w:rsid w:val="00117F94"/>
    <w:rsid w:val="001214AD"/>
    <w:rsid w:val="00121F2F"/>
    <w:rsid w:val="00122C58"/>
    <w:rsid w:val="00123245"/>
    <w:rsid w:val="00124F20"/>
    <w:rsid w:val="00124F26"/>
    <w:rsid w:val="00126E3D"/>
    <w:rsid w:val="00127CF4"/>
    <w:rsid w:val="00130E53"/>
    <w:rsid w:val="00132682"/>
    <w:rsid w:val="00132DED"/>
    <w:rsid w:val="0013350B"/>
    <w:rsid w:val="001336EB"/>
    <w:rsid w:val="001379A2"/>
    <w:rsid w:val="00137FE9"/>
    <w:rsid w:val="001405BD"/>
    <w:rsid w:val="00141652"/>
    <w:rsid w:val="0014428F"/>
    <w:rsid w:val="00145334"/>
    <w:rsid w:val="001471DC"/>
    <w:rsid w:val="0015252F"/>
    <w:rsid w:val="001534E0"/>
    <w:rsid w:val="00154349"/>
    <w:rsid w:val="001556D7"/>
    <w:rsid w:val="0015585A"/>
    <w:rsid w:val="00160942"/>
    <w:rsid w:val="0016183D"/>
    <w:rsid w:val="001629F8"/>
    <w:rsid w:val="00162CFC"/>
    <w:rsid w:val="00165B89"/>
    <w:rsid w:val="00165D21"/>
    <w:rsid w:val="00165DA7"/>
    <w:rsid w:val="00167CB5"/>
    <w:rsid w:val="00167D10"/>
    <w:rsid w:val="0017098E"/>
    <w:rsid w:val="00172A27"/>
    <w:rsid w:val="00173F80"/>
    <w:rsid w:val="00174A6E"/>
    <w:rsid w:val="0017502B"/>
    <w:rsid w:val="00177C9D"/>
    <w:rsid w:val="00180CD0"/>
    <w:rsid w:val="00183159"/>
    <w:rsid w:val="00183E86"/>
    <w:rsid w:val="00184886"/>
    <w:rsid w:val="00184A5A"/>
    <w:rsid w:val="00184D51"/>
    <w:rsid w:val="00185E56"/>
    <w:rsid w:val="00186E37"/>
    <w:rsid w:val="001877B5"/>
    <w:rsid w:val="0019162F"/>
    <w:rsid w:val="0019183F"/>
    <w:rsid w:val="00191C20"/>
    <w:rsid w:val="0019215E"/>
    <w:rsid w:val="001A187E"/>
    <w:rsid w:val="001A2085"/>
    <w:rsid w:val="001A259E"/>
    <w:rsid w:val="001A3D5C"/>
    <w:rsid w:val="001A5B04"/>
    <w:rsid w:val="001A7C76"/>
    <w:rsid w:val="001B148F"/>
    <w:rsid w:val="001B1FA0"/>
    <w:rsid w:val="001B2BD6"/>
    <w:rsid w:val="001B3562"/>
    <w:rsid w:val="001B36B4"/>
    <w:rsid w:val="001B42C7"/>
    <w:rsid w:val="001B4619"/>
    <w:rsid w:val="001B5100"/>
    <w:rsid w:val="001B57F7"/>
    <w:rsid w:val="001B5964"/>
    <w:rsid w:val="001B5A9D"/>
    <w:rsid w:val="001B6BE6"/>
    <w:rsid w:val="001B6C58"/>
    <w:rsid w:val="001B7512"/>
    <w:rsid w:val="001C1051"/>
    <w:rsid w:val="001C364F"/>
    <w:rsid w:val="001C5180"/>
    <w:rsid w:val="001D0AC4"/>
    <w:rsid w:val="001D0E1E"/>
    <w:rsid w:val="001D1DBB"/>
    <w:rsid w:val="001D1E62"/>
    <w:rsid w:val="001D295D"/>
    <w:rsid w:val="001D3963"/>
    <w:rsid w:val="001D47EE"/>
    <w:rsid w:val="001D5351"/>
    <w:rsid w:val="001E0F8E"/>
    <w:rsid w:val="001E164A"/>
    <w:rsid w:val="001E1A9F"/>
    <w:rsid w:val="001E552F"/>
    <w:rsid w:val="001E61E1"/>
    <w:rsid w:val="001F1625"/>
    <w:rsid w:val="001F1BE8"/>
    <w:rsid w:val="001F24CE"/>
    <w:rsid w:val="001F3FCF"/>
    <w:rsid w:val="001F748A"/>
    <w:rsid w:val="001F764D"/>
    <w:rsid w:val="002001D4"/>
    <w:rsid w:val="00200947"/>
    <w:rsid w:val="00204B95"/>
    <w:rsid w:val="00205100"/>
    <w:rsid w:val="00205EE5"/>
    <w:rsid w:val="00206373"/>
    <w:rsid w:val="0020644C"/>
    <w:rsid w:val="0020644E"/>
    <w:rsid w:val="002073B9"/>
    <w:rsid w:val="00207C7F"/>
    <w:rsid w:val="0021436F"/>
    <w:rsid w:val="002148A8"/>
    <w:rsid w:val="0021513F"/>
    <w:rsid w:val="0021643B"/>
    <w:rsid w:val="00216890"/>
    <w:rsid w:val="00216B58"/>
    <w:rsid w:val="00223410"/>
    <w:rsid w:val="00230188"/>
    <w:rsid w:val="0023270F"/>
    <w:rsid w:val="002338D6"/>
    <w:rsid w:val="00234153"/>
    <w:rsid w:val="002358A1"/>
    <w:rsid w:val="00236EA7"/>
    <w:rsid w:val="0023734C"/>
    <w:rsid w:val="00240020"/>
    <w:rsid w:val="00240902"/>
    <w:rsid w:val="00240BF2"/>
    <w:rsid w:val="00241466"/>
    <w:rsid w:val="002435A8"/>
    <w:rsid w:val="00244084"/>
    <w:rsid w:val="00244838"/>
    <w:rsid w:val="00244D41"/>
    <w:rsid w:val="00246C24"/>
    <w:rsid w:val="00247211"/>
    <w:rsid w:val="002515AA"/>
    <w:rsid w:val="002538CA"/>
    <w:rsid w:val="00254F47"/>
    <w:rsid w:val="00255D19"/>
    <w:rsid w:val="00256986"/>
    <w:rsid w:val="00260A78"/>
    <w:rsid w:val="00261ECD"/>
    <w:rsid w:val="00263F5B"/>
    <w:rsid w:val="0026435C"/>
    <w:rsid w:val="002643CE"/>
    <w:rsid w:val="002644B5"/>
    <w:rsid w:val="00267BA2"/>
    <w:rsid w:val="0027063F"/>
    <w:rsid w:val="00271469"/>
    <w:rsid w:val="002725F1"/>
    <w:rsid w:val="0027443C"/>
    <w:rsid w:val="00274638"/>
    <w:rsid w:val="002747A3"/>
    <w:rsid w:val="00276D62"/>
    <w:rsid w:val="00276DA9"/>
    <w:rsid w:val="00277596"/>
    <w:rsid w:val="00277853"/>
    <w:rsid w:val="0028131C"/>
    <w:rsid w:val="00282F0B"/>
    <w:rsid w:val="0029061C"/>
    <w:rsid w:val="00293C97"/>
    <w:rsid w:val="00294441"/>
    <w:rsid w:val="002946AF"/>
    <w:rsid w:val="00294E11"/>
    <w:rsid w:val="002951AC"/>
    <w:rsid w:val="002952E8"/>
    <w:rsid w:val="00297517"/>
    <w:rsid w:val="00297552"/>
    <w:rsid w:val="00297D69"/>
    <w:rsid w:val="002A024B"/>
    <w:rsid w:val="002A33B2"/>
    <w:rsid w:val="002A5577"/>
    <w:rsid w:val="002A59A7"/>
    <w:rsid w:val="002A59C0"/>
    <w:rsid w:val="002A60AE"/>
    <w:rsid w:val="002A6837"/>
    <w:rsid w:val="002A69A7"/>
    <w:rsid w:val="002A6C8E"/>
    <w:rsid w:val="002A726C"/>
    <w:rsid w:val="002A7AB0"/>
    <w:rsid w:val="002A7B29"/>
    <w:rsid w:val="002B04AA"/>
    <w:rsid w:val="002B117F"/>
    <w:rsid w:val="002B1A77"/>
    <w:rsid w:val="002B1FB4"/>
    <w:rsid w:val="002B28C4"/>
    <w:rsid w:val="002B2C22"/>
    <w:rsid w:val="002B34E0"/>
    <w:rsid w:val="002B449F"/>
    <w:rsid w:val="002B588A"/>
    <w:rsid w:val="002B5B74"/>
    <w:rsid w:val="002B7FB6"/>
    <w:rsid w:val="002C11FA"/>
    <w:rsid w:val="002C25C5"/>
    <w:rsid w:val="002C2DB2"/>
    <w:rsid w:val="002C3424"/>
    <w:rsid w:val="002C36D2"/>
    <w:rsid w:val="002C5183"/>
    <w:rsid w:val="002C582F"/>
    <w:rsid w:val="002D026F"/>
    <w:rsid w:val="002D14D6"/>
    <w:rsid w:val="002D24CE"/>
    <w:rsid w:val="002D2DF1"/>
    <w:rsid w:val="002D4B20"/>
    <w:rsid w:val="002D5BD7"/>
    <w:rsid w:val="002D6262"/>
    <w:rsid w:val="002D7CE2"/>
    <w:rsid w:val="002E2109"/>
    <w:rsid w:val="002E336B"/>
    <w:rsid w:val="002E4B11"/>
    <w:rsid w:val="002E513E"/>
    <w:rsid w:val="002E5F69"/>
    <w:rsid w:val="002E6324"/>
    <w:rsid w:val="002E6CAA"/>
    <w:rsid w:val="002E740D"/>
    <w:rsid w:val="002F0DEE"/>
    <w:rsid w:val="002F21CF"/>
    <w:rsid w:val="002F5EAC"/>
    <w:rsid w:val="002F68A9"/>
    <w:rsid w:val="002F7111"/>
    <w:rsid w:val="002F7522"/>
    <w:rsid w:val="002F775C"/>
    <w:rsid w:val="00301539"/>
    <w:rsid w:val="003020C4"/>
    <w:rsid w:val="00303474"/>
    <w:rsid w:val="00303954"/>
    <w:rsid w:val="0030474A"/>
    <w:rsid w:val="00304871"/>
    <w:rsid w:val="00304A5B"/>
    <w:rsid w:val="00304D35"/>
    <w:rsid w:val="003054F7"/>
    <w:rsid w:val="0030650E"/>
    <w:rsid w:val="00306DA0"/>
    <w:rsid w:val="00307E30"/>
    <w:rsid w:val="0031130A"/>
    <w:rsid w:val="00311376"/>
    <w:rsid w:val="00312AA4"/>
    <w:rsid w:val="00313B50"/>
    <w:rsid w:val="00313D8E"/>
    <w:rsid w:val="0031708C"/>
    <w:rsid w:val="00321AB6"/>
    <w:rsid w:val="00321F3F"/>
    <w:rsid w:val="0032343A"/>
    <w:rsid w:val="0032446F"/>
    <w:rsid w:val="003251BC"/>
    <w:rsid w:val="00325749"/>
    <w:rsid w:val="00325F90"/>
    <w:rsid w:val="00327205"/>
    <w:rsid w:val="003279E5"/>
    <w:rsid w:val="00331EC1"/>
    <w:rsid w:val="00332073"/>
    <w:rsid w:val="0033269E"/>
    <w:rsid w:val="003344C8"/>
    <w:rsid w:val="00335B06"/>
    <w:rsid w:val="00337010"/>
    <w:rsid w:val="00340C2A"/>
    <w:rsid w:val="003410EF"/>
    <w:rsid w:val="00343E67"/>
    <w:rsid w:val="00345F4F"/>
    <w:rsid w:val="0034747E"/>
    <w:rsid w:val="003528EB"/>
    <w:rsid w:val="00353B51"/>
    <w:rsid w:val="003542D6"/>
    <w:rsid w:val="00354416"/>
    <w:rsid w:val="00354C37"/>
    <w:rsid w:val="00355136"/>
    <w:rsid w:val="00355367"/>
    <w:rsid w:val="003559BB"/>
    <w:rsid w:val="0035698E"/>
    <w:rsid w:val="00360FE0"/>
    <w:rsid w:val="00362254"/>
    <w:rsid w:val="003629D2"/>
    <w:rsid w:val="00362D5F"/>
    <w:rsid w:val="00365DC8"/>
    <w:rsid w:val="00370ADE"/>
    <w:rsid w:val="00373340"/>
    <w:rsid w:val="00373676"/>
    <w:rsid w:val="00373688"/>
    <w:rsid w:val="00373B53"/>
    <w:rsid w:val="00373F6F"/>
    <w:rsid w:val="00374805"/>
    <w:rsid w:val="00374FCF"/>
    <w:rsid w:val="0037542B"/>
    <w:rsid w:val="00376B36"/>
    <w:rsid w:val="003776BF"/>
    <w:rsid w:val="0038034B"/>
    <w:rsid w:val="003824AC"/>
    <w:rsid w:val="0038322B"/>
    <w:rsid w:val="00384048"/>
    <w:rsid w:val="003853CE"/>
    <w:rsid w:val="0038560F"/>
    <w:rsid w:val="003857D0"/>
    <w:rsid w:val="0038694A"/>
    <w:rsid w:val="00386C18"/>
    <w:rsid w:val="0038782C"/>
    <w:rsid w:val="003916EE"/>
    <w:rsid w:val="00391B1C"/>
    <w:rsid w:val="003927C7"/>
    <w:rsid w:val="00392A07"/>
    <w:rsid w:val="003936FC"/>
    <w:rsid w:val="00395A1A"/>
    <w:rsid w:val="003A1268"/>
    <w:rsid w:val="003A3254"/>
    <w:rsid w:val="003A3885"/>
    <w:rsid w:val="003A612F"/>
    <w:rsid w:val="003A75FB"/>
    <w:rsid w:val="003B02F7"/>
    <w:rsid w:val="003B1D75"/>
    <w:rsid w:val="003B21D7"/>
    <w:rsid w:val="003B22DA"/>
    <w:rsid w:val="003B434D"/>
    <w:rsid w:val="003B47F6"/>
    <w:rsid w:val="003B4C4F"/>
    <w:rsid w:val="003B7930"/>
    <w:rsid w:val="003C00E9"/>
    <w:rsid w:val="003C0EBC"/>
    <w:rsid w:val="003C7963"/>
    <w:rsid w:val="003D157F"/>
    <w:rsid w:val="003D2C84"/>
    <w:rsid w:val="003D6F41"/>
    <w:rsid w:val="003E102D"/>
    <w:rsid w:val="003E4A3E"/>
    <w:rsid w:val="003E7996"/>
    <w:rsid w:val="003F136D"/>
    <w:rsid w:val="003F1CEE"/>
    <w:rsid w:val="003F292C"/>
    <w:rsid w:val="003F29CF"/>
    <w:rsid w:val="003F47EA"/>
    <w:rsid w:val="003F6202"/>
    <w:rsid w:val="00402A64"/>
    <w:rsid w:val="00402F50"/>
    <w:rsid w:val="0040340F"/>
    <w:rsid w:val="00404673"/>
    <w:rsid w:val="0040487C"/>
    <w:rsid w:val="00404C8A"/>
    <w:rsid w:val="004069CA"/>
    <w:rsid w:val="0041041F"/>
    <w:rsid w:val="00410507"/>
    <w:rsid w:val="00410E02"/>
    <w:rsid w:val="00413613"/>
    <w:rsid w:val="00414A7A"/>
    <w:rsid w:val="00416A69"/>
    <w:rsid w:val="00416E31"/>
    <w:rsid w:val="00426B02"/>
    <w:rsid w:val="00431A7F"/>
    <w:rsid w:val="004337B6"/>
    <w:rsid w:val="004344E1"/>
    <w:rsid w:val="004374F8"/>
    <w:rsid w:val="0044084D"/>
    <w:rsid w:val="00443D42"/>
    <w:rsid w:val="00444876"/>
    <w:rsid w:val="0044578B"/>
    <w:rsid w:val="004457C4"/>
    <w:rsid w:val="004502E4"/>
    <w:rsid w:val="00453091"/>
    <w:rsid w:val="004547B7"/>
    <w:rsid w:val="004549B0"/>
    <w:rsid w:val="00454FED"/>
    <w:rsid w:val="00455762"/>
    <w:rsid w:val="00455C8A"/>
    <w:rsid w:val="0045646D"/>
    <w:rsid w:val="004608AC"/>
    <w:rsid w:val="0046270C"/>
    <w:rsid w:val="00465B62"/>
    <w:rsid w:val="00470053"/>
    <w:rsid w:val="00471743"/>
    <w:rsid w:val="0047242E"/>
    <w:rsid w:val="00472A35"/>
    <w:rsid w:val="004739B1"/>
    <w:rsid w:val="004750B7"/>
    <w:rsid w:val="004755C1"/>
    <w:rsid w:val="00475BBA"/>
    <w:rsid w:val="00475C40"/>
    <w:rsid w:val="004761DE"/>
    <w:rsid w:val="0047746D"/>
    <w:rsid w:val="00477F1F"/>
    <w:rsid w:val="00480F5A"/>
    <w:rsid w:val="0048112D"/>
    <w:rsid w:val="004823AB"/>
    <w:rsid w:val="004827D1"/>
    <w:rsid w:val="00482DB0"/>
    <w:rsid w:val="00483394"/>
    <w:rsid w:val="00483927"/>
    <w:rsid w:val="00484DFD"/>
    <w:rsid w:val="00486BD5"/>
    <w:rsid w:val="004901A6"/>
    <w:rsid w:val="00490437"/>
    <w:rsid w:val="00490E9D"/>
    <w:rsid w:val="00492DFF"/>
    <w:rsid w:val="004957C5"/>
    <w:rsid w:val="0049725F"/>
    <w:rsid w:val="004A147A"/>
    <w:rsid w:val="004A1E10"/>
    <w:rsid w:val="004A1FD5"/>
    <w:rsid w:val="004A3F74"/>
    <w:rsid w:val="004B2CDE"/>
    <w:rsid w:val="004B3A05"/>
    <w:rsid w:val="004B3C75"/>
    <w:rsid w:val="004B4464"/>
    <w:rsid w:val="004B776D"/>
    <w:rsid w:val="004C1F49"/>
    <w:rsid w:val="004C2454"/>
    <w:rsid w:val="004C457F"/>
    <w:rsid w:val="004C5775"/>
    <w:rsid w:val="004C7479"/>
    <w:rsid w:val="004C7598"/>
    <w:rsid w:val="004D0068"/>
    <w:rsid w:val="004D018E"/>
    <w:rsid w:val="004D10CE"/>
    <w:rsid w:val="004D1E2D"/>
    <w:rsid w:val="004D42E0"/>
    <w:rsid w:val="004D578E"/>
    <w:rsid w:val="004D5955"/>
    <w:rsid w:val="004E09B0"/>
    <w:rsid w:val="004E27C2"/>
    <w:rsid w:val="004E3C4C"/>
    <w:rsid w:val="004E71C1"/>
    <w:rsid w:val="004E73A8"/>
    <w:rsid w:val="004E7574"/>
    <w:rsid w:val="004E7B91"/>
    <w:rsid w:val="004E7C37"/>
    <w:rsid w:val="004F0BF3"/>
    <w:rsid w:val="004F0CF2"/>
    <w:rsid w:val="004F38CD"/>
    <w:rsid w:val="004F7C60"/>
    <w:rsid w:val="00500EE6"/>
    <w:rsid w:val="00503C9A"/>
    <w:rsid w:val="00506CA2"/>
    <w:rsid w:val="00507975"/>
    <w:rsid w:val="00507DB3"/>
    <w:rsid w:val="00507F74"/>
    <w:rsid w:val="00511172"/>
    <w:rsid w:val="005155B2"/>
    <w:rsid w:val="00515CFA"/>
    <w:rsid w:val="005160CA"/>
    <w:rsid w:val="005170E5"/>
    <w:rsid w:val="005173EA"/>
    <w:rsid w:val="00520A72"/>
    <w:rsid w:val="005214A3"/>
    <w:rsid w:val="0052281E"/>
    <w:rsid w:val="00525F4C"/>
    <w:rsid w:val="00527212"/>
    <w:rsid w:val="0052754E"/>
    <w:rsid w:val="00527BD9"/>
    <w:rsid w:val="00533C65"/>
    <w:rsid w:val="005344DF"/>
    <w:rsid w:val="00536062"/>
    <w:rsid w:val="00536349"/>
    <w:rsid w:val="00536BC0"/>
    <w:rsid w:val="005402FF"/>
    <w:rsid w:val="00540866"/>
    <w:rsid w:val="00542C1A"/>
    <w:rsid w:val="00542C90"/>
    <w:rsid w:val="00544153"/>
    <w:rsid w:val="0054682F"/>
    <w:rsid w:val="00550621"/>
    <w:rsid w:val="00550D3D"/>
    <w:rsid w:val="0055111C"/>
    <w:rsid w:val="005515A5"/>
    <w:rsid w:val="0055237A"/>
    <w:rsid w:val="00552502"/>
    <w:rsid w:val="005529A8"/>
    <w:rsid w:val="0055429E"/>
    <w:rsid w:val="00555CED"/>
    <w:rsid w:val="005601C6"/>
    <w:rsid w:val="00560649"/>
    <w:rsid w:val="00560E8F"/>
    <w:rsid w:val="00561AB9"/>
    <w:rsid w:val="005623BC"/>
    <w:rsid w:val="00562D36"/>
    <w:rsid w:val="00562E1C"/>
    <w:rsid w:val="00567885"/>
    <w:rsid w:val="00570FE2"/>
    <w:rsid w:val="005717DA"/>
    <w:rsid w:val="0057397D"/>
    <w:rsid w:val="00574FD7"/>
    <w:rsid w:val="00575180"/>
    <w:rsid w:val="005756B4"/>
    <w:rsid w:val="00575888"/>
    <w:rsid w:val="00575A8C"/>
    <w:rsid w:val="0057641D"/>
    <w:rsid w:val="0057778E"/>
    <w:rsid w:val="00580682"/>
    <w:rsid w:val="00580D35"/>
    <w:rsid w:val="005818EA"/>
    <w:rsid w:val="00581A20"/>
    <w:rsid w:val="00582300"/>
    <w:rsid w:val="00582668"/>
    <w:rsid w:val="005828E8"/>
    <w:rsid w:val="005838DD"/>
    <w:rsid w:val="00587090"/>
    <w:rsid w:val="00593469"/>
    <w:rsid w:val="005935CF"/>
    <w:rsid w:val="00593F15"/>
    <w:rsid w:val="0059617D"/>
    <w:rsid w:val="005966E2"/>
    <w:rsid w:val="005A1060"/>
    <w:rsid w:val="005A153F"/>
    <w:rsid w:val="005A2F3E"/>
    <w:rsid w:val="005A3503"/>
    <w:rsid w:val="005A53C9"/>
    <w:rsid w:val="005A5ACD"/>
    <w:rsid w:val="005A5B18"/>
    <w:rsid w:val="005A5B8E"/>
    <w:rsid w:val="005A6078"/>
    <w:rsid w:val="005A7A28"/>
    <w:rsid w:val="005B0C84"/>
    <w:rsid w:val="005B2E0E"/>
    <w:rsid w:val="005B56AF"/>
    <w:rsid w:val="005B5EFC"/>
    <w:rsid w:val="005B6081"/>
    <w:rsid w:val="005B6E46"/>
    <w:rsid w:val="005C0025"/>
    <w:rsid w:val="005C3EB8"/>
    <w:rsid w:val="005C4FF1"/>
    <w:rsid w:val="005C5008"/>
    <w:rsid w:val="005C56F4"/>
    <w:rsid w:val="005C5C1F"/>
    <w:rsid w:val="005C61C1"/>
    <w:rsid w:val="005C6404"/>
    <w:rsid w:val="005C6CFE"/>
    <w:rsid w:val="005C7166"/>
    <w:rsid w:val="005C72B2"/>
    <w:rsid w:val="005C754D"/>
    <w:rsid w:val="005D076F"/>
    <w:rsid w:val="005D1290"/>
    <w:rsid w:val="005D129A"/>
    <w:rsid w:val="005D1999"/>
    <w:rsid w:val="005D24E1"/>
    <w:rsid w:val="005D4667"/>
    <w:rsid w:val="005D4812"/>
    <w:rsid w:val="005D59FB"/>
    <w:rsid w:val="005D64E0"/>
    <w:rsid w:val="005D67B6"/>
    <w:rsid w:val="005D6D03"/>
    <w:rsid w:val="005D719B"/>
    <w:rsid w:val="005D7370"/>
    <w:rsid w:val="005E1C05"/>
    <w:rsid w:val="005E3C79"/>
    <w:rsid w:val="005E43DE"/>
    <w:rsid w:val="005E48D1"/>
    <w:rsid w:val="005E48DF"/>
    <w:rsid w:val="005E7DA3"/>
    <w:rsid w:val="005F2789"/>
    <w:rsid w:val="005F2833"/>
    <w:rsid w:val="005F2947"/>
    <w:rsid w:val="005F2A60"/>
    <w:rsid w:val="005F3810"/>
    <w:rsid w:val="005F414B"/>
    <w:rsid w:val="0060193E"/>
    <w:rsid w:val="00601EB9"/>
    <w:rsid w:val="006027B4"/>
    <w:rsid w:val="00602F09"/>
    <w:rsid w:val="00603096"/>
    <w:rsid w:val="006037C7"/>
    <w:rsid w:val="00605A97"/>
    <w:rsid w:val="00620BDE"/>
    <w:rsid w:val="00621407"/>
    <w:rsid w:val="00622CBF"/>
    <w:rsid w:val="006238BB"/>
    <w:rsid w:val="00623BA4"/>
    <w:rsid w:val="00624F90"/>
    <w:rsid w:val="00625459"/>
    <w:rsid w:val="006265E1"/>
    <w:rsid w:val="00630871"/>
    <w:rsid w:val="00631D89"/>
    <w:rsid w:val="00632E95"/>
    <w:rsid w:val="006330C2"/>
    <w:rsid w:val="00633841"/>
    <w:rsid w:val="00633C98"/>
    <w:rsid w:val="00633F94"/>
    <w:rsid w:val="00634DD2"/>
    <w:rsid w:val="00637077"/>
    <w:rsid w:val="00637521"/>
    <w:rsid w:val="00641139"/>
    <w:rsid w:val="0064342D"/>
    <w:rsid w:val="0064463A"/>
    <w:rsid w:val="006454D0"/>
    <w:rsid w:val="006455D9"/>
    <w:rsid w:val="006463BD"/>
    <w:rsid w:val="00646D38"/>
    <w:rsid w:val="00650360"/>
    <w:rsid w:val="00655E65"/>
    <w:rsid w:val="006561B8"/>
    <w:rsid w:val="00660AD3"/>
    <w:rsid w:val="00661AD1"/>
    <w:rsid w:val="00663032"/>
    <w:rsid w:val="00663DA0"/>
    <w:rsid w:val="00663DD4"/>
    <w:rsid w:val="00663E2D"/>
    <w:rsid w:val="006704C7"/>
    <w:rsid w:val="006723B8"/>
    <w:rsid w:val="00672525"/>
    <w:rsid w:val="0067277E"/>
    <w:rsid w:val="00674C21"/>
    <w:rsid w:val="00675442"/>
    <w:rsid w:val="00677CD4"/>
    <w:rsid w:val="00677D35"/>
    <w:rsid w:val="0068196F"/>
    <w:rsid w:val="00684AE0"/>
    <w:rsid w:val="0068503A"/>
    <w:rsid w:val="006861D1"/>
    <w:rsid w:val="00687139"/>
    <w:rsid w:val="006872DC"/>
    <w:rsid w:val="00691DBB"/>
    <w:rsid w:val="006925CF"/>
    <w:rsid w:val="00694394"/>
    <w:rsid w:val="00694A3B"/>
    <w:rsid w:val="00694B9B"/>
    <w:rsid w:val="00696D7D"/>
    <w:rsid w:val="00697F52"/>
    <w:rsid w:val="006A0D83"/>
    <w:rsid w:val="006A1555"/>
    <w:rsid w:val="006A2F69"/>
    <w:rsid w:val="006A3219"/>
    <w:rsid w:val="006A39FB"/>
    <w:rsid w:val="006A4337"/>
    <w:rsid w:val="006A4384"/>
    <w:rsid w:val="006A7100"/>
    <w:rsid w:val="006A7272"/>
    <w:rsid w:val="006A7A17"/>
    <w:rsid w:val="006B043D"/>
    <w:rsid w:val="006B1D3C"/>
    <w:rsid w:val="006B5793"/>
    <w:rsid w:val="006B5A5D"/>
    <w:rsid w:val="006B5C24"/>
    <w:rsid w:val="006B6C52"/>
    <w:rsid w:val="006C070D"/>
    <w:rsid w:val="006C2725"/>
    <w:rsid w:val="006C2952"/>
    <w:rsid w:val="006C2C79"/>
    <w:rsid w:val="006C5030"/>
    <w:rsid w:val="006C58F6"/>
    <w:rsid w:val="006C59C4"/>
    <w:rsid w:val="006C5C57"/>
    <w:rsid w:val="006C7335"/>
    <w:rsid w:val="006C736A"/>
    <w:rsid w:val="006C7781"/>
    <w:rsid w:val="006D0E37"/>
    <w:rsid w:val="006D1286"/>
    <w:rsid w:val="006D1ED9"/>
    <w:rsid w:val="006D2293"/>
    <w:rsid w:val="006D292A"/>
    <w:rsid w:val="006D4F5C"/>
    <w:rsid w:val="006D5F93"/>
    <w:rsid w:val="006E017D"/>
    <w:rsid w:val="006E01B4"/>
    <w:rsid w:val="006E1237"/>
    <w:rsid w:val="006E1E3E"/>
    <w:rsid w:val="006E29C5"/>
    <w:rsid w:val="006E323C"/>
    <w:rsid w:val="006E5613"/>
    <w:rsid w:val="006E58CA"/>
    <w:rsid w:val="006E5E5D"/>
    <w:rsid w:val="006E7DD7"/>
    <w:rsid w:val="006F01D8"/>
    <w:rsid w:val="006F0373"/>
    <w:rsid w:val="006F1D4C"/>
    <w:rsid w:val="006F2793"/>
    <w:rsid w:val="006F37D9"/>
    <w:rsid w:val="006F3ABC"/>
    <w:rsid w:val="006F719D"/>
    <w:rsid w:val="006F7F79"/>
    <w:rsid w:val="007001F9"/>
    <w:rsid w:val="00703C8F"/>
    <w:rsid w:val="00704821"/>
    <w:rsid w:val="00704F3E"/>
    <w:rsid w:val="007153E6"/>
    <w:rsid w:val="0071633C"/>
    <w:rsid w:val="0072031F"/>
    <w:rsid w:val="0072217B"/>
    <w:rsid w:val="0072229D"/>
    <w:rsid w:val="0072327F"/>
    <w:rsid w:val="00723B81"/>
    <w:rsid w:val="00724937"/>
    <w:rsid w:val="007270B5"/>
    <w:rsid w:val="00727AA1"/>
    <w:rsid w:val="00731A78"/>
    <w:rsid w:val="00733B8A"/>
    <w:rsid w:val="007348C0"/>
    <w:rsid w:val="007363A3"/>
    <w:rsid w:val="00736435"/>
    <w:rsid w:val="007404CE"/>
    <w:rsid w:val="0074113A"/>
    <w:rsid w:val="007415C8"/>
    <w:rsid w:val="00744A3B"/>
    <w:rsid w:val="00744F3C"/>
    <w:rsid w:val="0074524F"/>
    <w:rsid w:val="00746ABE"/>
    <w:rsid w:val="0075011B"/>
    <w:rsid w:val="007528C7"/>
    <w:rsid w:val="007559B2"/>
    <w:rsid w:val="00755AA5"/>
    <w:rsid w:val="0075754E"/>
    <w:rsid w:val="00760EC3"/>
    <w:rsid w:val="00762B52"/>
    <w:rsid w:val="00762CB3"/>
    <w:rsid w:val="007647C7"/>
    <w:rsid w:val="00766A2B"/>
    <w:rsid w:val="00770394"/>
    <w:rsid w:val="00770B16"/>
    <w:rsid w:val="00773B0F"/>
    <w:rsid w:val="00774398"/>
    <w:rsid w:val="00780D59"/>
    <w:rsid w:val="0078134C"/>
    <w:rsid w:val="007821FF"/>
    <w:rsid w:val="00784BCC"/>
    <w:rsid w:val="007866EF"/>
    <w:rsid w:val="00787563"/>
    <w:rsid w:val="00790781"/>
    <w:rsid w:val="00794548"/>
    <w:rsid w:val="007946F7"/>
    <w:rsid w:val="00795518"/>
    <w:rsid w:val="0079641B"/>
    <w:rsid w:val="007979C0"/>
    <w:rsid w:val="00797C68"/>
    <w:rsid w:val="007A0A4C"/>
    <w:rsid w:val="007A0EEA"/>
    <w:rsid w:val="007A11A5"/>
    <w:rsid w:val="007A1223"/>
    <w:rsid w:val="007B061B"/>
    <w:rsid w:val="007B3201"/>
    <w:rsid w:val="007B3E2A"/>
    <w:rsid w:val="007B4228"/>
    <w:rsid w:val="007B5150"/>
    <w:rsid w:val="007B57E7"/>
    <w:rsid w:val="007B5D2C"/>
    <w:rsid w:val="007B6788"/>
    <w:rsid w:val="007B7091"/>
    <w:rsid w:val="007B7E08"/>
    <w:rsid w:val="007C0877"/>
    <w:rsid w:val="007C1152"/>
    <w:rsid w:val="007C164C"/>
    <w:rsid w:val="007C26B5"/>
    <w:rsid w:val="007C2F18"/>
    <w:rsid w:val="007C4F94"/>
    <w:rsid w:val="007C5098"/>
    <w:rsid w:val="007C7585"/>
    <w:rsid w:val="007D0EB0"/>
    <w:rsid w:val="007D47E1"/>
    <w:rsid w:val="007D6EA5"/>
    <w:rsid w:val="007E0CEF"/>
    <w:rsid w:val="007E0FF9"/>
    <w:rsid w:val="007E298D"/>
    <w:rsid w:val="007E317F"/>
    <w:rsid w:val="007E3464"/>
    <w:rsid w:val="007E3D04"/>
    <w:rsid w:val="007E4A95"/>
    <w:rsid w:val="007E5A79"/>
    <w:rsid w:val="007E7228"/>
    <w:rsid w:val="007F07B1"/>
    <w:rsid w:val="007F21E4"/>
    <w:rsid w:val="007F353B"/>
    <w:rsid w:val="007F3CA1"/>
    <w:rsid w:val="007F5211"/>
    <w:rsid w:val="007F56EE"/>
    <w:rsid w:val="007F57B3"/>
    <w:rsid w:val="007F72CB"/>
    <w:rsid w:val="007F7ECC"/>
    <w:rsid w:val="0080063F"/>
    <w:rsid w:val="00806A97"/>
    <w:rsid w:val="00807D45"/>
    <w:rsid w:val="0081192B"/>
    <w:rsid w:val="00811D15"/>
    <w:rsid w:val="00814A8A"/>
    <w:rsid w:val="00815009"/>
    <w:rsid w:val="00817499"/>
    <w:rsid w:val="00821BCB"/>
    <w:rsid w:val="00822232"/>
    <w:rsid w:val="00822A78"/>
    <w:rsid w:val="00822EFB"/>
    <w:rsid w:val="00823073"/>
    <w:rsid w:val="00824AD8"/>
    <w:rsid w:val="00824B89"/>
    <w:rsid w:val="008251A4"/>
    <w:rsid w:val="008306EF"/>
    <w:rsid w:val="008332FB"/>
    <w:rsid w:val="00833CE6"/>
    <w:rsid w:val="0083701F"/>
    <w:rsid w:val="008371D1"/>
    <w:rsid w:val="008401B4"/>
    <w:rsid w:val="008406FF"/>
    <w:rsid w:val="00841342"/>
    <w:rsid w:val="0084377E"/>
    <w:rsid w:val="0084416A"/>
    <w:rsid w:val="00845719"/>
    <w:rsid w:val="008502C0"/>
    <w:rsid w:val="00850933"/>
    <w:rsid w:val="00853F62"/>
    <w:rsid w:val="00854397"/>
    <w:rsid w:val="008663BC"/>
    <w:rsid w:val="00866A09"/>
    <w:rsid w:val="0086775F"/>
    <w:rsid w:val="00867B83"/>
    <w:rsid w:val="00870D93"/>
    <w:rsid w:val="00871605"/>
    <w:rsid w:val="0087348F"/>
    <w:rsid w:val="008745CF"/>
    <w:rsid w:val="00875356"/>
    <w:rsid w:val="008756BF"/>
    <w:rsid w:val="00877663"/>
    <w:rsid w:val="00877880"/>
    <w:rsid w:val="00881B5A"/>
    <w:rsid w:val="00881BBA"/>
    <w:rsid w:val="008826B3"/>
    <w:rsid w:val="008848BA"/>
    <w:rsid w:val="00885F38"/>
    <w:rsid w:val="00886D8D"/>
    <w:rsid w:val="00891350"/>
    <w:rsid w:val="0089358F"/>
    <w:rsid w:val="0089405D"/>
    <w:rsid w:val="00895271"/>
    <w:rsid w:val="008979E6"/>
    <w:rsid w:val="008A01B8"/>
    <w:rsid w:val="008A0A4B"/>
    <w:rsid w:val="008A154F"/>
    <w:rsid w:val="008A251E"/>
    <w:rsid w:val="008A3ACA"/>
    <w:rsid w:val="008A409F"/>
    <w:rsid w:val="008A5B50"/>
    <w:rsid w:val="008A5E21"/>
    <w:rsid w:val="008A5EA6"/>
    <w:rsid w:val="008A7CC9"/>
    <w:rsid w:val="008B1BF1"/>
    <w:rsid w:val="008B3623"/>
    <w:rsid w:val="008B622C"/>
    <w:rsid w:val="008B6C68"/>
    <w:rsid w:val="008B72D4"/>
    <w:rsid w:val="008B7806"/>
    <w:rsid w:val="008B7834"/>
    <w:rsid w:val="008C02EC"/>
    <w:rsid w:val="008C1E5E"/>
    <w:rsid w:val="008C2A28"/>
    <w:rsid w:val="008C34E0"/>
    <w:rsid w:val="008C5370"/>
    <w:rsid w:val="008C720D"/>
    <w:rsid w:val="008C7575"/>
    <w:rsid w:val="008C75F5"/>
    <w:rsid w:val="008D0695"/>
    <w:rsid w:val="008D082D"/>
    <w:rsid w:val="008D2917"/>
    <w:rsid w:val="008D2927"/>
    <w:rsid w:val="008D2C2C"/>
    <w:rsid w:val="008D2FFE"/>
    <w:rsid w:val="008E1E6B"/>
    <w:rsid w:val="008E1E7C"/>
    <w:rsid w:val="008E4144"/>
    <w:rsid w:val="008E47F7"/>
    <w:rsid w:val="008E5CE6"/>
    <w:rsid w:val="008E626B"/>
    <w:rsid w:val="008E6625"/>
    <w:rsid w:val="008E6824"/>
    <w:rsid w:val="008E74F5"/>
    <w:rsid w:val="008F02FC"/>
    <w:rsid w:val="008F1C91"/>
    <w:rsid w:val="008F2D74"/>
    <w:rsid w:val="008F3715"/>
    <w:rsid w:val="008F38D7"/>
    <w:rsid w:val="008F467D"/>
    <w:rsid w:val="008F667C"/>
    <w:rsid w:val="008F7D1B"/>
    <w:rsid w:val="00901A5E"/>
    <w:rsid w:val="00901F09"/>
    <w:rsid w:val="00902BDD"/>
    <w:rsid w:val="00902DEF"/>
    <w:rsid w:val="00902FC9"/>
    <w:rsid w:val="00902FD3"/>
    <w:rsid w:val="0090351F"/>
    <w:rsid w:val="009049A8"/>
    <w:rsid w:val="00905417"/>
    <w:rsid w:val="00905EDD"/>
    <w:rsid w:val="00906F21"/>
    <w:rsid w:val="00912C2A"/>
    <w:rsid w:val="00912F27"/>
    <w:rsid w:val="0091470A"/>
    <w:rsid w:val="00914928"/>
    <w:rsid w:val="009151B5"/>
    <w:rsid w:val="00921651"/>
    <w:rsid w:val="0092177C"/>
    <w:rsid w:val="00922741"/>
    <w:rsid w:val="00922C16"/>
    <w:rsid w:val="00923E46"/>
    <w:rsid w:val="00924541"/>
    <w:rsid w:val="009300A7"/>
    <w:rsid w:val="00934019"/>
    <w:rsid w:val="00936838"/>
    <w:rsid w:val="009373EF"/>
    <w:rsid w:val="00937B00"/>
    <w:rsid w:val="00940292"/>
    <w:rsid w:val="00940956"/>
    <w:rsid w:val="00943323"/>
    <w:rsid w:val="0094782C"/>
    <w:rsid w:val="00947A00"/>
    <w:rsid w:val="00951560"/>
    <w:rsid w:val="00951A16"/>
    <w:rsid w:val="00952512"/>
    <w:rsid w:val="00955B46"/>
    <w:rsid w:val="00956527"/>
    <w:rsid w:val="009578C4"/>
    <w:rsid w:val="009614E3"/>
    <w:rsid w:val="00961933"/>
    <w:rsid w:val="00961C45"/>
    <w:rsid w:val="00962463"/>
    <w:rsid w:val="009632A2"/>
    <w:rsid w:val="00963421"/>
    <w:rsid w:val="0096365C"/>
    <w:rsid w:val="009647AD"/>
    <w:rsid w:val="0096553C"/>
    <w:rsid w:val="00966536"/>
    <w:rsid w:val="00967912"/>
    <w:rsid w:val="0097072B"/>
    <w:rsid w:val="00971B8A"/>
    <w:rsid w:val="00973AD5"/>
    <w:rsid w:val="00973DA5"/>
    <w:rsid w:val="00974B6B"/>
    <w:rsid w:val="00974F1A"/>
    <w:rsid w:val="00975C59"/>
    <w:rsid w:val="00977E6E"/>
    <w:rsid w:val="00980C94"/>
    <w:rsid w:val="00981173"/>
    <w:rsid w:val="0098172E"/>
    <w:rsid w:val="009817F8"/>
    <w:rsid w:val="009819A6"/>
    <w:rsid w:val="0098360B"/>
    <w:rsid w:val="00986FDD"/>
    <w:rsid w:val="00990193"/>
    <w:rsid w:val="0099061B"/>
    <w:rsid w:val="00990F9A"/>
    <w:rsid w:val="0099112A"/>
    <w:rsid w:val="009924C0"/>
    <w:rsid w:val="009952D5"/>
    <w:rsid w:val="00996BCF"/>
    <w:rsid w:val="009972E3"/>
    <w:rsid w:val="009975C2"/>
    <w:rsid w:val="009A2899"/>
    <w:rsid w:val="009A352E"/>
    <w:rsid w:val="009A38B1"/>
    <w:rsid w:val="009A56B7"/>
    <w:rsid w:val="009B2993"/>
    <w:rsid w:val="009B2F3B"/>
    <w:rsid w:val="009B466B"/>
    <w:rsid w:val="009C0C04"/>
    <w:rsid w:val="009C1717"/>
    <w:rsid w:val="009C2246"/>
    <w:rsid w:val="009C235A"/>
    <w:rsid w:val="009C3A2D"/>
    <w:rsid w:val="009C569A"/>
    <w:rsid w:val="009C5E15"/>
    <w:rsid w:val="009C60E1"/>
    <w:rsid w:val="009C6220"/>
    <w:rsid w:val="009C6A7C"/>
    <w:rsid w:val="009D12DE"/>
    <w:rsid w:val="009D185F"/>
    <w:rsid w:val="009D1C82"/>
    <w:rsid w:val="009D2202"/>
    <w:rsid w:val="009D623F"/>
    <w:rsid w:val="009D6BC0"/>
    <w:rsid w:val="009E0A63"/>
    <w:rsid w:val="009E2AF0"/>
    <w:rsid w:val="009E4F4B"/>
    <w:rsid w:val="009E5CB6"/>
    <w:rsid w:val="009F0E1A"/>
    <w:rsid w:val="009F1A83"/>
    <w:rsid w:val="009F36C1"/>
    <w:rsid w:val="009F497A"/>
    <w:rsid w:val="009F4EC4"/>
    <w:rsid w:val="009F6DC7"/>
    <w:rsid w:val="009F6E50"/>
    <w:rsid w:val="00A00798"/>
    <w:rsid w:val="00A02CC4"/>
    <w:rsid w:val="00A06246"/>
    <w:rsid w:val="00A06660"/>
    <w:rsid w:val="00A1260C"/>
    <w:rsid w:val="00A1357A"/>
    <w:rsid w:val="00A13D7E"/>
    <w:rsid w:val="00A13F44"/>
    <w:rsid w:val="00A15D6F"/>
    <w:rsid w:val="00A16152"/>
    <w:rsid w:val="00A1741B"/>
    <w:rsid w:val="00A209CD"/>
    <w:rsid w:val="00A23739"/>
    <w:rsid w:val="00A249EF"/>
    <w:rsid w:val="00A2549F"/>
    <w:rsid w:val="00A26A3F"/>
    <w:rsid w:val="00A26A8F"/>
    <w:rsid w:val="00A26C25"/>
    <w:rsid w:val="00A30079"/>
    <w:rsid w:val="00A30FFB"/>
    <w:rsid w:val="00A32735"/>
    <w:rsid w:val="00A32739"/>
    <w:rsid w:val="00A3392C"/>
    <w:rsid w:val="00A33E85"/>
    <w:rsid w:val="00A343D2"/>
    <w:rsid w:val="00A34E4B"/>
    <w:rsid w:val="00A3559B"/>
    <w:rsid w:val="00A366B2"/>
    <w:rsid w:val="00A404F3"/>
    <w:rsid w:val="00A41D1A"/>
    <w:rsid w:val="00A447AC"/>
    <w:rsid w:val="00A45B5F"/>
    <w:rsid w:val="00A45EA9"/>
    <w:rsid w:val="00A4690F"/>
    <w:rsid w:val="00A514D1"/>
    <w:rsid w:val="00A545ED"/>
    <w:rsid w:val="00A54DCB"/>
    <w:rsid w:val="00A57B46"/>
    <w:rsid w:val="00A602B0"/>
    <w:rsid w:val="00A60570"/>
    <w:rsid w:val="00A607F2"/>
    <w:rsid w:val="00A60889"/>
    <w:rsid w:val="00A621A8"/>
    <w:rsid w:val="00A6594D"/>
    <w:rsid w:val="00A6758A"/>
    <w:rsid w:val="00A67EDB"/>
    <w:rsid w:val="00A706DD"/>
    <w:rsid w:val="00A71962"/>
    <w:rsid w:val="00A75046"/>
    <w:rsid w:val="00A7588A"/>
    <w:rsid w:val="00A75BCA"/>
    <w:rsid w:val="00A818DF"/>
    <w:rsid w:val="00A81933"/>
    <w:rsid w:val="00A81FCF"/>
    <w:rsid w:val="00A83A79"/>
    <w:rsid w:val="00A84166"/>
    <w:rsid w:val="00A8616C"/>
    <w:rsid w:val="00A86D19"/>
    <w:rsid w:val="00A86D93"/>
    <w:rsid w:val="00A86E4D"/>
    <w:rsid w:val="00A92A38"/>
    <w:rsid w:val="00A936AA"/>
    <w:rsid w:val="00A94269"/>
    <w:rsid w:val="00A9543E"/>
    <w:rsid w:val="00A95C89"/>
    <w:rsid w:val="00A960BA"/>
    <w:rsid w:val="00A9640C"/>
    <w:rsid w:val="00AA0888"/>
    <w:rsid w:val="00AA160E"/>
    <w:rsid w:val="00AA2120"/>
    <w:rsid w:val="00AA2497"/>
    <w:rsid w:val="00AA2994"/>
    <w:rsid w:val="00AA3CBE"/>
    <w:rsid w:val="00AA5581"/>
    <w:rsid w:val="00AA670B"/>
    <w:rsid w:val="00AA79AD"/>
    <w:rsid w:val="00AA7BCF"/>
    <w:rsid w:val="00AB025B"/>
    <w:rsid w:val="00AB07B1"/>
    <w:rsid w:val="00AB10D7"/>
    <w:rsid w:val="00AB184E"/>
    <w:rsid w:val="00AB2A85"/>
    <w:rsid w:val="00AB33B8"/>
    <w:rsid w:val="00AB3B48"/>
    <w:rsid w:val="00AB4FB9"/>
    <w:rsid w:val="00AB551C"/>
    <w:rsid w:val="00AB619F"/>
    <w:rsid w:val="00AB643D"/>
    <w:rsid w:val="00AB7DEC"/>
    <w:rsid w:val="00AC0F43"/>
    <w:rsid w:val="00AC2FB2"/>
    <w:rsid w:val="00AC339E"/>
    <w:rsid w:val="00AC33BE"/>
    <w:rsid w:val="00AC3E0C"/>
    <w:rsid w:val="00AC4833"/>
    <w:rsid w:val="00AC5298"/>
    <w:rsid w:val="00AC53F7"/>
    <w:rsid w:val="00AC56A8"/>
    <w:rsid w:val="00AC5867"/>
    <w:rsid w:val="00AC587E"/>
    <w:rsid w:val="00AC6978"/>
    <w:rsid w:val="00AC748D"/>
    <w:rsid w:val="00AC775B"/>
    <w:rsid w:val="00AC7DBF"/>
    <w:rsid w:val="00AD205E"/>
    <w:rsid w:val="00AD2757"/>
    <w:rsid w:val="00AD342C"/>
    <w:rsid w:val="00AD3A5B"/>
    <w:rsid w:val="00AD5C44"/>
    <w:rsid w:val="00AD67FA"/>
    <w:rsid w:val="00AD75A3"/>
    <w:rsid w:val="00AE2054"/>
    <w:rsid w:val="00AE23D9"/>
    <w:rsid w:val="00AE3A8B"/>
    <w:rsid w:val="00AE49A8"/>
    <w:rsid w:val="00AE50D3"/>
    <w:rsid w:val="00AE5E21"/>
    <w:rsid w:val="00AE5F41"/>
    <w:rsid w:val="00AE6376"/>
    <w:rsid w:val="00AF0C49"/>
    <w:rsid w:val="00AF40E6"/>
    <w:rsid w:val="00AF4ECD"/>
    <w:rsid w:val="00AF5E70"/>
    <w:rsid w:val="00AF6E51"/>
    <w:rsid w:val="00B005CD"/>
    <w:rsid w:val="00B0074A"/>
    <w:rsid w:val="00B01B03"/>
    <w:rsid w:val="00B02501"/>
    <w:rsid w:val="00B0380D"/>
    <w:rsid w:val="00B064B7"/>
    <w:rsid w:val="00B07CAC"/>
    <w:rsid w:val="00B15BD8"/>
    <w:rsid w:val="00B16DA4"/>
    <w:rsid w:val="00B178D4"/>
    <w:rsid w:val="00B207B7"/>
    <w:rsid w:val="00B2351A"/>
    <w:rsid w:val="00B236B0"/>
    <w:rsid w:val="00B254EB"/>
    <w:rsid w:val="00B2577C"/>
    <w:rsid w:val="00B26C78"/>
    <w:rsid w:val="00B3120C"/>
    <w:rsid w:val="00B3175A"/>
    <w:rsid w:val="00B33897"/>
    <w:rsid w:val="00B33FC5"/>
    <w:rsid w:val="00B34F49"/>
    <w:rsid w:val="00B37427"/>
    <w:rsid w:val="00B4082A"/>
    <w:rsid w:val="00B42CA3"/>
    <w:rsid w:val="00B44F49"/>
    <w:rsid w:val="00B46ACC"/>
    <w:rsid w:val="00B51DA8"/>
    <w:rsid w:val="00B532EE"/>
    <w:rsid w:val="00B5587D"/>
    <w:rsid w:val="00B56C98"/>
    <w:rsid w:val="00B61087"/>
    <w:rsid w:val="00B6181E"/>
    <w:rsid w:val="00B63236"/>
    <w:rsid w:val="00B64FD1"/>
    <w:rsid w:val="00B658E7"/>
    <w:rsid w:val="00B65925"/>
    <w:rsid w:val="00B65C27"/>
    <w:rsid w:val="00B6781F"/>
    <w:rsid w:val="00B67A53"/>
    <w:rsid w:val="00B67EAD"/>
    <w:rsid w:val="00B67ED5"/>
    <w:rsid w:val="00B703E2"/>
    <w:rsid w:val="00B73D34"/>
    <w:rsid w:val="00B7480B"/>
    <w:rsid w:val="00B75141"/>
    <w:rsid w:val="00B75CB4"/>
    <w:rsid w:val="00B75D98"/>
    <w:rsid w:val="00B774FD"/>
    <w:rsid w:val="00B804BC"/>
    <w:rsid w:val="00B81D18"/>
    <w:rsid w:val="00B83A5B"/>
    <w:rsid w:val="00B847E2"/>
    <w:rsid w:val="00B84FF3"/>
    <w:rsid w:val="00B87EF2"/>
    <w:rsid w:val="00B9177A"/>
    <w:rsid w:val="00B91954"/>
    <w:rsid w:val="00B91FF5"/>
    <w:rsid w:val="00B92536"/>
    <w:rsid w:val="00B92CB5"/>
    <w:rsid w:val="00B932CF"/>
    <w:rsid w:val="00B967CB"/>
    <w:rsid w:val="00B96AA2"/>
    <w:rsid w:val="00BA08B8"/>
    <w:rsid w:val="00BA180E"/>
    <w:rsid w:val="00BA2BF4"/>
    <w:rsid w:val="00BA6AB5"/>
    <w:rsid w:val="00BB02FA"/>
    <w:rsid w:val="00BB0C6C"/>
    <w:rsid w:val="00BB189A"/>
    <w:rsid w:val="00BB2FB0"/>
    <w:rsid w:val="00BB5EE0"/>
    <w:rsid w:val="00BB74D3"/>
    <w:rsid w:val="00BC1383"/>
    <w:rsid w:val="00BC2C81"/>
    <w:rsid w:val="00BC3ED0"/>
    <w:rsid w:val="00BC5E84"/>
    <w:rsid w:val="00BC6AB9"/>
    <w:rsid w:val="00BC7722"/>
    <w:rsid w:val="00BD1821"/>
    <w:rsid w:val="00BD22C6"/>
    <w:rsid w:val="00BD29AC"/>
    <w:rsid w:val="00BD34A7"/>
    <w:rsid w:val="00BD4588"/>
    <w:rsid w:val="00BD5B45"/>
    <w:rsid w:val="00BD62D3"/>
    <w:rsid w:val="00BE19E6"/>
    <w:rsid w:val="00BE33C2"/>
    <w:rsid w:val="00BE4ADA"/>
    <w:rsid w:val="00BE4E1D"/>
    <w:rsid w:val="00BE56CA"/>
    <w:rsid w:val="00BE6EA1"/>
    <w:rsid w:val="00BE7332"/>
    <w:rsid w:val="00BE79C0"/>
    <w:rsid w:val="00BF05C6"/>
    <w:rsid w:val="00BF081E"/>
    <w:rsid w:val="00BF08C9"/>
    <w:rsid w:val="00BF6DF9"/>
    <w:rsid w:val="00BF7AB9"/>
    <w:rsid w:val="00C007C0"/>
    <w:rsid w:val="00C03632"/>
    <w:rsid w:val="00C051AB"/>
    <w:rsid w:val="00C05369"/>
    <w:rsid w:val="00C10670"/>
    <w:rsid w:val="00C129FD"/>
    <w:rsid w:val="00C131DA"/>
    <w:rsid w:val="00C14177"/>
    <w:rsid w:val="00C14271"/>
    <w:rsid w:val="00C15D16"/>
    <w:rsid w:val="00C205D3"/>
    <w:rsid w:val="00C206DA"/>
    <w:rsid w:val="00C2072A"/>
    <w:rsid w:val="00C20A8D"/>
    <w:rsid w:val="00C20AD3"/>
    <w:rsid w:val="00C210E4"/>
    <w:rsid w:val="00C21111"/>
    <w:rsid w:val="00C2216B"/>
    <w:rsid w:val="00C22907"/>
    <w:rsid w:val="00C2425C"/>
    <w:rsid w:val="00C26291"/>
    <w:rsid w:val="00C32308"/>
    <w:rsid w:val="00C32A57"/>
    <w:rsid w:val="00C331AF"/>
    <w:rsid w:val="00C35CAD"/>
    <w:rsid w:val="00C363B8"/>
    <w:rsid w:val="00C36AF3"/>
    <w:rsid w:val="00C408FD"/>
    <w:rsid w:val="00C4183E"/>
    <w:rsid w:val="00C431F6"/>
    <w:rsid w:val="00C4532F"/>
    <w:rsid w:val="00C45C7D"/>
    <w:rsid w:val="00C469D0"/>
    <w:rsid w:val="00C47009"/>
    <w:rsid w:val="00C478A5"/>
    <w:rsid w:val="00C50B04"/>
    <w:rsid w:val="00C51070"/>
    <w:rsid w:val="00C52213"/>
    <w:rsid w:val="00C52E56"/>
    <w:rsid w:val="00C53B5E"/>
    <w:rsid w:val="00C53FD9"/>
    <w:rsid w:val="00C55033"/>
    <w:rsid w:val="00C554A1"/>
    <w:rsid w:val="00C5620A"/>
    <w:rsid w:val="00C60D4E"/>
    <w:rsid w:val="00C61181"/>
    <w:rsid w:val="00C620FE"/>
    <w:rsid w:val="00C631C9"/>
    <w:rsid w:val="00C66ECA"/>
    <w:rsid w:val="00C67FEA"/>
    <w:rsid w:val="00C70386"/>
    <w:rsid w:val="00C703E6"/>
    <w:rsid w:val="00C70859"/>
    <w:rsid w:val="00C7089D"/>
    <w:rsid w:val="00C70EE8"/>
    <w:rsid w:val="00C72E33"/>
    <w:rsid w:val="00C73C40"/>
    <w:rsid w:val="00C74501"/>
    <w:rsid w:val="00C7553B"/>
    <w:rsid w:val="00C766EE"/>
    <w:rsid w:val="00C77160"/>
    <w:rsid w:val="00C80B81"/>
    <w:rsid w:val="00C81EB8"/>
    <w:rsid w:val="00C82DA5"/>
    <w:rsid w:val="00C83EA0"/>
    <w:rsid w:val="00C85E75"/>
    <w:rsid w:val="00C86EEC"/>
    <w:rsid w:val="00C91BF4"/>
    <w:rsid w:val="00C91C9F"/>
    <w:rsid w:val="00C946D1"/>
    <w:rsid w:val="00C9668E"/>
    <w:rsid w:val="00C97942"/>
    <w:rsid w:val="00CA08C8"/>
    <w:rsid w:val="00CA16C7"/>
    <w:rsid w:val="00CA3DE1"/>
    <w:rsid w:val="00CA4C48"/>
    <w:rsid w:val="00CA6D93"/>
    <w:rsid w:val="00CB146B"/>
    <w:rsid w:val="00CB5EE3"/>
    <w:rsid w:val="00CB5FD7"/>
    <w:rsid w:val="00CB6FED"/>
    <w:rsid w:val="00CC05E7"/>
    <w:rsid w:val="00CC2A14"/>
    <w:rsid w:val="00CD3C11"/>
    <w:rsid w:val="00CE0542"/>
    <w:rsid w:val="00CE0A0A"/>
    <w:rsid w:val="00CE21D3"/>
    <w:rsid w:val="00CE2D31"/>
    <w:rsid w:val="00CE45CE"/>
    <w:rsid w:val="00CE4CFE"/>
    <w:rsid w:val="00CF0CBE"/>
    <w:rsid w:val="00CF1251"/>
    <w:rsid w:val="00CF4023"/>
    <w:rsid w:val="00CF4A49"/>
    <w:rsid w:val="00CF5495"/>
    <w:rsid w:val="00CF6895"/>
    <w:rsid w:val="00CF6DD3"/>
    <w:rsid w:val="00D00EA5"/>
    <w:rsid w:val="00D010C7"/>
    <w:rsid w:val="00D03F90"/>
    <w:rsid w:val="00D04FA6"/>
    <w:rsid w:val="00D06BDA"/>
    <w:rsid w:val="00D07EF9"/>
    <w:rsid w:val="00D1048A"/>
    <w:rsid w:val="00D115D1"/>
    <w:rsid w:val="00D1313B"/>
    <w:rsid w:val="00D13D01"/>
    <w:rsid w:val="00D161DB"/>
    <w:rsid w:val="00D164BF"/>
    <w:rsid w:val="00D166EB"/>
    <w:rsid w:val="00D1791E"/>
    <w:rsid w:val="00D20A7B"/>
    <w:rsid w:val="00D2196C"/>
    <w:rsid w:val="00D2669E"/>
    <w:rsid w:val="00D26818"/>
    <w:rsid w:val="00D27445"/>
    <w:rsid w:val="00D30047"/>
    <w:rsid w:val="00D30F6C"/>
    <w:rsid w:val="00D33898"/>
    <w:rsid w:val="00D33D88"/>
    <w:rsid w:val="00D33F60"/>
    <w:rsid w:val="00D42693"/>
    <w:rsid w:val="00D43437"/>
    <w:rsid w:val="00D46267"/>
    <w:rsid w:val="00D47CC8"/>
    <w:rsid w:val="00D50409"/>
    <w:rsid w:val="00D506E0"/>
    <w:rsid w:val="00D50AD8"/>
    <w:rsid w:val="00D528F0"/>
    <w:rsid w:val="00D53D5C"/>
    <w:rsid w:val="00D544B3"/>
    <w:rsid w:val="00D54C33"/>
    <w:rsid w:val="00D56B06"/>
    <w:rsid w:val="00D60855"/>
    <w:rsid w:val="00D621B2"/>
    <w:rsid w:val="00D62499"/>
    <w:rsid w:val="00D63ECC"/>
    <w:rsid w:val="00D6461E"/>
    <w:rsid w:val="00D64A10"/>
    <w:rsid w:val="00D6583F"/>
    <w:rsid w:val="00D66210"/>
    <w:rsid w:val="00D67231"/>
    <w:rsid w:val="00D67A6E"/>
    <w:rsid w:val="00D70A96"/>
    <w:rsid w:val="00D716F4"/>
    <w:rsid w:val="00D7173A"/>
    <w:rsid w:val="00D73C9E"/>
    <w:rsid w:val="00D73DBD"/>
    <w:rsid w:val="00D81081"/>
    <w:rsid w:val="00D82A71"/>
    <w:rsid w:val="00D82F22"/>
    <w:rsid w:val="00D83DB6"/>
    <w:rsid w:val="00D84054"/>
    <w:rsid w:val="00D84A29"/>
    <w:rsid w:val="00D87EFE"/>
    <w:rsid w:val="00D900DE"/>
    <w:rsid w:val="00D904B1"/>
    <w:rsid w:val="00D91AF6"/>
    <w:rsid w:val="00D91C23"/>
    <w:rsid w:val="00D92351"/>
    <w:rsid w:val="00D92C71"/>
    <w:rsid w:val="00D94366"/>
    <w:rsid w:val="00DA1A27"/>
    <w:rsid w:val="00DA2C35"/>
    <w:rsid w:val="00DA2EE5"/>
    <w:rsid w:val="00DA5688"/>
    <w:rsid w:val="00DA799D"/>
    <w:rsid w:val="00DA7C63"/>
    <w:rsid w:val="00DB19EF"/>
    <w:rsid w:val="00DB2983"/>
    <w:rsid w:val="00DB36E3"/>
    <w:rsid w:val="00DB43CF"/>
    <w:rsid w:val="00DB5B6E"/>
    <w:rsid w:val="00DB7373"/>
    <w:rsid w:val="00DC1B1B"/>
    <w:rsid w:val="00DC633C"/>
    <w:rsid w:val="00DC643C"/>
    <w:rsid w:val="00DD1767"/>
    <w:rsid w:val="00DD201E"/>
    <w:rsid w:val="00DD46E9"/>
    <w:rsid w:val="00DD6945"/>
    <w:rsid w:val="00DD6955"/>
    <w:rsid w:val="00DD7640"/>
    <w:rsid w:val="00DE137E"/>
    <w:rsid w:val="00DE4A0B"/>
    <w:rsid w:val="00DE52B9"/>
    <w:rsid w:val="00DF0A8D"/>
    <w:rsid w:val="00DF1AC3"/>
    <w:rsid w:val="00DF2B80"/>
    <w:rsid w:val="00DF3C57"/>
    <w:rsid w:val="00DF73BC"/>
    <w:rsid w:val="00DF7A8C"/>
    <w:rsid w:val="00DF7B2A"/>
    <w:rsid w:val="00E019B5"/>
    <w:rsid w:val="00E02014"/>
    <w:rsid w:val="00E06403"/>
    <w:rsid w:val="00E0760F"/>
    <w:rsid w:val="00E117CF"/>
    <w:rsid w:val="00E13C18"/>
    <w:rsid w:val="00E15BB3"/>
    <w:rsid w:val="00E169AD"/>
    <w:rsid w:val="00E20DF3"/>
    <w:rsid w:val="00E211B6"/>
    <w:rsid w:val="00E234C5"/>
    <w:rsid w:val="00E24B36"/>
    <w:rsid w:val="00E30957"/>
    <w:rsid w:val="00E30DFA"/>
    <w:rsid w:val="00E33AA9"/>
    <w:rsid w:val="00E37492"/>
    <w:rsid w:val="00E37E34"/>
    <w:rsid w:val="00E4046F"/>
    <w:rsid w:val="00E418B2"/>
    <w:rsid w:val="00E41DE1"/>
    <w:rsid w:val="00E42612"/>
    <w:rsid w:val="00E43CB0"/>
    <w:rsid w:val="00E44D48"/>
    <w:rsid w:val="00E451FB"/>
    <w:rsid w:val="00E461F4"/>
    <w:rsid w:val="00E467B8"/>
    <w:rsid w:val="00E4734F"/>
    <w:rsid w:val="00E47AA0"/>
    <w:rsid w:val="00E57EDD"/>
    <w:rsid w:val="00E62107"/>
    <w:rsid w:val="00E631DE"/>
    <w:rsid w:val="00E6485C"/>
    <w:rsid w:val="00E6539C"/>
    <w:rsid w:val="00E6551B"/>
    <w:rsid w:val="00E67C1E"/>
    <w:rsid w:val="00E705C4"/>
    <w:rsid w:val="00E71EEC"/>
    <w:rsid w:val="00E73438"/>
    <w:rsid w:val="00E736A1"/>
    <w:rsid w:val="00E77025"/>
    <w:rsid w:val="00E80AFB"/>
    <w:rsid w:val="00E814D6"/>
    <w:rsid w:val="00E81567"/>
    <w:rsid w:val="00E82526"/>
    <w:rsid w:val="00E82784"/>
    <w:rsid w:val="00E848B4"/>
    <w:rsid w:val="00E8742F"/>
    <w:rsid w:val="00E902DC"/>
    <w:rsid w:val="00E91B88"/>
    <w:rsid w:val="00E91D92"/>
    <w:rsid w:val="00E91E61"/>
    <w:rsid w:val="00E9357E"/>
    <w:rsid w:val="00E9462B"/>
    <w:rsid w:val="00E9565D"/>
    <w:rsid w:val="00E95EA6"/>
    <w:rsid w:val="00E9681C"/>
    <w:rsid w:val="00E96BB7"/>
    <w:rsid w:val="00EA0341"/>
    <w:rsid w:val="00EA072A"/>
    <w:rsid w:val="00EA1452"/>
    <w:rsid w:val="00EA15F6"/>
    <w:rsid w:val="00EA1618"/>
    <w:rsid w:val="00EA5A0D"/>
    <w:rsid w:val="00EA6874"/>
    <w:rsid w:val="00EB2316"/>
    <w:rsid w:val="00EB4A20"/>
    <w:rsid w:val="00EB597B"/>
    <w:rsid w:val="00EB62AE"/>
    <w:rsid w:val="00EB7099"/>
    <w:rsid w:val="00EC3FDA"/>
    <w:rsid w:val="00EC5E72"/>
    <w:rsid w:val="00EC6185"/>
    <w:rsid w:val="00ED14C3"/>
    <w:rsid w:val="00ED20A6"/>
    <w:rsid w:val="00ED2192"/>
    <w:rsid w:val="00ED369C"/>
    <w:rsid w:val="00ED5D28"/>
    <w:rsid w:val="00ED6CCE"/>
    <w:rsid w:val="00EE1F37"/>
    <w:rsid w:val="00EE2901"/>
    <w:rsid w:val="00EE3DF1"/>
    <w:rsid w:val="00EE4B9A"/>
    <w:rsid w:val="00EE6F83"/>
    <w:rsid w:val="00EF1D53"/>
    <w:rsid w:val="00EF4239"/>
    <w:rsid w:val="00EF51CE"/>
    <w:rsid w:val="00EF690B"/>
    <w:rsid w:val="00EF7C0F"/>
    <w:rsid w:val="00F01DE6"/>
    <w:rsid w:val="00F02A17"/>
    <w:rsid w:val="00F032AC"/>
    <w:rsid w:val="00F06B83"/>
    <w:rsid w:val="00F070A6"/>
    <w:rsid w:val="00F070B4"/>
    <w:rsid w:val="00F07671"/>
    <w:rsid w:val="00F10201"/>
    <w:rsid w:val="00F110A8"/>
    <w:rsid w:val="00F14991"/>
    <w:rsid w:val="00F15521"/>
    <w:rsid w:val="00F158CE"/>
    <w:rsid w:val="00F1757C"/>
    <w:rsid w:val="00F17B80"/>
    <w:rsid w:val="00F206AF"/>
    <w:rsid w:val="00F20756"/>
    <w:rsid w:val="00F214E1"/>
    <w:rsid w:val="00F2243D"/>
    <w:rsid w:val="00F2454A"/>
    <w:rsid w:val="00F24645"/>
    <w:rsid w:val="00F24A7D"/>
    <w:rsid w:val="00F24CB7"/>
    <w:rsid w:val="00F2557F"/>
    <w:rsid w:val="00F340CB"/>
    <w:rsid w:val="00F3426D"/>
    <w:rsid w:val="00F34F50"/>
    <w:rsid w:val="00F351A2"/>
    <w:rsid w:val="00F37086"/>
    <w:rsid w:val="00F37900"/>
    <w:rsid w:val="00F402DF"/>
    <w:rsid w:val="00F40B61"/>
    <w:rsid w:val="00F418BC"/>
    <w:rsid w:val="00F4308D"/>
    <w:rsid w:val="00F467E9"/>
    <w:rsid w:val="00F46D5C"/>
    <w:rsid w:val="00F5109F"/>
    <w:rsid w:val="00F52010"/>
    <w:rsid w:val="00F53656"/>
    <w:rsid w:val="00F55485"/>
    <w:rsid w:val="00F57CAC"/>
    <w:rsid w:val="00F60686"/>
    <w:rsid w:val="00F63D4A"/>
    <w:rsid w:val="00F64661"/>
    <w:rsid w:val="00F64FF4"/>
    <w:rsid w:val="00F65718"/>
    <w:rsid w:val="00F661C4"/>
    <w:rsid w:val="00F664B2"/>
    <w:rsid w:val="00F671A3"/>
    <w:rsid w:val="00F675EF"/>
    <w:rsid w:val="00F715FA"/>
    <w:rsid w:val="00F72C0C"/>
    <w:rsid w:val="00F732A7"/>
    <w:rsid w:val="00F73983"/>
    <w:rsid w:val="00F74402"/>
    <w:rsid w:val="00F74B9B"/>
    <w:rsid w:val="00F7730C"/>
    <w:rsid w:val="00F773AC"/>
    <w:rsid w:val="00F778C1"/>
    <w:rsid w:val="00F77D47"/>
    <w:rsid w:val="00F80725"/>
    <w:rsid w:val="00F81275"/>
    <w:rsid w:val="00F837B3"/>
    <w:rsid w:val="00F83C90"/>
    <w:rsid w:val="00F841BA"/>
    <w:rsid w:val="00F84782"/>
    <w:rsid w:val="00F86059"/>
    <w:rsid w:val="00F87C75"/>
    <w:rsid w:val="00F87DF8"/>
    <w:rsid w:val="00F90620"/>
    <w:rsid w:val="00F90A18"/>
    <w:rsid w:val="00F92B3C"/>
    <w:rsid w:val="00F93421"/>
    <w:rsid w:val="00F93F6E"/>
    <w:rsid w:val="00F95AC6"/>
    <w:rsid w:val="00F95B8A"/>
    <w:rsid w:val="00F95F26"/>
    <w:rsid w:val="00F963EA"/>
    <w:rsid w:val="00F96C6F"/>
    <w:rsid w:val="00F97058"/>
    <w:rsid w:val="00F9729C"/>
    <w:rsid w:val="00FA0678"/>
    <w:rsid w:val="00FA54E9"/>
    <w:rsid w:val="00FA57A1"/>
    <w:rsid w:val="00FA6772"/>
    <w:rsid w:val="00FA69DE"/>
    <w:rsid w:val="00FB41CF"/>
    <w:rsid w:val="00FB45FF"/>
    <w:rsid w:val="00FB669D"/>
    <w:rsid w:val="00FB732C"/>
    <w:rsid w:val="00FC0CFB"/>
    <w:rsid w:val="00FC61BE"/>
    <w:rsid w:val="00FD188F"/>
    <w:rsid w:val="00FD3205"/>
    <w:rsid w:val="00FD6D3F"/>
    <w:rsid w:val="00FE0DA2"/>
    <w:rsid w:val="00FE1C46"/>
    <w:rsid w:val="00FE1C67"/>
    <w:rsid w:val="00FE2571"/>
    <w:rsid w:val="00FE3301"/>
    <w:rsid w:val="00FE375D"/>
    <w:rsid w:val="00FE7C10"/>
    <w:rsid w:val="00FE7F8A"/>
    <w:rsid w:val="00FF0AE5"/>
    <w:rsid w:val="00FF0C78"/>
    <w:rsid w:val="00FF2536"/>
    <w:rsid w:val="00FF2596"/>
    <w:rsid w:val="00FF2AFB"/>
    <w:rsid w:val="00FF2FC2"/>
    <w:rsid w:val="00FF4463"/>
    <w:rsid w:val="00FF4BD6"/>
    <w:rsid w:val="037D5539"/>
    <w:rsid w:val="04BE33D2"/>
    <w:rsid w:val="068A217A"/>
    <w:rsid w:val="072B7D8D"/>
    <w:rsid w:val="07CB708F"/>
    <w:rsid w:val="08A86A78"/>
    <w:rsid w:val="0A0E44DF"/>
    <w:rsid w:val="0C446C92"/>
    <w:rsid w:val="0C514FF8"/>
    <w:rsid w:val="0D6B7A40"/>
    <w:rsid w:val="0D97392F"/>
    <w:rsid w:val="0DBF237B"/>
    <w:rsid w:val="0E463272"/>
    <w:rsid w:val="0E77128E"/>
    <w:rsid w:val="0EDE3E3B"/>
    <w:rsid w:val="0F4C23D0"/>
    <w:rsid w:val="0FAD12C4"/>
    <w:rsid w:val="10892A30"/>
    <w:rsid w:val="13E60C28"/>
    <w:rsid w:val="14682BC8"/>
    <w:rsid w:val="156F406B"/>
    <w:rsid w:val="15985B4D"/>
    <w:rsid w:val="1C847889"/>
    <w:rsid w:val="1DDE065B"/>
    <w:rsid w:val="1E163793"/>
    <w:rsid w:val="1E3149CB"/>
    <w:rsid w:val="1F8A1FAB"/>
    <w:rsid w:val="209C4BFC"/>
    <w:rsid w:val="20E77939"/>
    <w:rsid w:val="216F057F"/>
    <w:rsid w:val="243F2061"/>
    <w:rsid w:val="24523011"/>
    <w:rsid w:val="2482711A"/>
    <w:rsid w:val="24E37024"/>
    <w:rsid w:val="253B116B"/>
    <w:rsid w:val="26057441"/>
    <w:rsid w:val="2666564B"/>
    <w:rsid w:val="26D26440"/>
    <w:rsid w:val="26F840A1"/>
    <w:rsid w:val="27103837"/>
    <w:rsid w:val="277A6717"/>
    <w:rsid w:val="280505E8"/>
    <w:rsid w:val="281E34C8"/>
    <w:rsid w:val="29A063B7"/>
    <w:rsid w:val="2A3C1140"/>
    <w:rsid w:val="2B15414B"/>
    <w:rsid w:val="2C540221"/>
    <w:rsid w:val="2D1D582E"/>
    <w:rsid w:val="2D681C32"/>
    <w:rsid w:val="2F92682F"/>
    <w:rsid w:val="30E63EC7"/>
    <w:rsid w:val="3192790D"/>
    <w:rsid w:val="32707F2A"/>
    <w:rsid w:val="33741E55"/>
    <w:rsid w:val="338673F1"/>
    <w:rsid w:val="34784F8C"/>
    <w:rsid w:val="34B951A7"/>
    <w:rsid w:val="35BA6613"/>
    <w:rsid w:val="366D58CE"/>
    <w:rsid w:val="36C51D0E"/>
    <w:rsid w:val="3A0B2146"/>
    <w:rsid w:val="3A6B02E8"/>
    <w:rsid w:val="3B437DE5"/>
    <w:rsid w:val="3B9A4AB8"/>
    <w:rsid w:val="3C1E4885"/>
    <w:rsid w:val="3CED04E1"/>
    <w:rsid w:val="3E317C1C"/>
    <w:rsid w:val="3E6A10BD"/>
    <w:rsid w:val="3E784E80"/>
    <w:rsid w:val="3E875CA5"/>
    <w:rsid w:val="405F6E58"/>
    <w:rsid w:val="40EA0F5B"/>
    <w:rsid w:val="4203015A"/>
    <w:rsid w:val="430F5932"/>
    <w:rsid w:val="43C9654A"/>
    <w:rsid w:val="480212E4"/>
    <w:rsid w:val="48231BA2"/>
    <w:rsid w:val="487F6494"/>
    <w:rsid w:val="49C873B2"/>
    <w:rsid w:val="4BE52842"/>
    <w:rsid w:val="4D337162"/>
    <w:rsid w:val="4E2B03A9"/>
    <w:rsid w:val="4EC37ECD"/>
    <w:rsid w:val="4EEF3F2B"/>
    <w:rsid w:val="4EF74C60"/>
    <w:rsid w:val="4F546B47"/>
    <w:rsid w:val="500202BE"/>
    <w:rsid w:val="51163E98"/>
    <w:rsid w:val="52100AA2"/>
    <w:rsid w:val="52302151"/>
    <w:rsid w:val="525D295E"/>
    <w:rsid w:val="53D81A6C"/>
    <w:rsid w:val="57580F21"/>
    <w:rsid w:val="5797733C"/>
    <w:rsid w:val="58026490"/>
    <w:rsid w:val="591B0458"/>
    <w:rsid w:val="59A03923"/>
    <w:rsid w:val="59F20A8D"/>
    <w:rsid w:val="5A4855DF"/>
    <w:rsid w:val="5A53318A"/>
    <w:rsid w:val="5AA4161A"/>
    <w:rsid w:val="5AC21B37"/>
    <w:rsid w:val="5C194603"/>
    <w:rsid w:val="613A6BE4"/>
    <w:rsid w:val="649B0053"/>
    <w:rsid w:val="64A55332"/>
    <w:rsid w:val="64B92946"/>
    <w:rsid w:val="65625FCE"/>
    <w:rsid w:val="660910AA"/>
    <w:rsid w:val="670C13E0"/>
    <w:rsid w:val="68681DF9"/>
    <w:rsid w:val="6AB36936"/>
    <w:rsid w:val="6CBC27D1"/>
    <w:rsid w:val="6D725C14"/>
    <w:rsid w:val="6DF81A3C"/>
    <w:rsid w:val="6EDB2366"/>
    <w:rsid w:val="6EDB4AB8"/>
    <w:rsid w:val="6EEE7CD4"/>
    <w:rsid w:val="6F507644"/>
    <w:rsid w:val="6FE8256F"/>
    <w:rsid w:val="6FFB5C86"/>
    <w:rsid w:val="70EB7F0F"/>
    <w:rsid w:val="733C7643"/>
    <w:rsid w:val="73687FAF"/>
    <w:rsid w:val="73C40A3E"/>
    <w:rsid w:val="76FD2338"/>
    <w:rsid w:val="77FC25AA"/>
    <w:rsid w:val="7867682F"/>
    <w:rsid w:val="78D77FA6"/>
    <w:rsid w:val="79977780"/>
    <w:rsid w:val="7D3A10B7"/>
    <w:rsid w:val="7FB36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1"/>
    <w:qFormat/>
    <w:uiPriority w:val="1"/>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55"/>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102"/>
    <w:qFormat/>
    <w:uiPriority w:val="0"/>
    <w:pPr>
      <w:keepNext/>
      <w:keepLines/>
      <w:spacing w:before="260" w:after="260" w:line="416" w:lineRule="auto"/>
      <w:outlineLvl w:val="2"/>
    </w:pPr>
    <w:rPr>
      <w:b/>
      <w:bCs/>
      <w:sz w:val="32"/>
      <w:szCs w:val="32"/>
    </w:rPr>
  </w:style>
  <w:style w:type="paragraph" w:styleId="5">
    <w:name w:val="heading 4"/>
    <w:basedOn w:val="1"/>
    <w:next w:val="1"/>
    <w:link w:val="139"/>
    <w:unhideWhenUsed/>
    <w:qFormat/>
    <w:uiPriority w:val="0"/>
    <w:pPr>
      <w:keepNext/>
      <w:keepLines/>
      <w:spacing w:before="280" w:after="290" w:line="376" w:lineRule="auto"/>
      <w:outlineLvl w:val="3"/>
    </w:pPr>
    <w:rPr>
      <w:rFonts w:ascii="等线 Light" w:hAnsi="等线 Light" w:eastAsia="等线 Light"/>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List 3"/>
    <w:basedOn w:val="1"/>
    <w:qFormat/>
    <w:uiPriority w:val="0"/>
    <w:pPr>
      <w:ind w:left="100" w:leftChars="400" w:hanging="200" w:hangingChars="200"/>
    </w:pPr>
  </w:style>
  <w:style w:type="paragraph" w:styleId="7">
    <w:name w:val="Normal Indent"/>
    <w:basedOn w:val="1"/>
    <w:qFormat/>
    <w:uiPriority w:val="0"/>
    <w:pPr>
      <w:widowControl/>
      <w:overflowPunct w:val="0"/>
      <w:autoSpaceDE w:val="0"/>
      <w:autoSpaceDN w:val="0"/>
      <w:adjustRightInd w:val="0"/>
      <w:ind w:firstLine="420"/>
      <w:jc w:val="left"/>
      <w:textAlignment w:val="baseline"/>
    </w:pPr>
    <w:rPr>
      <w:rFonts w:ascii="MS Sans Serif" w:hAnsi="MS Sans Serif"/>
      <w:kern w:val="0"/>
      <w:sz w:val="20"/>
      <w:szCs w:val="20"/>
    </w:rPr>
  </w:style>
  <w:style w:type="paragraph" w:styleId="8">
    <w:name w:val="annotation text"/>
    <w:basedOn w:val="1"/>
    <w:link w:val="153"/>
    <w:unhideWhenUsed/>
    <w:qFormat/>
    <w:uiPriority w:val="0"/>
    <w:pPr>
      <w:jc w:val="left"/>
    </w:pPr>
    <w:rPr>
      <w:rFonts w:ascii="Calibri" w:hAnsi="Calibri"/>
      <w:szCs w:val="22"/>
    </w:rPr>
  </w:style>
  <w:style w:type="paragraph" w:styleId="9">
    <w:name w:val="Body Text"/>
    <w:basedOn w:val="1"/>
    <w:link w:val="99"/>
    <w:qFormat/>
    <w:uiPriority w:val="1"/>
    <w:pPr>
      <w:spacing w:after="120"/>
    </w:pPr>
  </w:style>
  <w:style w:type="paragraph" w:styleId="10">
    <w:name w:val="Body Text Indent"/>
    <w:basedOn w:val="1"/>
    <w:link w:val="124"/>
    <w:qFormat/>
    <w:uiPriority w:val="0"/>
    <w:pPr>
      <w:spacing w:after="120"/>
      <w:ind w:left="420" w:leftChars="200"/>
    </w:pPr>
  </w:style>
  <w:style w:type="paragraph" w:styleId="11">
    <w:name w:val="List 2"/>
    <w:basedOn w:val="1"/>
    <w:qFormat/>
    <w:uiPriority w:val="0"/>
    <w:pPr>
      <w:ind w:left="100" w:leftChars="200" w:hanging="200" w:hangingChars="200"/>
    </w:pPr>
  </w:style>
  <w:style w:type="paragraph" w:styleId="12">
    <w:name w:val="Plain Text"/>
    <w:basedOn w:val="1"/>
    <w:link w:val="140"/>
    <w:qFormat/>
    <w:uiPriority w:val="0"/>
    <w:pPr>
      <w:widowControl/>
      <w:spacing w:before="100" w:beforeAutospacing="1" w:after="100" w:afterAutospacing="1"/>
      <w:jc w:val="left"/>
    </w:pPr>
    <w:rPr>
      <w:rFonts w:ascii="宋体" w:hAnsi="宋体"/>
      <w:kern w:val="0"/>
      <w:sz w:val="24"/>
    </w:rPr>
  </w:style>
  <w:style w:type="paragraph" w:styleId="13">
    <w:name w:val="Date"/>
    <w:basedOn w:val="1"/>
    <w:next w:val="1"/>
    <w:link w:val="60"/>
    <w:qFormat/>
    <w:uiPriority w:val="0"/>
    <w:pPr>
      <w:ind w:left="100" w:leftChars="2500"/>
    </w:pPr>
  </w:style>
  <w:style w:type="paragraph" w:styleId="14">
    <w:name w:val="Body Text Indent 2"/>
    <w:basedOn w:val="1"/>
    <w:link w:val="163"/>
    <w:qFormat/>
    <w:uiPriority w:val="0"/>
    <w:pPr>
      <w:spacing w:after="120" w:line="480" w:lineRule="auto"/>
      <w:ind w:left="420" w:leftChars="200"/>
    </w:pPr>
  </w:style>
  <w:style w:type="paragraph" w:styleId="15">
    <w:name w:val="Balloon Text"/>
    <w:basedOn w:val="1"/>
    <w:link w:val="137"/>
    <w:qFormat/>
    <w:uiPriority w:val="99"/>
    <w:rPr>
      <w:sz w:val="18"/>
      <w:szCs w:val="18"/>
    </w:rPr>
  </w:style>
  <w:style w:type="paragraph" w:styleId="16">
    <w:name w:val="footer"/>
    <w:basedOn w:val="1"/>
    <w:link w:val="112"/>
    <w:qFormat/>
    <w:uiPriority w:val="99"/>
    <w:pPr>
      <w:tabs>
        <w:tab w:val="center" w:pos="4153"/>
        <w:tab w:val="right" w:pos="8306"/>
      </w:tabs>
      <w:snapToGrid w:val="0"/>
      <w:jc w:val="left"/>
    </w:pPr>
    <w:rPr>
      <w:sz w:val="18"/>
      <w:szCs w:val="18"/>
    </w:rPr>
  </w:style>
  <w:style w:type="paragraph" w:styleId="17">
    <w:name w:val="header"/>
    <w:basedOn w:val="1"/>
    <w:link w:val="59"/>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unhideWhenUsed/>
    <w:qFormat/>
    <w:uiPriority w:val="0"/>
    <w:rPr>
      <w:rFonts w:ascii="仿宋_GB2312" w:eastAsia="仿宋_GB2312"/>
      <w:color w:val="000000"/>
      <w:szCs w:val="21"/>
    </w:rPr>
  </w:style>
  <w:style w:type="paragraph" w:styleId="19">
    <w:name w:val="Subtitle"/>
    <w:basedOn w:val="1"/>
    <w:next w:val="1"/>
    <w:link w:val="143"/>
    <w:qFormat/>
    <w:uiPriority w:val="0"/>
    <w:pPr>
      <w:spacing w:before="240" w:after="60" w:line="312" w:lineRule="auto"/>
      <w:jc w:val="center"/>
      <w:outlineLvl w:val="1"/>
    </w:pPr>
    <w:rPr>
      <w:rFonts w:ascii="等线 Light" w:hAnsi="等线 Light"/>
      <w:b/>
      <w:bCs/>
      <w:kern w:val="28"/>
      <w:sz w:val="32"/>
      <w:szCs w:val="32"/>
    </w:rPr>
  </w:style>
  <w:style w:type="paragraph" w:styleId="20">
    <w:name w:val="List"/>
    <w:basedOn w:val="1"/>
    <w:qFormat/>
    <w:uiPriority w:val="0"/>
    <w:pPr>
      <w:ind w:left="200" w:hanging="200" w:hangingChars="200"/>
    </w:pPr>
  </w:style>
  <w:style w:type="paragraph" w:styleId="21">
    <w:name w:val="Normal (Web)"/>
    <w:basedOn w:val="1"/>
    <w:link w:val="89"/>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link w:val="88"/>
    <w:qFormat/>
    <w:uiPriority w:val="0"/>
    <w:pPr>
      <w:spacing w:before="240" w:after="60"/>
      <w:jc w:val="center"/>
      <w:outlineLvl w:val="0"/>
    </w:pPr>
    <w:rPr>
      <w:rFonts w:ascii="Calibri Light" w:hAnsi="Calibri Light"/>
      <w:b/>
      <w:bCs/>
      <w:sz w:val="32"/>
      <w:szCs w:val="32"/>
    </w:rPr>
  </w:style>
  <w:style w:type="paragraph" w:styleId="23">
    <w:name w:val="annotation subject"/>
    <w:basedOn w:val="8"/>
    <w:next w:val="8"/>
    <w:link w:val="44"/>
    <w:qFormat/>
    <w:uiPriority w:val="0"/>
  </w:style>
  <w:style w:type="paragraph" w:styleId="24">
    <w:name w:val="Body Text First Indent"/>
    <w:basedOn w:val="9"/>
    <w:unhideWhenUsed/>
    <w:qFormat/>
    <w:uiPriority w:val="0"/>
    <w:pPr>
      <w:ind w:firstLine="420" w:firstLineChars="100"/>
    </w:pPr>
  </w:style>
  <w:style w:type="table" w:styleId="26">
    <w:name w:val="Table Grid"/>
    <w:basedOn w:val="2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22"/>
    <w:rPr>
      <w:b/>
      <w:bCs/>
    </w:rPr>
  </w:style>
  <w:style w:type="character" w:styleId="29">
    <w:name w:val="page number"/>
    <w:qFormat/>
    <w:uiPriority w:val="0"/>
  </w:style>
  <w:style w:type="character" w:styleId="30">
    <w:name w:val="FollowedHyperlink"/>
    <w:unhideWhenUsed/>
    <w:qFormat/>
    <w:uiPriority w:val="99"/>
    <w:rPr>
      <w:color w:val="954F72"/>
      <w:u w:val="single"/>
    </w:rPr>
  </w:style>
  <w:style w:type="character" w:styleId="31">
    <w:name w:val="Emphasis"/>
    <w:qFormat/>
    <w:uiPriority w:val="20"/>
    <w:rPr>
      <w:rFonts w:ascii="Verdana" w:hAnsi="Verdana" w:eastAsia="仿宋_GB2312"/>
      <w:color w:val="CC0000"/>
      <w:kern w:val="0"/>
      <w:sz w:val="24"/>
      <w:szCs w:val="20"/>
      <w:lang w:eastAsia="en-US"/>
    </w:rPr>
  </w:style>
  <w:style w:type="character" w:styleId="32">
    <w:name w:val="Hyperlink"/>
    <w:qFormat/>
    <w:uiPriority w:val="99"/>
    <w:rPr>
      <w:rFonts w:hint="default" w:ascii="Times New Roman" w:hAnsi="Times New Roman" w:cs="Times New Roman"/>
      <w:color w:val="0000FF"/>
      <w:u w:val="single"/>
    </w:rPr>
  </w:style>
  <w:style w:type="character" w:styleId="33">
    <w:name w:val="annotation reference"/>
    <w:qFormat/>
    <w:uiPriority w:val="0"/>
    <w:rPr>
      <w:sz w:val="21"/>
      <w:szCs w:val="21"/>
    </w:rPr>
  </w:style>
  <w:style w:type="character" w:customStyle="1" w:styleId="34">
    <w:name w:val="正文文本 字符"/>
    <w:qFormat/>
    <w:uiPriority w:val="1"/>
    <w:rPr>
      <w:kern w:val="2"/>
      <w:sz w:val="21"/>
      <w:szCs w:val="24"/>
    </w:rPr>
  </w:style>
  <w:style w:type="paragraph" w:customStyle="1" w:styleId="35">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6">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left"/>
    </w:pPr>
    <w:rPr>
      <w:rFonts w:ascii="宋体" w:hAnsi="宋体" w:cs="宋体"/>
      <w:kern w:val="0"/>
      <w:sz w:val="24"/>
    </w:rPr>
  </w:style>
  <w:style w:type="character" w:customStyle="1" w:styleId="37">
    <w:name w:val="页脚 字符"/>
    <w:qFormat/>
    <w:uiPriority w:val="99"/>
    <w:rPr>
      <w:kern w:val="2"/>
      <w:sz w:val="18"/>
      <w:szCs w:val="18"/>
    </w:rPr>
  </w:style>
  <w:style w:type="paragraph" w:customStyle="1" w:styleId="38">
    <w:name w:val="src"/>
    <w:basedOn w:val="1"/>
    <w:qFormat/>
    <w:uiPriority w:val="0"/>
    <w:pPr>
      <w:widowControl/>
      <w:spacing w:before="100" w:beforeAutospacing="1" w:after="100" w:afterAutospacing="1"/>
      <w:jc w:val="left"/>
    </w:pPr>
    <w:rPr>
      <w:rFonts w:ascii="宋体" w:hAnsi="宋体" w:cs="宋体"/>
      <w:kern w:val="0"/>
      <w:sz w:val="24"/>
    </w:rPr>
  </w:style>
  <w:style w:type="paragraph" w:customStyle="1" w:styleId="39">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40">
    <w:name w:val="明显强调1"/>
    <w:qFormat/>
    <w:uiPriority w:val="21"/>
    <w:rPr>
      <w:b/>
      <w:bCs/>
      <w:i/>
      <w:iCs/>
      <w:color w:val="5B9BD5"/>
    </w:rPr>
  </w:style>
  <w:style w:type="paragraph" w:customStyle="1" w:styleId="41">
    <w:name w:val="font12"/>
    <w:basedOn w:val="1"/>
    <w:qFormat/>
    <w:uiPriority w:val="0"/>
    <w:pPr>
      <w:widowControl/>
      <w:spacing w:before="100" w:beforeAutospacing="1" w:after="100" w:afterAutospacing="1"/>
      <w:jc w:val="left"/>
    </w:pPr>
    <w:rPr>
      <w:rFonts w:ascii="宋体" w:hAnsi="宋体" w:cs="宋体"/>
      <w:kern w:val="0"/>
      <w:sz w:val="20"/>
      <w:szCs w:val="20"/>
    </w:rPr>
  </w:style>
  <w:style w:type="character" w:customStyle="1" w:styleId="42">
    <w:name w:val="text1"/>
    <w:qFormat/>
    <w:uiPriority w:val="0"/>
    <w:rPr>
      <w:color w:val="000000"/>
      <w:sz w:val="20"/>
      <w:szCs w:val="20"/>
    </w:rPr>
  </w:style>
  <w:style w:type="paragraph" w:customStyle="1" w:styleId="43">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character" w:customStyle="1" w:styleId="44">
    <w:name w:val="批注主题 字符2"/>
    <w:link w:val="23"/>
    <w:qFormat/>
    <w:uiPriority w:val="0"/>
    <w:rPr>
      <w:rFonts w:ascii="Calibri" w:hAnsi="Calibri"/>
      <w:kern w:val="2"/>
      <w:sz w:val="21"/>
      <w:szCs w:val="22"/>
    </w:rPr>
  </w:style>
  <w:style w:type="paragraph" w:customStyle="1" w:styleId="45">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left"/>
    </w:pPr>
    <w:rPr>
      <w:rFonts w:ascii="宋体" w:hAnsi="宋体" w:cs="宋体"/>
      <w:kern w:val="0"/>
      <w:sz w:val="24"/>
    </w:rPr>
  </w:style>
  <w:style w:type="paragraph" w:customStyle="1" w:styleId="46">
    <w:name w:val="Default"/>
    <w:qFormat/>
    <w:uiPriority w:val="0"/>
    <w:pPr>
      <w:widowControl w:val="0"/>
      <w:suppressAutoHyphens/>
    </w:pPr>
    <w:rPr>
      <w:rFonts w:ascii="仿宋" w:hAnsi="仿宋" w:eastAsia="仿宋" w:cs="仿宋"/>
      <w:color w:val="000000"/>
      <w:kern w:val="2"/>
      <w:sz w:val="24"/>
      <w:szCs w:val="24"/>
      <w:lang w:val="en-US" w:eastAsia="zh-CN" w:bidi="ar-SA"/>
    </w:rPr>
  </w:style>
  <w:style w:type="paragraph" w:customStyle="1" w:styleId="4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4"/>
    </w:rPr>
  </w:style>
  <w:style w:type="paragraph" w:customStyle="1" w:styleId="48">
    <w:name w:val="font11"/>
    <w:basedOn w:val="1"/>
    <w:qFormat/>
    <w:uiPriority w:val="0"/>
    <w:pPr>
      <w:widowControl/>
      <w:spacing w:before="100" w:beforeAutospacing="1" w:after="100" w:afterAutospacing="1"/>
      <w:jc w:val="left"/>
    </w:pPr>
    <w:rPr>
      <w:kern w:val="0"/>
      <w:sz w:val="20"/>
      <w:szCs w:val="20"/>
    </w:rPr>
  </w:style>
  <w:style w:type="paragraph" w:customStyle="1" w:styleId="49">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character" w:customStyle="1" w:styleId="50">
    <w:name w:val="gongkai_content_2_title1"/>
    <w:qFormat/>
    <w:uiPriority w:val="0"/>
    <w:rPr>
      <w:rFonts w:hint="eastAsia" w:ascii="黑体" w:eastAsia="黑体"/>
      <w:b/>
      <w:bCs/>
      <w:sz w:val="28"/>
      <w:szCs w:val="28"/>
    </w:rPr>
  </w:style>
  <w:style w:type="character" w:customStyle="1" w:styleId="51">
    <w:name w:val="批注文字 字符1"/>
    <w:qFormat/>
    <w:uiPriority w:val="0"/>
    <w:rPr>
      <w:rFonts w:ascii="Calibri" w:hAnsi="Calibri"/>
      <w:kern w:val="2"/>
      <w:sz w:val="21"/>
      <w:szCs w:val="22"/>
    </w:rPr>
  </w:style>
  <w:style w:type="paragraph" w:customStyle="1" w:styleId="52">
    <w:name w:val="font8"/>
    <w:basedOn w:val="1"/>
    <w:qFormat/>
    <w:uiPriority w:val="0"/>
    <w:pPr>
      <w:widowControl/>
      <w:spacing w:before="100" w:beforeAutospacing="1" w:after="100" w:afterAutospacing="1"/>
      <w:jc w:val="left"/>
    </w:pPr>
    <w:rPr>
      <w:kern w:val="0"/>
      <w:sz w:val="20"/>
      <w:szCs w:val="20"/>
    </w:rPr>
  </w:style>
  <w:style w:type="character" w:customStyle="1" w:styleId="53">
    <w:name w:val="普通(网站) 字符"/>
    <w:qFormat/>
    <w:uiPriority w:val="99"/>
    <w:rPr>
      <w:rFonts w:ascii="宋体" w:hAnsi="宋体" w:cs="宋体"/>
      <w:sz w:val="24"/>
      <w:szCs w:val="24"/>
    </w:rPr>
  </w:style>
  <w:style w:type="paragraph" w:customStyle="1" w:styleId="54">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kern w:val="0"/>
      <w:sz w:val="20"/>
      <w:szCs w:val="20"/>
    </w:rPr>
  </w:style>
  <w:style w:type="character" w:customStyle="1" w:styleId="55">
    <w:name w:val="标题 2 字符1"/>
    <w:link w:val="3"/>
    <w:qFormat/>
    <w:uiPriority w:val="1"/>
    <w:rPr>
      <w:rFonts w:ascii="Calibri Light" w:hAnsi="Calibri Light"/>
      <w:b/>
      <w:bCs/>
      <w:kern w:val="2"/>
      <w:sz w:val="32"/>
      <w:szCs w:val="32"/>
    </w:rPr>
  </w:style>
  <w:style w:type="character" w:customStyle="1" w:styleId="56">
    <w:name w:val="引用 字符"/>
    <w:qFormat/>
    <w:uiPriority w:val="99"/>
    <w:rPr>
      <w:i/>
      <w:iCs/>
      <w:color w:val="000000"/>
      <w:kern w:val="2"/>
      <w:sz w:val="21"/>
      <w:szCs w:val="24"/>
    </w:rPr>
  </w:style>
  <w:style w:type="paragraph" w:customStyle="1" w:styleId="57">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textAlignment w:val="center"/>
    </w:pPr>
    <w:rPr>
      <w:rFonts w:ascii="Symbol" w:hAnsi="Symbol" w:cs="宋体"/>
      <w:kern w:val="0"/>
      <w:sz w:val="24"/>
    </w:rPr>
  </w:style>
  <w:style w:type="paragraph" w:customStyle="1" w:styleId="58">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character" w:customStyle="1" w:styleId="59">
    <w:name w:val="页眉 字符2"/>
    <w:link w:val="17"/>
    <w:qFormat/>
    <w:uiPriority w:val="0"/>
    <w:rPr>
      <w:kern w:val="2"/>
      <w:sz w:val="18"/>
      <w:szCs w:val="18"/>
    </w:rPr>
  </w:style>
  <w:style w:type="character" w:customStyle="1" w:styleId="60">
    <w:name w:val="日期 字符"/>
    <w:basedOn w:val="27"/>
    <w:link w:val="13"/>
    <w:qFormat/>
    <w:uiPriority w:val="0"/>
    <w:rPr>
      <w:kern w:val="2"/>
      <w:sz w:val="21"/>
      <w:szCs w:val="24"/>
    </w:rPr>
  </w:style>
  <w:style w:type="character" w:customStyle="1" w:styleId="61">
    <w:name w:val="不明显强调1"/>
    <w:qFormat/>
    <w:uiPriority w:val="19"/>
    <w:rPr>
      <w:i/>
      <w:iCs/>
      <w:color w:val="808080"/>
    </w:rPr>
  </w:style>
  <w:style w:type="character" w:customStyle="1" w:styleId="62">
    <w:name w:val="zisiblack2"/>
    <w:qFormat/>
    <w:uiPriority w:val="0"/>
    <w:rPr>
      <w:rFonts w:cs="Times New Roman"/>
    </w:rPr>
  </w:style>
  <w:style w:type="paragraph" w:customStyle="1" w:styleId="63">
    <w:name w:val="_Style 91"/>
    <w:basedOn w:val="9"/>
    <w:next w:val="64"/>
    <w:qFormat/>
    <w:uiPriority w:val="0"/>
    <w:pPr>
      <w:ind w:firstLine="420" w:firstLineChars="100"/>
    </w:pPr>
  </w:style>
  <w:style w:type="paragraph" w:customStyle="1" w:styleId="64">
    <w:name w:val="正文首行缩进1"/>
    <w:basedOn w:val="9"/>
    <w:link w:val="141"/>
    <w:qFormat/>
    <w:uiPriority w:val="99"/>
    <w:pPr>
      <w:ind w:firstLine="420" w:firstLineChars="100"/>
    </w:pPr>
  </w:style>
  <w:style w:type="paragraph" w:customStyle="1" w:styleId="65">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textAlignment w:val="center"/>
    </w:pPr>
    <w:rPr>
      <w:kern w:val="0"/>
      <w:sz w:val="20"/>
      <w:szCs w:val="20"/>
    </w:rPr>
  </w:style>
  <w:style w:type="character" w:customStyle="1" w:styleId="66">
    <w:name w:val="页眉 字符1"/>
    <w:qFormat/>
    <w:uiPriority w:val="0"/>
    <w:rPr>
      <w:kern w:val="2"/>
      <w:sz w:val="18"/>
      <w:szCs w:val="18"/>
    </w:rPr>
  </w:style>
  <w:style w:type="paragraph" w:customStyle="1" w:styleId="67">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68">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left"/>
      <w:textAlignment w:val="center"/>
    </w:pPr>
    <w:rPr>
      <w:kern w:val="0"/>
      <w:sz w:val="20"/>
      <w:szCs w:val="20"/>
    </w:rPr>
  </w:style>
  <w:style w:type="paragraph" w:customStyle="1" w:styleId="69">
    <w:name w:val="Char Char3"/>
    <w:basedOn w:val="1"/>
    <w:qFormat/>
    <w:uiPriority w:val="0"/>
    <w:rPr>
      <w:szCs w:val="20"/>
    </w:rPr>
  </w:style>
  <w:style w:type="paragraph" w:customStyle="1" w:styleId="70">
    <w:name w:val="xl7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71">
    <w:name w:val="_Style 38"/>
    <w:basedOn w:val="1"/>
    <w:qFormat/>
    <w:uiPriority w:val="0"/>
    <w:rPr>
      <w:szCs w:val="20"/>
    </w:rPr>
  </w:style>
  <w:style w:type="paragraph" w:customStyle="1" w:styleId="72">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3">
    <w:name w:val="xl64"/>
    <w:basedOn w:val="1"/>
    <w:qFormat/>
    <w:uiPriority w:val="0"/>
    <w:pPr>
      <w:widowControl/>
      <w:pBdr>
        <w:top w:val="single" w:color="auto" w:sz="8" w:space="0"/>
        <w:left w:val="single" w:color="auto" w:sz="8" w:space="0"/>
        <w:bottom w:val="single" w:color="auto" w:sz="8" w:space="0"/>
        <w:right w:val="single" w:color="auto" w:sz="8" w:space="0"/>
      </w:pBdr>
      <w:shd w:val="clear" w:color="000000" w:fill="DDEBF7"/>
      <w:spacing w:before="100" w:beforeAutospacing="1" w:after="100" w:afterAutospacing="1"/>
      <w:jc w:val="center"/>
      <w:textAlignment w:val="center"/>
    </w:pPr>
    <w:rPr>
      <w:rFonts w:ascii="仿宋_GB2312" w:hAnsi="宋体" w:eastAsia="仿宋_GB2312" w:cs="宋体"/>
      <w:b/>
      <w:bCs/>
      <w:color w:val="000000"/>
      <w:kern w:val="0"/>
      <w:sz w:val="24"/>
    </w:rPr>
  </w:style>
  <w:style w:type="paragraph" w:customStyle="1" w:styleId="74">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left"/>
      <w:textAlignment w:val="center"/>
    </w:pPr>
    <w:rPr>
      <w:kern w:val="0"/>
      <w:sz w:val="20"/>
      <w:szCs w:val="20"/>
    </w:rPr>
  </w:style>
  <w:style w:type="paragraph" w:customStyle="1" w:styleId="7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character" w:customStyle="1" w:styleId="76">
    <w:name w:val="纯文本 字符"/>
    <w:qFormat/>
    <w:uiPriority w:val="0"/>
    <w:rPr>
      <w:rFonts w:ascii="宋体" w:hAnsi="宋体"/>
      <w:sz w:val="24"/>
      <w:szCs w:val="24"/>
    </w:rPr>
  </w:style>
  <w:style w:type="paragraph" w:customStyle="1" w:styleId="77">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78">
    <w:name w:val="Char Char31"/>
    <w:basedOn w:val="1"/>
    <w:qFormat/>
    <w:uiPriority w:val="0"/>
    <w:rPr>
      <w:szCs w:val="20"/>
    </w:rPr>
  </w:style>
  <w:style w:type="paragraph" w:customStyle="1" w:styleId="79">
    <w:name w:val="Char6 Char Char Char1"/>
    <w:basedOn w:val="1"/>
    <w:qFormat/>
    <w:uiPriority w:val="0"/>
    <w:rPr>
      <w:rFonts w:ascii="Tahoma" w:hAnsi="Tahoma"/>
      <w:sz w:val="28"/>
      <w:szCs w:val="20"/>
    </w:rPr>
  </w:style>
  <w:style w:type="paragraph" w:customStyle="1" w:styleId="80">
    <w:name w:val="font6"/>
    <w:basedOn w:val="1"/>
    <w:qFormat/>
    <w:uiPriority w:val="0"/>
    <w:pPr>
      <w:widowControl/>
      <w:spacing w:before="100" w:beforeAutospacing="1" w:after="100" w:afterAutospacing="1"/>
      <w:jc w:val="left"/>
    </w:pPr>
    <w:rPr>
      <w:color w:val="000000"/>
      <w:kern w:val="0"/>
      <w:sz w:val="24"/>
    </w:rPr>
  </w:style>
  <w:style w:type="character" w:customStyle="1" w:styleId="81">
    <w:name w:val="标题 1 字符1"/>
    <w:link w:val="2"/>
    <w:qFormat/>
    <w:uiPriority w:val="1"/>
    <w:rPr>
      <w:rFonts w:eastAsia="仿宋"/>
      <w:b/>
      <w:bCs/>
      <w:kern w:val="44"/>
      <w:sz w:val="32"/>
      <w:szCs w:val="44"/>
    </w:rPr>
  </w:style>
  <w:style w:type="paragraph" w:customStyle="1" w:styleId="82">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83">
    <w:name w:val="列出段落1"/>
    <w:basedOn w:val="1"/>
    <w:qFormat/>
    <w:uiPriority w:val="34"/>
    <w:pPr>
      <w:ind w:firstLine="420" w:firstLineChars="200"/>
    </w:pPr>
    <w:rPr>
      <w:rFonts w:ascii="Calibri" w:hAnsi="Calibri"/>
      <w:szCs w:val="22"/>
    </w:rPr>
  </w:style>
  <w:style w:type="paragraph" w:customStyle="1" w:styleId="84">
    <w:name w:val="Char Char Char Char1"/>
    <w:basedOn w:val="1"/>
    <w:qFormat/>
    <w:uiPriority w:val="0"/>
    <w:pPr>
      <w:ind w:firstLine="540" w:firstLineChars="225"/>
    </w:pPr>
    <w:rPr>
      <w:szCs w:val="20"/>
    </w:rPr>
  </w:style>
  <w:style w:type="paragraph" w:customStyle="1" w:styleId="85">
    <w:name w:val="font10"/>
    <w:basedOn w:val="1"/>
    <w:qFormat/>
    <w:uiPriority w:val="0"/>
    <w:pPr>
      <w:widowControl/>
      <w:spacing w:before="100" w:beforeAutospacing="1" w:after="100" w:afterAutospacing="1"/>
      <w:jc w:val="left"/>
    </w:pPr>
    <w:rPr>
      <w:kern w:val="0"/>
      <w:sz w:val="20"/>
      <w:szCs w:val="20"/>
    </w:rPr>
  </w:style>
  <w:style w:type="character" w:customStyle="1" w:styleId="86">
    <w:name w:val="标题 3 字符"/>
    <w:semiHidden/>
    <w:qFormat/>
    <w:uiPriority w:val="0"/>
    <w:rPr>
      <w:b/>
      <w:bCs/>
      <w:kern w:val="2"/>
      <w:sz w:val="32"/>
      <w:szCs w:val="32"/>
    </w:rPr>
  </w:style>
  <w:style w:type="character" w:customStyle="1" w:styleId="87">
    <w:name w:val="351"/>
    <w:qFormat/>
    <w:uiPriority w:val="0"/>
    <w:rPr>
      <w:color w:val="353535"/>
      <w:sz w:val="18"/>
      <w:szCs w:val="18"/>
    </w:rPr>
  </w:style>
  <w:style w:type="character" w:customStyle="1" w:styleId="88">
    <w:name w:val="标题 字符1"/>
    <w:link w:val="22"/>
    <w:qFormat/>
    <w:uiPriority w:val="0"/>
    <w:rPr>
      <w:rFonts w:ascii="Calibri Light" w:hAnsi="Calibri Light"/>
      <w:b/>
      <w:bCs/>
      <w:kern w:val="2"/>
      <w:sz w:val="32"/>
      <w:szCs w:val="32"/>
    </w:rPr>
  </w:style>
  <w:style w:type="character" w:customStyle="1" w:styleId="89">
    <w:name w:val="普通(网站) 字符2"/>
    <w:link w:val="21"/>
    <w:qFormat/>
    <w:uiPriority w:val="0"/>
    <w:rPr>
      <w:rFonts w:ascii="宋体" w:hAnsi="宋体" w:eastAsia="宋体" w:cs="宋体"/>
      <w:sz w:val="24"/>
      <w:szCs w:val="24"/>
      <w:lang w:val="en-US" w:eastAsia="zh-CN" w:bidi="ar-SA"/>
    </w:rPr>
  </w:style>
  <w:style w:type="paragraph" w:customStyle="1" w:styleId="90">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91">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textAlignment w:val="center"/>
    </w:pPr>
    <w:rPr>
      <w:rFonts w:ascii="Symbol" w:hAnsi="Symbol" w:cs="宋体"/>
      <w:kern w:val="0"/>
      <w:sz w:val="24"/>
    </w:rPr>
  </w:style>
  <w:style w:type="paragraph" w:customStyle="1" w:styleId="92">
    <w:name w:val="p15"/>
    <w:basedOn w:val="1"/>
    <w:qFormat/>
    <w:uiPriority w:val="0"/>
    <w:pPr>
      <w:widowControl/>
    </w:pPr>
    <w:rPr>
      <w:rFonts w:ascii="Arial" w:hAnsi="Arial" w:cs="Arial"/>
      <w:color w:val="000000"/>
      <w:kern w:val="0"/>
      <w:sz w:val="32"/>
      <w:szCs w:val="32"/>
    </w:rPr>
  </w:style>
  <w:style w:type="paragraph" w:customStyle="1" w:styleId="93">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4">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95">
    <w:name w:val="apple-converted-space"/>
    <w:qFormat/>
    <w:uiPriority w:val="0"/>
  </w:style>
  <w:style w:type="paragraph" w:customStyle="1" w:styleId="96">
    <w:name w:val="样式4"/>
    <w:basedOn w:val="1"/>
    <w:link w:val="158"/>
    <w:qFormat/>
    <w:uiPriority w:val="0"/>
    <w:pPr>
      <w:spacing w:line="390" w:lineRule="exact"/>
      <w:ind w:firstLine="720" w:firstLineChars="200"/>
    </w:pPr>
    <w:rPr>
      <w:rFonts w:eastAsia="汉仪书宋二简" w:cs="宋体"/>
      <w:kern w:val="0"/>
      <w:sz w:val="24"/>
    </w:rPr>
  </w:style>
  <w:style w:type="paragraph" w:customStyle="1" w:styleId="9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character" w:customStyle="1" w:styleId="98">
    <w:name w:val="正文文本首行缩进 字符1"/>
    <w:basedOn w:val="99"/>
    <w:qFormat/>
    <w:uiPriority w:val="99"/>
    <w:rPr>
      <w:kern w:val="2"/>
      <w:sz w:val="21"/>
      <w:szCs w:val="24"/>
    </w:rPr>
  </w:style>
  <w:style w:type="character" w:customStyle="1" w:styleId="99">
    <w:name w:val="正文文本 字符1"/>
    <w:link w:val="9"/>
    <w:qFormat/>
    <w:uiPriority w:val="1"/>
    <w:rPr>
      <w:kern w:val="2"/>
      <w:sz w:val="21"/>
      <w:szCs w:val="24"/>
    </w:rPr>
  </w:style>
  <w:style w:type="paragraph" w:customStyle="1" w:styleId="100">
    <w:name w:val="Char"/>
    <w:basedOn w:val="1"/>
    <w:qFormat/>
    <w:uiPriority w:val="0"/>
    <w:rPr>
      <w:szCs w:val="20"/>
    </w:rPr>
  </w:style>
  <w:style w:type="paragraph" w:customStyle="1" w:styleId="101">
    <w:name w:val="msonormal"/>
    <w:basedOn w:val="1"/>
    <w:qFormat/>
    <w:uiPriority w:val="0"/>
    <w:pPr>
      <w:widowControl/>
      <w:spacing w:before="100" w:beforeAutospacing="1" w:after="100" w:afterAutospacing="1"/>
      <w:jc w:val="left"/>
    </w:pPr>
    <w:rPr>
      <w:rFonts w:ascii="宋体" w:hAnsi="宋体" w:cs="宋体"/>
      <w:kern w:val="0"/>
      <w:sz w:val="24"/>
    </w:rPr>
  </w:style>
  <w:style w:type="character" w:customStyle="1" w:styleId="102">
    <w:name w:val="标题 3 字符1"/>
    <w:link w:val="4"/>
    <w:semiHidden/>
    <w:qFormat/>
    <w:uiPriority w:val="0"/>
    <w:rPr>
      <w:b/>
      <w:bCs/>
      <w:kern w:val="2"/>
      <w:sz w:val="32"/>
      <w:szCs w:val="32"/>
    </w:rPr>
  </w:style>
  <w:style w:type="paragraph" w:customStyle="1" w:styleId="103">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styleId="104">
    <w:name w:val="Quote"/>
    <w:basedOn w:val="1"/>
    <w:next w:val="1"/>
    <w:link w:val="116"/>
    <w:qFormat/>
    <w:uiPriority w:val="99"/>
    <w:rPr>
      <w:i/>
      <w:iCs/>
      <w:color w:val="000000"/>
    </w:rPr>
  </w:style>
  <w:style w:type="character" w:customStyle="1" w:styleId="105">
    <w:name w:val="apple-style-span"/>
    <w:qFormat/>
    <w:uiPriority w:val="0"/>
  </w:style>
  <w:style w:type="paragraph" w:customStyle="1" w:styleId="106">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107">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08">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09">
    <w:name w:val="news021"/>
    <w:qFormat/>
    <w:uiPriority w:val="0"/>
    <w:rPr>
      <w:sz w:val="23"/>
      <w:szCs w:val="23"/>
    </w:rPr>
  </w:style>
  <w:style w:type="paragraph" w:customStyle="1" w:styleId="110">
    <w:name w:val="缩进"/>
    <w:basedOn w:val="1"/>
    <w:qFormat/>
    <w:uiPriority w:val="0"/>
    <w:pPr>
      <w:ind w:firstLine="200" w:firstLineChars="200"/>
    </w:pPr>
  </w:style>
  <w:style w:type="paragraph" w:customStyle="1" w:styleId="111">
    <w:name w:val="修订1"/>
    <w:unhideWhenUsed/>
    <w:qFormat/>
    <w:uiPriority w:val="99"/>
    <w:rPr>
      <w:rFonts w:ascii="Times New Roman" w:hAnsi="Times New Roman" w:eastAsia="宋体" w:cs="Times New Roman"/>
      <w:kern w:val="2"/>
      <w:sz w:val="21"/>
      <w:szCs w:val="24"/>
      <w:lang w:val="en-US" w:eastAsia="zh-CN" w:bidi="ar-SA"/>
    </w:rPr>
  </w:style>
  <w:style w:type="character" w:customStyle="1" w:styleId="112">
    <w:name w:val="页脚 字符1"/>
    <w:link w:val="16"/>
    <w:qFormat/>
    <w:uiPriority w:val="99"/>
    <w:rPr>
      <w:kern w:val="2"/>
      <w:sz w:val="18"/>
      <w:szCs w:val="18"/>
    </w:rPr>
  </w:style>
  <w:style w:type="paragraph" w:customStyle="1" w:styleId="113">
    <w:name w:val="xl7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114">
    <w:name w:val="font9"/>
    <w:basedOn w:val="1"/>
    <w:qFormat/>
    <w:uiPriority w:val="0"/>
    <w:pPr>
      <w:widowControl/>
      <w:spacing w:before="100" w:beforeAutospacing="1" w:after="100" w:afterAutospacing="1"/>
      <w:jc w:val="left"/>
    </w:pPr>
    <w:rPr>
      <w:rFonts w:ascii="宋体" w:hAnsi="宋体" w:cs="宋体"/>
      <w:kern w:val="0"/>
      <w:sz w:val="20"/>
      <w:szCs w:val="20"/>
    </w:rPr>
  </w:style>
  <w:style w:type="character" w:customStyle="1" w:styleId="115">
    <w:name w:val="标题 字符"/>
    <w:qFormat/>
    <w:uiPriority w:val="0"/>
    <w:rPr>
      <w:rFonts w:ascii="Calibri Light" w:hAnsi="Calibri Light"/>
      <w:b/>
      <w:bCs/>
      <w:kern w:val="2"/>
      <w:sz w:val="32"/>
      <w:szCs w:val="32"/>
    </w:rPr>
  </w:style>
  <w:style w:type="character" w:customStyle="1" w:styleId="116">
    <w:name w:val="引用 字符1"/>
    <w:link w:val="104"/>
    <w:qFormat/>
    <w:uiPriority w:val="99"/>
    <w:rPr>
      <w:i/>
      <w:iCs/>
      <w:color w:val="000000"/>
      <w:kern w:val="2"/>
      <w:sz w:val="21"/>
      <w:szCs w:val="24"/>
    </w:rPr>
  </w:style>
  <w:style w:type="character" w:customStyle="1" w:styleId="117">
    <w:name w:val="批注文字 Char1"/>
    <w:qFormat/>
    <w:uiPriority w:val="99"/>
    <w:rPr>
      <w:rFonts w:ascii="宋体" w:hAnsi="宋体" w:cs="宋体"/>
      <w:sz w:val="22"/>
      <w:szCs w:val="22"/>
      <w:lang w:eastAsia="en-US"/>
    </w:rPr>
  </w:style>
  <w:style w:type="character" w:customStyle="1" w:styleId="118">
    <w:name w:val="标题 1 字符"/>
    <w:qFormat/>
    <w:uiPriority w:val="1"/>
    <w:rPr>
      <w:rFonts w:eastAsia="仿宋"/>
      <w:b/>
      <w:bCs/>
      <w:kern w:val="44"/>
      <w:sz w:val="32"/>
      <w:szCs w:val="44"/>
    </w:rPr>
  </w:style>
  <w:style w:type="character" w:customStyle="1" w:styleId="119">
    <w:name w:val="批注文字 字符"/>
    <w:qFormat/>
    <w:uiPriority w:val="0"/>
  </w:style>
  <w:style w:type="paragraph" w:customStyle="1" w:styleId="120">
    <w:name w:val="Char Char Char Char Char Char Char Char Char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21">
    <w:name w:val="副标题 字符"/>
    <w:qFormat/>
    <w:uiPriority w:val="0"/>
    <w:rPr>
      <w:rFonts w:ascii="Calibri Light" w:hAnsi="Calibri Light" w:eastAsia="宋体" w:cs="Times New Roman"/>
      <w:b/>
      <w:bCs/>
      <w:kern w:val="28"/>
      <w:sz w:val="32"/>
      <w:szCs w:val="32"/>
    </w:rPr>
  </w:style>
  <w:style w:type="paragraph" w:customStyle="1" w:styleId="122">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23">
    <w:name w:val="xl70"/>
    <w:basedOn w:val="1"/>
    <w:qFormat/>
    <w:uiPriority w:val="0"/>
    <w:pPr>
      <w:widowControl/>
      <w:spacing w:before="100" w:beforeAutospacing="1" w:after="100" w:afterAutospacing="1"/>
      <w:jc w:val="center"/>
      <w:textAlignment w:val="center"/>
    </w:pPr>
    <w:rPr>
      <w:rFonts w:ascii="宋体" w:hAnsi="宋体" w:cs="宋体"/>
      <w:kern w:val="0"/>
      <w:sz w:val="24"/>
    </w:rPr>
  </w:style>
  <w:style w:type="character" w:customStyle="1" w:styleId="124">
    <w:name w:val="正文文本缩进 字符"/>
    <w:basedOn w:val="27"/>
    <w:link w:val="10"/>
    <w:qFormat/>
    <w:uiPriority w:val="0"/>
    <w:rPr>
      <w:kern w:val="2"/>
      <w:sz w:val="21"/>
      <w:szCs w:val="24"/>
    </w:rPr>
  </w:style>
  <w:style w:type="character" w:customStyle="1" w:styleId="125">
    <w:name w:val="批注主题 字符1"/>
    <w:qFormat/>
    <w:uiPriority w:val="0"/>
    <w:rPr>
      <w:rFonts w:ascii="Calibri" w:hAnsi="Calibri"/>
      <w:kern w:val="2"/>
      <w:sz w:val="21"/>
      <w:szCs w:val="22"/>
    </w:rPr>
  </w:style>
  <w:style w:type="paragraph" w:customStyle="1" w:styleId="126">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character" w:customStyle="1" w:styleId="127">
    <w:name w:val="普通(网站) 字符1"/>
    <w:qFormat/>
    <w:uiPriority w:val="0"/>
    <w:rPr>
      <w:rFonts w:ascii="宋体" w:hAnsi="宋体" w:eastAsia="宋体" w:cs="宋体"/>
      <w:sz w:val="24"/>
      <w:szCs w:val="24"/>
      <w:lang w:val="en-US" w:eastAsia="zh-CN" w:bidi="ar-SA"/>
    </w:rPr>
  </w:style>
  <w:style w:type="paragraph" w:customStyle="1" w:styleId="128">
    <w:name w:val="目录 11"/>
    <w:basedOn w:val="1"/>
    <w:next w:val="1"/>
    <w:qFormat/>
    <w:uiPriority w:val="0"/>
    <w:rPr>
      <w:rFonts w:ascii="仿宋_GB2312" w:eastAsia="仿宋_GB2312"/>
      <w:color w:val="000000"/>
      <w:szCs w:val="21"/>
    </w:rPr>
  </w:style>
  <w:style w:type="paragraph" w:customStyle="1" w:styleId="129">
    <w:name w:val="xl66"/>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3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31">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textAlignment w:val="center"/>
    </w:pPr>
    <w:rPr>
      <w:rFonts w:ascii="Symbol" w:hAnsi="Symbol" w:cs="宋体"/>
      <w:color w:val="FF0000"/>
      <w:kern w:val="0"/>
      <w:sz w:val="24"/>
    </w:rPr>
  </w:style>
  <w:style w:type="character" w:customStyle="1" w:styleId="132">
    <w:name w:val="批注框文本 字符"/>
    <w:qFormat/>
    <w:uiPriority w:val="99"/>
    <w:rPr>
      <w:kern w:val="2"/>
      <w:sz w:val="18"/>
      <w:szCs w:val="18"/>
    </w:rPr>
  </w:style>
  <w:style w:type="paragraph" w:customStyle="1" w:styleId="133">
    <w:name w:val="_Style 119"/>
    <w:basedOn w:val="9"/>
    <w:next w:val="64"/>
    <w:qFormat/>
    <w:uiPriority w:val="99"/>
    <w:pPr>
      <w:ind w:firstLine="420" w:firstLineChars="100"/>
    </w:pPr>
  </w:style>
  <w:style w:type="paragraph" w:customStyle="1" w:styleId="134">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textAlignment w:val="center"/>
    </w:pPr>
    <w:rPr>
      <w:rFonts w:ascii="Symbol" w:hAnsi="Symbol" w:cs="宋体"/>
      <w:kern w:val="0"/>
      <w:sz w:val="24"/>
    </w:rPr>
  </w:style>
  <w:style w:type="paragraph" w:customStyle="1" w:styleId="135">
    <w:name w:val="font7"/>
    <w:basedOn w:val="1"/>
    <w:qFormat/>
    <w:uiPriority w:val="0"/>
    <w:pPr>
      <w:widowControl/>
      <w:spacing w:before="100" w:beforeAutospacing="1" w:after="100" w:afterAutospacing="1"/>
      <w:jc w:val="left"/>
    </w:pPr>
    <w:rPr>
      <w:rFonts w:ascii="仿宋_GB2312" w:hAnsi="宋体" w:eastAsia="仿宋_GB2312" w:cs="宋体"/>
      <w:color w:val="000000"/>
      <w:kern w:val="0"/>
      <w:sz w:val="24"/>
    </w:rPr>
  </w:style>
  <w:style w:type="character" w:customStyle="1" w:styleId="136">
    <w:name w:val="页眉 字符"/>
    <w:qFormat/>
    <w:uiPriority w:val="0"/>
    <w:rPr>
      <w:sz w:val="18"/>
      <w:szCs w:val="18"/>
    </w:rPr>
  </w:style>
  <w:style w:type="character" w:customStyle="1" w:styleId="137">
    <w:name w:val="批注框文本 字符1"/>
    <w:link w:val="15"/>
    <w:qFormat/>
    <w:uiPriority w:val="0"/>
    <w:rPr>
      <w:kern w:val="2"/>
      <w:sz w:val="18"/>
      <w:szCs w:val="18"/>
    </w:rPr>
  </w:style>
  <w:style w:type="paragraph" w:customStyle="1" w:styleId="138">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kern w:val="0"/>
      <w:sz w:val="20"/>
      <w:szCs w:val="20"/>
    </w:rPr>
  </w:style>
  <w:style w:type="character" w:customStyle="1" w:styleId="139">
    <w:name w:val="标题 4 字符"/>
    <w:link w:val="5"/>
    <w:qFormat/>
    <w:uiPriority w:val="0"/>
    <w:rPr>
      <w:rFonts w:ascii="等线 Light" w:hAnsi="等线 Light" w:eastAsia="等线 Light"/>
      <w:b/>
      <w:bCs/>
      <w:kern w:val="2"/>
      <w:sz w:val="28"/>
      <w:szCs w:val="28"/>
    </w:rPr>
  </w:style>
  <w:style w:type="character" w:customStyle="1" w:styleId="140">
    <w:name w:val="纯文本 字符1"/>
    <w:link w:val="12"/>
    <w:qFormat/>
    <w:uiPriority w:val="0"/>
    <w:rPr>
      <w:rFonts w:ascii="宋体" w:hAnsi="宋体"/>
      <w:sz w:val="24"/>
      <w:szCs w:val="24"/>
    </w:rPr>
  </w:style>
  <w:style w:type="character" w:customStyle="1" w:styleId="141">
    <w:name w:val="正文文本首行缩进 字符"/>
    <w:link w:val="64"/>
    <w:qFormat/>
    <w:uiPriority w:val="0"/>
    <w:rPr>
      <w:kern w:val="2"/>
      <w:sz w:val="21"/>
      <w:szCs w:val="24"/>
    </w:rPr>
  </w:style>
  <w:style w:type="paragraph" w:customStyle="1" w:styleId="142">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left"/>
      <w:textAlignment w:val="center"/>
    </w:pPr>
    <w:rPr>
      <w:kern w:val="0"/>
      <w:sz w:val="20"/>
      <w:szCs w:val="20"/>
    </w:rPr>
  </w:style>
  <w:style w:type="character" w:customStyle="1" w:styleId="143">
    <w:name w:val="副标题 字符2"/>
    <w:link w:val="19"/>
    <w:qFormat/>
    <w:uiPriority w:val="0"/>
    <w:rPr>
      <w:rFonts w:ascii="等线 Light" w:hAnsi="等线 Light"/>
      <w:b/>
      <w:bCs/>
      <w:kern w:val="28"/>
      <w:sz w:val="32"/>
      <w:szCs w:val="32"/>
    </w:rPr>
  </w:style>
  <w:style w:type="paragraph" w:customStyle="1" w:styleId="144">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left"/>
      <w:textAlignment w:val="center"/>
    </w:pPr>
    <w:rPr>
      <w:rFonts w:ascii="宋体" w:hAnsi="宋体" w:cs="宋体"/>
      <w:kern w:val="0"/>
      <w:sz w:val="20"/>
      <w:szCs w:val="20"/>
    </w:rPr>
  </w:style>
  <w:style w:type="character" w:customStyle="1" w:styleId="145">
    <w:name w:val="批注主题 字符"/>
    <w:qFormat/>
    <w:uiPriority w:val="0"/>
    <w:rPr>
      <w:rFonts w:ascii="Times New Roman" w:hAnsi="Times New Roman" w:eastAsia="宋体" w:cs="Times New Roman"/>
      <w:b/>
      <w:bCs/>
      <w:kern w:val="0"/>
      <w:sz w:val="20"/>
      <w:szCs w:val="20"/>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Cs w:val="21"/>
    </w:rPr>
  </w:style>
  <w:style w:type="paragraph" w:customStyle="1" w:styleId="148">
    <w:name w:val="样式3"/>
    <w:basedOn w:val="1"/>
    <w:qFormat/>
    <w:uiPriority w:val="0"/>
    <w:pPr>
      <w:spacing w:line="353" w:lineRule="exact"/>
      <w:ind w:firstLine="200" w:firstLineChars="200"/>
    </w:pPr>
    <w:rPr>
      <w:rFonts w:eastAsia="方正书宋简体"/>
      <w:szCs w:val="21"/>
    </w:rPr>
  </w:style>
  <w:style w:type="paragraph" w:customStyle="1" w:styleId="149">
    <w:name w:val="xl96"/>
    <w:basedOn w:val="1"/>
    <w:qFormat/>
    <w:uiPriority w:val="0"/>
    <w:pPr>
      <w:widowControl/>
      <w:spacing w:before="100" w:beforeAutospacing="1" w:after="100" w:afterAutospacing="1"/>
      <w:jc w:val="left"/>
    </w:pPr>
    <w:rPr>
      <w:rFonts w:ascii="宋体" w:hAnsi="宋体" w:cs="宋体"/>
      <w:kern w:val="0"/>
      <w:sz w:val="24"/>
    </w:rPr>
  </w:style>
  <w:style w:type="character" w:customStyle="1" w:styleId="150">
    <w:name w:val="style5"/>
    <w:qFormat/>
    <w:uiPriority w:val="0"/>
    <w:rPr>
      <w:rFonts w:ascii="Verdana" w:hAnsi="Verdana" w:eastAsia="仿宋_GB2312"/>
      <w:kern w:val="0"/>
      <w:sz w:val="24"/>
      <w:szCs w:val="20"/>
      <w:lang w:eastAsia="en-US"/>
    </w:rPr>
  </w:style>
  <w:style w:type="character" w:customStyle="1" w:styleId="151">
    <w:name w:val="标题 2 字符"/>
    <w:qFormat/>
    <w:uiPriority w:val="1"/>
    <w:rPr>
      <w:rFonts w:ascii="Calibri Light" w:hAnsi="Calibri Light"/>
      <w:b/>
      <w:bCs/>
      <w:kern w:val="2"/>
      <w:sz w:val="32"/>
      <w:szCs w:val="32"/>
    </w:rPr>
  </w:style>
  <w:style w:type="paragraph" w:customStyle="1" w:styleId="152">
    <w:name w:val="_Style 24"/>
    <w:basedOn w:val="1"/>
    <w:qFormat/>
    <w:uiPriority w:val="0"/>
    <w:rPr>
      <w:szCs w:val="20"/>
    </w:rPr>
  </w:style>
  <w:style w:type="character" w:customStyle="1" w:styleId="153">
    <w:name w:val="批注文字 字符2"/>
    <w:link w:val="8"/>
    <w:qFormat/>
    <w:uiPriority w:val="0"/>
    <w:rPr>
      <w:rFonts w:ascii="Calibri" w:hAnsi="Calibri"/>
      <w:kern w:val="2"/>
      <w:sz w:val="21"/>
      <w:szCs w:val="22"/>
    </w:rPr>
  </w:style>
  <w:style w:type="paragraph" w:customStyle="1" w:styleId="154">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textAlignment w:val="center"/>
    </w:pPr>
    <w:rPr>
      <w:rFonts w:ascii="宋体" w:hAnsi="宋体" w:cs="宋体"/>
      <w:kern w:val="0"/>
      <w:sz w:val="24"/>
    </w:rPr>
  </w:style>
  <w:style w:type="character" w:customStyle="1" w:styleId="155">
    <w:name w:val="副标题 Char"/>
    <w:qFormat/>
    <w:uiPriority w:val="0"/>
    <w:rPr>
      <w:rFonts w:ascii="Calibri Light" w:hAnsi="Calibri Light" w:cs="Times New Roman"/>
      <w:b/>
      <w:bCs/>
      <w:kern w:val="28"/>
      <w:sz w:val="32"/>
      <w:szCs w:val="32"/>
    </w:rPr>
  </w:style>
  <w:style w:type="paragraph" w:customStyle="1" w:styleId="156">
    <w:name w:val="Char6 Char Char Char"/>
    <w:basedOn w:val="1"/>
    <w:qFormat/>
    <w:uiPriority w:val="0"/>
    <w:rPr>
      <w:rFonts w:ascii="Tahoma" w:hAnsi="Tahoma"/>
      <w:sz w:val="28"/>
      <w:szCs w:val="20"/>
    </w:rPr>
  </w:style>
  <w:style w:type="paragraph" w:customStyle="1" w:styleId="157">
    <w:name w:val="Char Char1 Char 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58">
    <w:name w:val="样式4 Char"/>
    <w:link w:val="96"/>
    <w:qFormat/>
    <w:uiPriority w:val="0"/>
    <w:rPr>
      <w:rFonts w:eastAsia="汉仪书宋二简" w:cs="宋体"/>
      <w:sz w:val="24"/>
      <w:szCs w:val="24"/>
    </w:rPr>
  </w:style>
  <w:style w:type="paragraph" w:customStyle="1" w:styleId="159">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160">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61">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b/>
      <w:bCs/>
      <w:color w:val="000000"/>
      <w:kern w:val="0"/>
      <w:sz w:val="24"/>
    </w:rPr>
  </w:style>
  <w:style w:type="paragraph" w:styleId="162">
    <w:name w:val="List Paragraph"/>
    <w:basedOn w:val="1"/>
    <w:qFormat/>
    <w:uiPriority w:val="34"/>
    <w:pPr>
      <w:ind w:firstLine="420" w:firstLineChars="200"/>
    </w:pPr>
    <w:rPr>
      <w:rFonts w:ascii="Calibri" w:hAnsi="Calibri"/>
      <w:szCs w:val="22"/>
    </w:rPr>
  </w:style>
  <w:style w:type="character" w:customStyle="1" w:styleId="163">
    <w:name w:val="正文文本缩进 2 字符"/>
    <w:basedOn w:val="27"/>
    <w:link w:val="14"/>
    <w:qFormat/>
    <w:uiPriority w:val="0"/>
    <w:rPr>
      <w:kern w:val="2"/>
      <w:sz w:val="21"/>
      <w:szCs w:val="24"/>
    </w:rPr>
  </w:style>
  <w:style w:type="character" w:customStyle="1" w:styleId="164">
    <w:name w:val="Internet 链接"/>
    <w:qFormat/>
    <w:uiPriority w:val="0"/>
    <w:rPr>
      <w:rFonts w:cs="Times New Roman"/>
      <w:color w:val="0000FF"/>
      <w:u w:val="single"/>
    </w:rPr>
  </w:style>
  <w:style w:type="paragraph" w:customStyle="1" w:styleId="165">
    <w:name w:val="xl71"/>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6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character" w:customStyle="1" w:styleId="167">
    <w:name w:val="副标题 字符1"/>
    <w:qFormat/>
    <w:uiPriority w:val="0"/>
    <w:rPr>
      <w:rFonts w:ascii="等线 Light" w:hAnsi="等线 Light"/>
      <w:b/>
      <w:bCs/>
      <w:kern w:val="28"/>
      <w:sz w:val="32"/>
      <w:szCs w:val="32"/>
    </w:rPr>
  </w:style>
  <w:style w:type="paragraph" w:customStyle="1" w:styleId="168">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character" w:customStyle="1" w:styleId="169">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24</Pages>
  <Words>3971</Words>
  <Characters>4144</Characters>
  <Lines>6332</Lines>
  <Paragraphs>2303</Paragraphs>
  <TotalTime>0</TotalTime>
  <ScaleCrop>false</ScaleCrop>
  <LinksUpToDate>false</LinksUpToDate>
  <CharactersWithSpaces>4151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2024-11-14T15:31:00Z</dcterms:created>
  <dc:creator>oasis</dc:creator>
  <cp:lastModifiedBy>Administrator</cp:lastModifiedBy>
  <dcterms:modified xsi:type="dcterms:W3CDTF">2025-07-15T08:26:12Z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E69C5488DA46456EB78A425158ECEC3E_12</vt:lpwstr>
  </property>
  <property fmtid="{D5CDD505-2E9C-101B-9397-08002B2CF9AE}" pid="4" name="KSOTemplateDocerSaveRecord">
    <vt:lpwstr>eyJoZGlkIjoiMDQ0ZDE5MTU0MDc3MDVlOWI4ZmU5NjE3NzkzZTE2ZDgifQ==</vt:lpwstr>
  </property>
</Properties>
</file>